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6F98" w14:textId="77777777" w:rsidR="00436A2F" w:rsidRDefault="00436A2F" w:rsidP="00B217E2">
      <w:pPr>
        <w:jc w:val="center"/>
        <w:rPr>
          <w:rFonts w:ascii="Garamond" w:hAnsi="Garamond"/>
          <w:b/>
          <w:bCs/>
          <w:color w:val="000000"/>
          <w:sz w:val="26"/>
          <w:szCs w:val="26"/>
        </w:rPr>
      </w:pPr>
    </w:p>
    <w:p w14:paraId="4D93FA0D" w14:textId="77777777" w:rsidR="00B217E2" w:rsidRDefault="00B217E2" w:rsidP="00B217E2">
      <w:pPr>
        <w:jc w:val="center"/>
        <w:rPr>
          <w:rFonts w:ascii="Garamond" w:hAnsi="Garamond"/>
          <w:b/>
          <w:bCs/>
          <w:color w:val="000000"/>
          <w:sz w:val="26"/>
          <w:szCs w:val="26"/>
        </w:rPr>
      </w:pPr>
      <w:r>
        <w:rPr>
          <w:rFonts w:ascii="Garamond" w:hAnsi="Garamond"/>
          <w:b/>
          <w:bCs/>
          <w:color w:val="000000"/>
          <w:sz w:val="26"/>
          <w:szCs w:val="26"/>
        </w:rPr>
        <w:t>SARAH E. KREPS</w:t>
      </w:r>
    </w:p>
    <w:p w14:paraId="40ECAAC6" w14:textId="77777777" w:rsidR="009A676C" w:rsidRPr="004538B9" w:rsidRDefault="00407CFA" w:rsidP="004538B9">
      <w:pPr>
        <w:jc w:val="center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>John L. Wetherill Professor</w:t>
      </w:r>
    </w:p>
    <w:p w14:paraId="526056E7" w14:textId="77777777" w:rsidR="009054F0" w:rsidRDefault="00FC6DCD" w:rsidP="009054F0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           </w:t>
      </w:r>
      <w:r w:rsidR="00B217E2">
        <w:rPr>
          <w:rFonts w:ascii="Garamond" w:hAnsi="Garamond"/>
          <w:color w:val="000000"/>
          <w:sz w:val="24"/>
        </w:rPr>
        <w:t>Cornell University</w:t>
      </w:r>
      <w:r>
        <w:rPr>
          <w:rFonts w:ascii="Garamond" w:hAnsi="Garamond"/>
          <w:color w:val="000000"/>
          <w:sz w:val="24"/>
        </w:rPr>
        <w:t xml:space="preserve"> | 313 White Hall | Ithaca, NY 14853 |</w:t>
      </w:r>
      <w:r>
        <w:rPr>
          <w:rFonts w:ascii="Garamond" w:hAnsi="Garamond"/>
          <w:color w:val="000000"/>
          <w:sz w:val="24"/>
        </w:rPr>
        <w:t xml:space="preserve"> </w:t>
      </w:r>
      <w:hyperlink r:id="rId7" w:history="1">
        <w:r>
          <w:rPr>
            <w:rStyle w:val="Hyperlink"/>
            <w:rFonts w:ascii="Garamond" w:hAnsi="Garamond"/>
            <w:color w:val="000000"/>
            <w:sz w:val="24"/>
          </w:rPr>
          <w:t>sarah.kreps@cornell.edu</w:t>
        </w:r>
      </w:hyperlink>
      <w:r>
        <w:rPr>
          <w:rFonts w:ascii="Garamond" w:hAnsi="Garamond"/>
          <w:color w:val="000000"/>
          <w:sz w:val="24"/>
        </w:rPr>
        <w:t xml:space="preserve"> </w:t>
      </w:r>
      <w:r w:rsidR="00BB643C">
        <w:rPr>
          <w:rFonts w:ascii="Garamond" w:hAnsi="Garamond"/>
          <w:color w:val="000000"/>
          <w:sz w:val="24"/>
        </w:rPr>
        <w:tab/>
        <w:t xml:space="preserve">        </w:t>
      </w:r>
    </w:p>
    <w:p w14:paraId="54F2C81D" w14:textId="77777777" w:rsidR="009054F0" w:rsidRDefault="009054F0" w:rsidP="007E3F90">
      <w:pPr>
        <w:rPr>
          <w:rFonts w:ascii="Garamond" w:hAnsi="Garamond"/>
          <w:i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ab/>
      </w:r>
      <w:r>
        <w:rPr>
          <w:rFonts w:ascii="Garamond" w:hAnsi="Garamond"/>
          <w:color w:val="000000"/>
          <w:sz w:val="24"/>
        </w:rPr>
        <w:tab/>
      </w:r>
      <w:r w:rsidR="00E9474D">
        <w:rPr>
          <w:rFonts w:ascii="Garamond" w:hAnsi="Garamond"/>
          <w:color w:val="000000"/>
          <w:sz w:val="24"/>
        </w:rPr>
        <w:t xml:space="preserve">   </w:t>
      </w:r>
      <w:r>
        <w:rPr>
          <w:rFonts w:ascii="Garamond" w:hAnsi="Garamond"/>
          <w:color w:val="000000"/>
          <w:sz w:val="24"/>
        </w:rPr>
        <w:tab/>
      </w:r>
      <w:r w:rsidR="00E9474D">
        <w:rPr>
          <w:rFonts w:ascii="Garamond" w:hAnsi="Garamond"/>
          <w:color w:val="000000"/>
          <w:sz w:val="24"/>
        </w:rPr>
        <w:tab/>
      </w:r>
      <w:r w:rsidR="00FC6DCD">
        <w:rPr>
          <w:rFonts w:ascii="Garamond" w:hAnsi="Garamond"/>
          <w:color w:val="000000"/>
          <w:sz w:val="24"/>
        </w:rPr>
        <w:tab/>
      </w:r>
      <w:r w:rsidR="00FC6DCD">
        <w:rPr>
          <w:rFonts w:ascii="Garamond" w:hAnsi="Garamond"/>
          <w:color w:val="000000"/>
          <w:sz w:val="24"/>
        </w:rPr>
        <w:tab/>
      </w:r>
      <w:r w:rsidR="00FC6DCD">
        <w:rPr>
          <w:rFonts w:ascii="Garamond" w:hAnsi="Garamond"/>
          <w:color w:val="000000"/>
          <w:sz w:val="24"/>
        </w:rPr>
        <w:tab/>
      </w:r>
    </w:p>
    <w:p w14:paraId="00F3E578" w14:textId="77777777" w:rsidR="0072258C" w:rsidRDefault="0072258C" w:rsidP="0072258C">
      <w:pPr>
        <w:pStyle w:val="Header"/>
        <w:tabs>
          <w:tab w:val="clear" w:pos="4320"/>
          <w:tab w:val="clear" w:pos="8640"/>
          <w:tab w:val="right" w:pos="10080"/>
        </w:tabs>
        <w:rPr>
          <w:rFonts w:ascii="Garamond" w:hAnsi="Garamond"/>
          <w:b/>
          <w:bCs/>
          <w:smallCaps/>
          <w:color w:val="000000"/>
          <w:sz w:val="24"/>
          <w:szCs w:val="24"/>
        </w:rPr>
      </w:pPr>
      <w:r>
        <w:rPr>
          <w:rFonts w:ascii="Garamond" w:hAnsi="Garamond"/>
          <w:b/>
          <w:bCs/>
          <w:smallCaps/>
          <w:color w:val="000000"/>
          <w:sz w:val="24"/>
          <w:szCs w:val="24"/>
        </w:rPr>
        <w:t>Education</w:t>
      </w:r>
    </w:p>
    <w:p w14:paraId="27B6D369" w14:textId="77777777" w:rsidR="0072258C" w:rsidRDefault="0072258C" w:rsidP="0072258C">
      <w:pPr>
        <w:pStyle w:val="Header"/>
        <w:tabs>
          <w:tab w:val="clear" w:pos="8640"/>
          <w:tab w:val="right" w:pos="10080"/>
        </w:tabs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Georgetown University, PhD in Government, Fields: Intl. relations, security studies, 2007.</w:t>
      </w:r>
    </w:p>
    <w:p w14:paraId="2BD91A12" w14:textId="77777777" w:rsidR="0072258C" w:rsidRDefault="0072258C" w:rsidP="0072258C">
      <w:pPr>
        <w:pStyle w:val="Header"/>
        <w:tabs>
          <w:tab w:val="clear" w:pos="8640"/>
          <w:tab w:val="right" w:pos="10080"/>
        </w:tabs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Oxford University, M.Sc. in Environmental Change and Management, </w:t>
      </w:r>
      <w:r>
        <w:rPr>
          <w:rFonts w:ascii="Garamond" w:hAnsi="Garamond"/>
          <w:bCs/>
          <w:iCs/>
          <w:color w:val="000000"/>
          <w:sz w:val="24"/>
          <w:szCs w:val="24"/>
        </w:rPr>
        <w:t>with</w:t>
      </w:r>
      <w:r>
        <w:rPr>
          <w:rFonts w:ascii="Garamond" w:hAnsi="Garamond"/>
          <w:bCs/>
          <w:i/>
          <w:color w:val="000000"/>
          <w:sz w:val="24"/>
          <w:szCs w:val="24"/>
        </w:rPr>
        <w:t xml:space="preserve"> </w:t>
      </w:r>
      <w:r>
        <w:rPr>
          <w:rFonts w:ascii="Garamond" w:hAnsi="Garamond"/>
          <w:bCs/>
          <w:color w:val="000000"/>
          <w:sz w:val="24"/>
          <w:szCs w:val="24"/>
        </w:rPr>
        <w:t>distinction, 1999.</w:t>
      </w:r>
    </w:p>
    <w:p w14:paraId="42C9E8FC" w14:textId="77777777" w:rsidR="0072258C" w:rsidRDefault="0072258C" w:rsidP="0072258C">
      <w:pPr>
        <w:pStyle w:val="Header"/>
        <w:tabs>
          <w:tab w:val="clear" w:pos="8640"/>
          <w:tab w:val="right" w:pos="10080"/>
        </w:tabs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Harvard University, B.A in Environmental Science and Public Policy, </w:t>
      </w:r>
      <w:r>
        <w:rPr>
          <w:rFonts w:ascii="Garamond" w:hAnsi="Garamond"/>
          <w:bCs/>
          <w:i/>
          <w:color w:val="000000"/>
          <w:sz w:val="24"/>
          <w:szCs w:val="24"/>
        </w:rPr>
        <w:t>magna cum laude</w:t>
      </w:r>
      <w:r>
        <w:rPr>
          <w:rFonts w:ascii="Garamond" w:hAnsi="Garamond"/>
          <w:bCs/>
          <w:color w:val="000000"/>
          <w:sz w:val="24"/>
          <w:szCs w:val="24"/>
        </w:rPr>
        <w:t>, 1998.</w:t>
      </w:r>
    </w:p>
    <w:p w14:paraId="56FBF5D5" w14:textId="77777777" w:rsidR="0072258C" w:rsidRDefault="0072258C" w:rsidP="00E9545D">
      <w:pPr>
        <w:pStyle w:val="Header"/>
        <w:rPr>
          <w:rFonts w:ascii="Garamond" w:hAnsi="Garamond"/>
          <w:b/>
          <w:bCs/>
          <w:smallCaps/>
          <w:color w:val="000000"/>
          <w:sz w:val="24"/>
          <w:szCs w:val="24"/>
        </w:rPr>
      </w:pPr>
    </w:p>
    <w:p w14:paraId="1B12CC4A" w14:textId="77777777" w:rsidR="00BB643C" w:rsidRDefault="00E9545D" w:rsidP="00E9545D">
      <w:pPr>
        <w:pStyle w:val="Header"/>
        <w:rPr>
          <w:rFonts w:ascii="Garamond" w:hAnsi="Garamond"/>
          <w:b/>
          <w:bCs/>
          <w:smallCaps/>
          <w:color w:val="000000"/>
          <w:sz w:val="24"/>
          <w:szCs w:val="24"/>
        </w:rPr>
      </w:pPr>
      <w:r>
        <w:rPr>
          <w:rFonts w:ascii="Garamond" w:hAnsi="Garamond"/>
          <w:b/>
          <w:bCs/>
          <w:smallCaps/>
          <w:color w:val="000000"/>
          <w:sz w:val="24"/>
          <w:szCs w:val="24"/>
        </w:rPr>
        <w:t xml:space="preserve">Academic </w:t>
      </w:r>
      <w:r w:rsidR="00B17E28">
        <w:rPr>
          <w:rFonts w:ascii="Garamond" w:hAnsi="Garamond"/>
          <w:b/>
          <w:bCs/>
          <w:smallCaps/>
          <w:color w:val="000000"/>
          <w:sz w:val="24"/>
          <w:szCs w:val="24"/>
        </w:rPr>
        <w:t>Appointments</w:t>
      </w:r>
    </w:p>
    <w:p w14:paraId="3B33F98A" w14:textId="77777777" w:rsidR="00F4311E" w:rsidRDefault="00F4311E" w:rsidP="00E9545D">
      <w:pPr>
        <w:pStyle w:val="Header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2022-Present      Director, Tech Policy Institute, Brooks School of Public Policy, Cornell</w:t>
      </w:r>
      <w:r>
        <w:rPr>
          <w:rFonts w:ascii="Garamond" w:hAnsi="Garamond"/>
          <w:bCs/>
          <w:color w:val="000000"/>
          <w:sz w:val="24"/>
          <w:szCs w:val="24"/>
        </w:rPr>
        <w:tab/>
      </w:r>
      <w:r>
        <w:rPr>
          <w:rFonts w:ascii="Garamond" w:hAnsi="Garamond"/>
          <w:bCs/>
          <w:color w:val="000000"/>
          <w:sz w:val="24"/>
          <w:szCs w:val="24"/>
        </w:rPr>
        <w:tab/>
      </w:r>
    </w:p>
    <w:p w14:paraId="53F907FC" w14:textId="77777777" w:rsidR="00B17E28" w:rsidRDefault="00B17E28" w:rsidP="00E9545D">
      <w:pPr>
        <w:pStyle w:val="Header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2021-</w:t>
      </w:r>
      <w:r w:rsidR="00F4311E">
        <w:rPr>
          <w:rFonts w:ascii="Garamond" w:hAnsi="Garamond"/>
          <w:bCs/>
          <w:color w:val="000000"/>
          <w:sz w:val="24"/>
          <w:szCs w:val="24"/>
        </w:rPr>
        <w:t>2022</w:t>
      </w:r>
      <w:r>
        <w:rPr>
          <w:rFonts w:ascii="Garamond" w:hAnsi="Garamond"/>
          <w:bCs/>
          <w:color w:val="000000"/>
          <w:sz w:val="24"/>
          <w:szCs w:val="24"/>
        </w:rPr>
        <w:t xml:space="preserve">      </w:t>
      </w:r>
      <w:r w:rsidR="00F4311E">
        <w:rPr>
          <w:rFonts w:ascii="Garamond" w:hAnsi="Garamond"/>
          <w:bCs/>
          <w:color w:val="000000"/>
          <w:sz w:val="24"/>
          <w:szCs w:val="24"/>
        </w:rPr>
        <w:t xml:space="preserve">    </w:t>
      </w:r>
      <w:r>
        <w:rPr>
          <w:rFonts w:ascii="Garamond" w:hAnsi="Garamond"/>
          <w:bCs/>
          <w:color w:val="000000"/>
          <w:sz w:val="24"/>
          <w:szCs w:val="24"/>
        </w:rPr>
        <w:t>Chair, Department of Government, Cornell University</w:t>
      </w:r>
    </w:p>
    <w:p w14:paraId="13B43B1F" w14:textId="77777777" w:rsidR="00895C76" w:rsidRDefault="00895C76" w:rsidP="00895C76">
      <w:pPr>
        <w:pStyle w:val="Header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2020-Present      Director, Tech Policy Lab, Cornell University</w:t>
      </w:r>
    </w:p>
    <w:p w14:paraId="044CCF4F" w14:textId="77777777" w:rsidR="00B17E28" w:rsidRDefault="00B17E28" w:rsidP="00E9545D">
      <w:pPr>
        <w:pStyle w:val="Header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2020-Present      John L. Wetherill Professor, Department of Government, Cornell University   </w:t>
      </w:r>
      <w:r>
        <w:rPr>
          <w:rFonts w:ascii="Garamond" w:hAnsi="Garamond"/>
          <w:bCs/>
          <w:color w:val="000000"/>
          <w:sz w:val="24"/>
          <w:szCs w:val="24"/>
        </w:rPr>
        <w:tab/>
      </w:r>
    </w:p>
    <w:p w14:paraId="11B9C246" w14:textId="77777777" w:rsidR="00F40BF3" w:rsidRDefault="00B315DE" w:rsidP="00E9545D">
      <w:pPr>
        <w:pStyle w:val="Header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2019-</w:t>
      </w:r>
      <w:r w:rsidR="00B17E28">
        <w:rPr>
          <w:rFonts w:ascii="Garamond" w:hAnsi="Garamond"/>
          <w:bCs/>
          <w:color w:val="000000"/>
          <w:sz w:val="24"/>
          <w:szCs w:val="24"/>
        </w:rPr>
        <w:t xml:space="preserve">2020    </w:t>
      </w:r>
      <w:r>
        <w:rPr>
          <w:rFonts w:ascii="Garamond" w:hAnsi="Garamond"/>
          <w:bCs/>
          <w:color w:val="000000"/>
          <w:sz w:val="24"/>
          <w:szCs w:val="24"/>
        </w:rPr>
        <w:t xml:space="preserve">      Professor of Government, </w:t>
      </w:r>
      <w:r w:rsidR="00E9474D">
        <w:rPr>
          <w:rFonts w:ascii="Garamond" w:hAnsi="Garamond"/>
          <w:bCs/>
          <w:color w:val="000000"/>
          <w:sz w:val="24"/>
          <w:szCs w:val="24"/>
        </w:rPr>
        <w:t xml:space="preserve">Adjunct Professor of Law, </w:t>
      </w:r>
      <w:r>
        <w:rPr>
          <w:rFonts w:ascii="Garamond" w:hAnsi="Garamond"/>
          <w:bCs/>
          <w:color w:val="000000"/>
          <w:sz w:val="24"/>
          <w:szCs w:val="24"/>
        </w:rPr>
        <w:t xml:space="preserve">Cornell University   </w:t>
      </w:r>
      <w:r>
        <w:rPr>
          <w:rFonts w:ascii="Garamond" w:hAnsi="Garamond"/>
          <w:bCs/>
          <w:color w:val="000000"/>
          <w:sz w:val="24"/>
          <w:szCs w:val="24"/>
        </w:rPr>
        <w:tab/>
      </w:r>
    </w:p>
    <w:p w14:paraId="1E5EB03A" w14:textId="77777777" w:rsidR="008B1DA4" w:rsidRDefault="008B1DA4" w:rsidP="008B1DA4">
      <w:pPr>
        <w:pStyle w:val="Header"/>
        <w:tabs>
          <w:tab w:val="clear" w:pos="4320"/>
          <w:tab w:val="clear" w:pos="8640"/>
          <w:tab w:val="right" w:pos="5490"/>
        </w:tabs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201</w:t>
      </w:r>
      <w:r w:rsidR="001D68E5">
        <w:rPr>
          <w:rFonts w:ascii="Garamond" w:hAnsi="Garamond"/>
          <w:bCs/>
          <w:color w:val="000000"/>
          <w:sz w:val="24"/>
          <w:szCs w:val="24"/>
        </w:rPr>
        <w:t>4</w:t>
      </w:r>
      <w:r>
        <w:rPr>
          <w:rFonts w:ascii="Garamond" w:hAnsi="Garamond"/>
          <w:bCs/>
          <w:color w:val="000000"/>
          <w:sz w:val="24"/>
          <w:szCs w:val="24"/>
        </w:rPr>
        <w:t>-</w:t>
      </w:r>
      <w:r w:rsidR="001D68E5">
        <w:rPr>
          <w:rFonts w:ascii="Garamond" w:hAnsi="Garamond"/>
          <w:bCs/>
          <w:color w:val="000000"/>
          <w:sz w:val="24"/>
          <w:szCs w:val="24"/>
        </w:rPr>
        <w:t>2019</w:t>
      </w:r>
      <w:r w:rsidR="001D68E5">
        <w:rPr>
          <w:rFonts w:ascii="Garamond" w:hAnsi="Garamond"/>
          <w:bCs/>
          <w:color w:val="000000"/>
          <w:sz w:val="24"/>
          <w:szCs w:val="24"/>
        </w:rPr>
        <w:tab/>
      </w:r>
      <w:r>
        <w:rPr>
          <w:rFonts w:ascii="Garamond" w:hAnsi="Garamond"/>
          <w:bCs/>
          <w:color w:val="000000"/>
          <w:sz w:val="24"/>
          <w:szCs w:val="24"/>
        </w:rPr>
        <w:t xml:space="preserve">  </w:t>
      </w:r>
      <w:r w:rsidR="00A9031F">
        <w:rPr>
          <w:rFonts w:ascii="Garamond" w:hAnsi="Garamond"/>
          <w:bCs/>
          <w:color w:val="000000"/>
          <w:sz w:val="24"/>
          <w:szCs w:val="24"/>
        </w:rPr>
        <w:t xml:space="preserve">    </w:t>
      </w:r>
      <w:r w:rsidR="001D68E5">
        <w:rPr>
          <w:rFonts w:ascii="Garamond" w:hAnsi="Garamond"/>
          <w:bCs/>
          <w:color w:val="000000"/>
          <w:sz w:val="24"/>
          <w:szCs w:val="24"/>
        </w:rPr>
        <w:t xml:space="preserve">    </w:t>
      </w:r>
      <w:r>
        <w:rPr>
          <w:rFonts w:ascii="Garamond" w:hAnsi="Garamond"/>
          <w:bCs/>
          <w:color w:val="000000"/>
          <w:sz w:val="24"/>
          <w:szCs w:val="24"/>
        </w:rPr>
        <w:t>Associate Professor, Adjunct Professor of Law, Cornell University</w:t>
      </w:r>
    </w:p>
    <w:p w14:paraId="319B6EC6" w14:textId="77777777" w:rsidR="008B1DA4" w:rsidRDefault="008B1DA4" w:rsidP="008B1DA4">
      <w:pPr>
        <w:pStyle w:val="Header"/>
        <w:tabs>
          <w:tab w:val="clear" w:pos="4320"/>
          <w:tab w:val="clear" w:pos="8640"/>
          <w:tab w:val="right" w:pos="5490"/>
          <w:tab w:val="left" w:pos="7290"/>
        </w:tabs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2008-201</w:t>
      </w:r>
      <w:r w:rsidR="001D68E5">
        <w:rPr>
          <w:rFonts w:ascii="Garamond" w:hAnsi="Garamond"/>
          <w:bCs/>
          <w:color w:val="000000"/>
          <w:sz w:val="24"/>
          <w:szCs w:val="24"/>
        </w:rPr>
        <w:t>4</w:t>
      </w:r>
      <w:r>
        <w:rPr>
          <w:rFonts w:ascii="Garamond" w:hAnsi="Garamond"/>
          <w:bCs/>
          <w:color w:val="000000"/>
          <w:sz w:val="24"/>
          <w:szCs w:val="24"/>
        </w:rPr>
        <w:t xml:space="preserve">          Assistant Professor</w:t>
      </w:r>
      <w:r w:rsidR="00B315DE">
        <w:rPr>
          <w:rFonts w:ascii="Garamond" w:hAnsi="Garamond"/>
          <w:bCs/>
          <w:color w:val="000000"/>
          <w:sz w:val="24"/>
          <w:szCs w:val="24"/>
        </w:rPr>
        <w:t xml:space="preserve"> of Government</w:t>
      </w:r>
      <w:r>
        <w:rPr>
          <w:rFonts w:ascii="Garamond" w:hAnsi="Garamond"/>
          <w:bCs/>
          <w:color w:val="000000"/>
          <w:sz w:val="24"/>
          <w:szCs w:val="24"/>
        </w:rPr>
        <w:t>, Cornell University</w:t>
      </w:r>
    </w:p>
    <w:p w14:paraId="32F56345" w14:textId="77777777" w:rsidR="008B1DA4" w:rsidRDefault="008B1DA4" w:rsidP="00E9545D">
      <w:pPr>
        <w:pStyle w:val="Header"/>
        <w:rPr>
          <w:rFonts w:ascii="Garamond" w:hAnsi="Garamond"/>
          <w:b/>
          <w:bCs/>
          <w:color w:val="000000"/>
          <w:sz w:val="24"/>
          <w:szCs w:val="24"/>
          <w:u w:val="single"/>
        </w:rPr>
      </w:pPr>
    </w:p>
    <w:p w14:paraId="0AEE1088" w14:textId="77777777" w:rsidR="008B1DA4" w:rsidRDefault="008B1DA4" w:rsidP="00E9545D">
      <w:pPr>
        <w:pStyle w:val="Header"/>
        <w:rPr>
          <w:rFonts w:ascii="Garamond" w:hAnsi="Garamond"/>
          <w:b/>
          <w:bCs/>
          <w:smallCaps/>
          <w:color w:val="000000"/>
          <w:sz w:val="24"/>
          <w:szCs w:val="24"/>
        </w:rPr>
      </w:pPr>
      <w:r>
        <w:rPr>
          <w:rFonts w:ascii="Garamond" w:hAnsi="Garamond"/>
          <w:b/>
          <w:bCs/>
          <w:smallCaps/>
          <w:color w:val="000000"/>
          <w:sz w:val="24"/>
          <w:szCs w:val="24"/>
        </w:rPr>
        <w:t xml:space="preserve">Fellowships and </w:t>
      </w:r>
      <w:r w:rsidR="00044694">
        <w:rPr>
          <w:rFonts w:ascii="Garamond" w:hAnsi="Garamond"/>
          <w:b/>
          <w:bCs/>
          <w:smallCaps/>
          <w:color w:val="000000"/>
          <w:sz w:val="24"/>
          <w:szCs w:val="24"/>
        </w:rPr>
        <w:t>Affiliations</w:t>
      </w:r>
      <w:r>
        <w:rPr>
          <w:rFonts w:ascii="Garamond" w:hAnsi="Garamond"/>
          <w:b/>
          <w:bCs/>
          <w:smallCaps/>
          <w:color w:val="000000"/>
          <w:sz w:val="24"/>
          <w:szCs w:val="24"/>
        </w:rPr>
        <w:t xml:space="preserve"> </w:t>
      </w:r>
    </w:p>
    <w:p w14:paraId="69FCE94D" w14:textId="77777777" w:rsidR="004E6A55" w:rsidRDefault="004E6A55" w:rsidP="00835E1A">
      <w:pPr>
        <w:pStyle w:val="Header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2023-Present      Senior Fellow, Bitcoin Policy Institute</w:t>
      </w:r>
    </w:p>
    <w:p w14:paraId="268F1C25" w14:textId="77777777" w:rsidR="004E6A55" w:rsidRDefault="004E6A55" w:rsidP="00835E1A">
      <w:pPr>
        <w:pStyle w:val="Header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2023-Present      Senior Fellow, Jain Family Institute</w:t>
      </w:r>
    </w:p>
    <w:p w14:paraId="5B3783DE" w14:textId="77777777" w:rsidR="001E61DD" w:rsidRDefault="001E61DD" w:rsidP="00835E1A">
      <w:pPr>
        <w:pStyle w:val="Header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2020-</w:t>
      </w:r>
      <w:r w:rsidR="00E47D1D">
        <w:rPr>
          <w:rFonts w:ascii="Garamond" w:hAnsi="Garamond"/>
          <w:bCs/>
          <w:color w:val="000000"/>
          <w:sz w:val="24"/>
          <w:szCs w:val="24"/>
        </w:rPr>
        <w:t>P</w:t>
      </w:r>
      <w:r>
        <w:rPr>
          <w:rFonts w:ascii="Garamond" w:hAnsi="Garamond"/>
          <w:bCs/>
          <w:color w:val="000000"/>
          <w:sz w:val="24"/>
          <w:szCs w:val="24"/>
        </w:rPr>
        <w:t xml:space="preserve">resent     </w:t>
      </w:r>
      <w:r w:rsidR="00E47D1D">
        <w:rPr>
          <w:rFonts w:ascii="Garamond" w:hAnsi="Garamond"/>
          <w:bCs/>
          <w:color w:val="000000"/>
          <w:sz w:val="24"/>
          <w:szCs w:val="24"/>
        </w:rPr>
        <w:t xml:space="preserve"> </w:t>
      </w:r>
      <w:r>
        <w:rPr>
          <w:rFonts w:ascii="Garamond" w:hAnsi="Garamond"/>
          <w:bCs/>
          <w:color w:val="000000"/>
          <w:sz w:val="24"/>
          <w:szCs w:val="24"/>
        </w:rPr>
        <w:t>Non-</w:t>
      </w:r>
      <w:r w:rsidR="005E7B58">
        <w:rPr>
          <w:rFonts w:ascii="Garamond" w:hAnsi="Garamond"/>
          <w:bCs/>
          <w:color w:val="000000"/>
          <w:sz w:val="24"/>
          <w:szCs w:val="24"/>
        </w:rPr>
        <w:t>R</w:t>
      </w:r>
      <w:r>
        <w:rPr>
          <w:rFonts w:ascii="Garamond" w:hAnsi="Garamond"/>
          <w:bCs/>
          <w:color w:val="000000"/>
          <w:sz w:val="24"/>
          <w:szCs w:val="24"/>
        </w:rPr>
        <w:t>esident</w:t>
      </w:r>
      <w:r w:rsidR="00E47D1D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8900A1">
        <w:rPr>
          <w:rFonts w:ascii="Garamond" w:hAnsi="Garamond"/>
          <w:bCs/>
          <w:color w:val="000000"/>
          <w:sz w:val="24"/>
          <w:szCs w:val="24"/>
        </w:rPr>
        <w:t xml:space="preserve">Senior </w:t>
      </w:r>
      <w:r w:rsidR="005E7B58">
        <w:rPr>
          <w:rFonts w:ascii="Garamond" w:hAnsi="Garamond"/>
          <w:bCs/>
          <w:color w:val="000000"/>
          <w:sz w:val="24"/>
          <w:szCs w:val="24"/>
        </w:rPr>
        <w:t>F</w:t>
      </w:r>
      <w:r w:rsidR="00E47D1D">
        <w:rPr>
          <w:rFonts w:ascii="Garamond" w:hAnsi="Garamond"/>
          <w:bCs/>
          <w:color w:val="000000"/>
          <w:sz w:val="24"/>
          <w:szCs w:val="24"/>
        </w:rPr>
        <w:t xml:space="preserve">ellow, </w:t>
      </w:r>
      <w:r w:rsidR="00772897">
        <w:rPr>
          <w:rFonts w:ascii="Garamond" w:hAnsi="Garamond"/>
          <w:bCs/>
          <w:color w:val="000000"/>
          <w:sz w:val="24"/>
          <w:szCs w:val="24"/>
        </w:rPr>
        <w:t xml:space="preserve">AI and Emerging Tech, </w:t>
      </w:r>
      <w:r w:rsidR="00E47D1D">
        <w:rPr>
          <w:rFonts w:ascii="Garamond" w:hAnsi="Garamond"/>
          <w:bCs/>
          <w:color w:val="000000"/>
          <w:sz w:val="24"/>
          <w:szCs w:val="24"/>
        </w:rPr>
        <w:t>Brookings Institution</w:t>
      </w:r>
      <w:r>
        <w:rPr>
          <w:rFonts w:ascii="Garamond" w:hAnsi="Garamond"/>
          <w:bCs/>
          <w:color w:val="000000"/>
          <w:sz w:val="24"/>
          <w:szCs w:val="24"/>
        </w:rPr>
        <w:t xml:space="preserve">       </w:t>
      </w:r>
    </w:p>
    <w:p w14:paraId="7BCABFF9" w14:textId="77777777" w:rsidR="00E9379D" w:rsidRDefault="00E9379D" w:rsidP="00835E1A">
      <w:pPr>
        <w:pStyle w:val="Header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2020-Present      Faculty Affiliate, Institute for Politics and Global Affairs, Cornell University</w:t>
      </w:r>
    </w:p>
    <w:p w14:paraId="2C33BBFA" w14:textId="77777777" w:rsidR="00E9108C" w:rsidRDefault="00835E1A" w:rsidP="00835E1A">
      <w:pPr>
        <w:pStyle w:val="Header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2018-</w:t>
      </w:r>
      <w:r w:rsidR="00E47D1D">
        <w:rPr>
          <w:rFonts w:ascii="Garamond" w:hAnsi="Garamond"/>
          <w:bCs/>
          <w:color w:val="000000"/>
          <w:sz w:val="24"/>
          <w:szCs w:val="24"/>
        </w:rPr>
        <w:t>Present</w:t>
      </w:r>
      <w:r>
        <w:rPr>
          <w:rFonts w:ascii="Garamond" w:hAnsi="Garamond"/>
          <w:bCs/>
          <w:color w:val="000000"/>
          <w:sz w:val="24"/>
          <w:szCs w:val="24"/>
        </w:rPr>
        <w:t xml:space="preserve">      Faculty </w:t>
      </w:r>
      <w:r w:rsidR="00380C5D">
        <w:rPr>
          <w:rFonts w:ascii="Garamond" w:hAnsi="Garamond"/>
          <w:bCs/>
          <w:color w:val="000000"/>
          <w:sz w:val="24"/>
          <w:szCs w:val="24"/>
        </w:rPr>
        <w:t>Affiliate</w:t>
      </w:r>
      <w:r>
        <w:rPr>
          <w:rFonts w:ascii="Garamond" w:hAnsi="Garamond"/>
          <w:bCs/>
          <w:color w:val="000000"/>
          <w:sz w:val="24"/>
          <w:szCs w:val="24"/>
        </w:rPr>
        <w:t xml:space="preserve">, Milstein </w:t>
      </w:r>
      <w:r w:rsidR="00C32FC4">
        <w:rPr>
          <w:rFonts w:ascii="Garamond" w:hAnsi="Garamond"/>
          <w:bCs/>
          <w:color w:val="000000"/>
          <w:sz w:val="24"/>
          <w:szCs w:val="24"/>
        </w:rPr>
        <w:t>Program in Tech and Humanity</w:t>
      </w:r>
      <w:r w:rsidR="00E9379D">
        <w:rPr>
          <w:rFonts w:ascii="Garamond" w:hAnsi="Garamond"/>
          <w:bCs/>
          <w:color w:val="000000"/>
          <w:sz w:val="24"/>
          <w:szCs w:val="24"/>
        </w:rPr>
        <w:t>, Cornell University</w:t>
      </w:r>
    </w:p>
    <w:p w14:paraId="57BF3DDC" w14:textId="77777777" w:rsidR="00F85E34" w:rsidRDefault="00F85E34" w:rsidP="00835E1A">
      <w:pPr>
        <w:pStyle w:val="Header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2018-Present      Faculty Affiliate, Roper Center for Public Opinion Research      </w:t>
      </w:r>
    </w:p>
    <w:p w14:paraId="5EB50B2B" w14:textId="77777777" w:rsidR="00E47D1D" w:rsidRDefault="00E47D1D" w:rsidP="00835E1A">
      <w:pPr>
        <w:pStyle w:val="Header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2007-Present      </w:t>
      </w:r>
      <w:r w:rsidR="004C0A4D">
        <w:rPr>
          <w:rFonts w:ascii="Garamond" w:hAnsi="Garamond"/>
          <w:bCs/>
          <w:color w:val="000000"/>
          <w:sz w:val="24"/>
          <w:szCs w:val="24"/>
        </w:rPr>
        <w:t xml:space="preserve">Life </w:t>
      </w:r>
      <w:r>
        <w:rPr>
          <w:rFonts w:ascii="Garamond" w:hAnsi="Garamond"/>
          <w:bCs/>
          <w:color w:val="000000"/>
          <w:sz w:val="24"/>
          <w:szCs w:val="24"/>
        </w:rPr>
        <w:t>Member, Council on Foreign Relations</w:t>
      </w:r>
    </w:p>
    <w:p w14:paraId="627A6030" w14:textId="77777777" w:rsidR="00685480" w:rsidRDefault="00685480" w:rsidP="00BB643C">
      <w:pPr>
        <w:pStyle w:val="Header"/>
        <w:tabs>
          <w:tab w:val="clear" w:pos="4320"/>
          <w:tab w:val="clear" w:pos="8640"/>
          <w:tab w:val="right" w:pos="5490"/>
        </w:tabs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2017-2018          Adjunct Scholar, Modern War Institute at West Point</w:t>
      </w:r>
      <w:r>
        <w:rPr>
          <w:rFonts w:ascii="Garamond" w:hAnsi="Garamond"/>
          <w:bCs/>
          <w:color w:val="000000"/>
          <w:sz w:val="24"/>
          <w:szCs w:val="24"/>
        </w:rPr>
        <w:tab/>
      </w:r>
    </w:p>
    <w:p w14:paraId="0BC8FD0A" w14:textId="77777777" w:rsidR="008E6116" w:rsidRDefault="008E6116" w:rsidP="008E6116">
      <w:pPr>
        <w:ind w:left="1530" w:hanging="153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2015</w:t>
      </w:r>
      <w:r>
        <w:rPr>
          <w:rFonts w:ascii="Garamond" w:hAnsi="Garamond"/>
          <w:bCs/>
          <w:color w:val="000000"/>
          <w:sz w:val="24"/>
          <w:szCs w:val="24"/>
        </w:rPr>
        <w:tab/>
        <w:t xml:space="preserve"> Summer Security Fellow, Hoover Institution, Stanford University</w:t>
      </w:r>
    </w:p>
    <w:p w14:paraId="38A015D1" w14:textId="77777777" w:rsidR="00044694" w:rsidRDefault="00BB643C" w:rsidP="00BB643C">
      <w:pPr>
        <w:pStyle w:val="Header"/>
        <w:tabs>
          <w:tab w:val="clear" w:pos="4320"/>
          <w:tab w:val="clear" w:pos="8640"/>
          <w:tab w:val="right" w:pos="5490"/>
          <w:tab w:val="left" w:pos="7290"/>
        </w:tabs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2013-2014</w:t>
      </w:r>
      <w:r>
        <w:rPr>
          <w:rFonts w:ascii="Garamond" w:hAnsi="Garamond"/>
          <w:bCs/>
          <w:color w:val="000000"/>
          <w:sz w:val="24"/>
          <w:szCs w:val="24"/>
        </w:rPr>
        <w:tab/>
        <w:t xml:space="preserve">          Stanton Nuclear Security Fellow, Council on Foreign Relations</w:t>
      </w:r>
      <w:r w:rsidR="00044694">
        <w:rPr>
          <w:rFonts w:ascii="Garamond" w:hAnsi="Garamond"/>
          <w:bCs/>
          <w:color w:val="000000"/>
          <w:sz w:val="24"/>
          <w:szCs w:val="24"/>
        </w:rPr>
        <w:tab/>
      </w:r>
      <w:r w:rsidR="00044694">
        <w:rPr>
          <w:rFonts w:ascii="Garamond" w:hAnsi="Garamond"/>
          <w:bCs/>
          <w:color w:val="000000"/>
          <w:sz w:val="24"/>
          <w:szCs w:val="24"/>
        </w:rPr>
        <w:tab/>
      </w:r>
    </w:p>
    <w:p w14:paraId="7071BAB4" w14:textId="77777777" w:rsidR="00BB643C" w:rsidRDefault="00BB643C" w:rsidP="00BB643C">
      <w:pPr>
        <w:pStyle w:val="Header"/>
        <w:tabs>
          <w:tab w:val="clear" w:pos="4320"/>
          <w:tab w:val="clear" w:pos="8640"/>
          <w:tab w:val="right" w:pos="5490"/>
          <w:tab w:val="left" w:pos="7290"/>
        </w:tabs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2007-2008</w:t>
      </w:r>
      <w:r>
        <w:rPr>
          <w:rFonts w:ascii="Garamond" w:hAnsi="Garamond"/>
          <w:bCs/>
          <w:color w:val="000000"/>
          <w:sz w:val="24"/>
          <w:szCs w:val="24"/>
        </w:rPr>
        <w:tab/>
        <w:t xml:space="preserve">          Fellow, Belfer Center for Science and International Affairs, Harvard University</w:t>
      </w:r>
    </w:p>
    <w:p w14:paraId="56148C0B" w14:textId="77777777" w:rsidR="004A0A79" w:rsidRDefault="004A0A79" w:rsidP="00BB643C">
      <w:pPr>
        <w:pStyle w:val="Header"/>
        <w:tabs>
          <w:tab w:val="clear" w:pos="4320"/>
          <w:tab w:val="clear" w:pos="8640"/>
          <w:tab w:val="right" w:pos="5490"/>
          <w:tab w:val="left" w:pos="7290"/>
        </w:tabs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2006-2007</w:t>
      </w:r>
      <w:r>
        <w:rPr>
          <w:rFonts w:ascii="Garamond" w:hAnsi="Garamond"/>
          <w:bCs/>
          <w:color w:val="000000"/>
          <w:sz w:val="24"/>
          <w:szCs w:val="24"/>
        </w:rPr>
        <w:tab/>
        <w:t xml:space="preserve">          Fellow, Miller Center for Public Affairs, University of Virginia</w:t>
      </w:r>
    </w:p>
    <w:p w14:paraId="6D4D5730" w14:textId="77777777" w:rsidR="004A0A79" w:rsidRDefault="004A0A79" w:rsidP="00BB643C">
      <w:pPr>
        <w:pStyle w:val="Header"/>
        <w:tabs>
          <w:tab w:val="clear" w:pos="4320"/>
          <w:tab w:val="clear" w:pos="8640"/>
          <w:tab w:val="right" w:pos="5490"/>
          <w:tab w:val="left" w:pos="7290"/>
        </w:tabs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2006 </w:t>
      </w:r>
      <w:r>
        <w:rPr>
          <w:rFonts w:ascii="Garamond" w:hAnsi="Garamond"/>
          <w:bCs/>
          <w:color w:val="000000"/>
          <w:sz w:val="24"/>
          <w:szCs w:val="24"/>
        </w:rPr>
        <w:tab/>
        <w:t xml:space="preserve">                  DAAD fellow, American Institute for Contemporary German Studies</w:t>
      </w:r>
    </w:p>
    <w:p w14:paraId="4B16BA6F" w14:textId="77777777" w:rsidR="00BB643C" w:rsidRDefault="00BB643C" w:rsidP="00BB643C">
      <w:pPr>
        <w:ind w:left="2160" w:hanging="216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2005-2008          Senior Fellow, Institute for International Law and Politics, Georgetown </w:t>
      </w:r>
    </w:p>
    <w:p w14:paraId="41FB00AD" w14:textId="77777777" w:rsidR="00BB643C" w:rsidRDefault="00BB643C" w:rsidP="00BB643C">
      <w:pPr>
        <w:ind w:left="2160" w:hanging="216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1998-1999          Research Associate, Environment and Health Program, University of Geneva</w:t>
      </w:r>
    </w:p>
    <w:p w14:paraId="5555CA35" w14:textId="77777777" w:rsidR="00BB643C" w:rsidRDefault="00BB643C" w:rsidP="00BB643C">
      <w:pPr>
        <w:ind w:left="1620" w:hanging="162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1997-1999</w:t>
      </w:r>
      <w:r w:rsidR="00E47D1D">
        <w:rPr>
          <w:rFonts w:ascii="Garamond" w:hAnsi="Garamond"/>
          <w:bCs/>
          <w:color w:val="000000"/>
          <w:sz w:val="24"/>
          <w:szCs w:val="24"/>
        </w:rPr>
        <w:t xml:space="preserve">          </w:t>
      </w:r>
      <w:r>
        <w:rPr>
          <w:rFonts w:ascii="Garamond" w:hAnsi="Garamond"/>
          <w:bCs/>
          <w:color w:val="000000"/>
          <w:sz w:val="24"/>
          <w:szCs w:val="24"/>
        </w:rPr>
        <w:t>Research Associate, Environmental Epidemiology, University of Paris V</w:t>
      </w:r>
    </w:p>
    <w:p w14:paraId="573B3988" w14:textId="77777777" w:rsidR="00DA6322" w:rsidRDefault="00DA6322" w:rsidP="00E9545D">
      <w:pPr>
        <w:pStyle w:val="Header"/>
        <w:tabs>
          <w:tab w:val="clear" w:pos="4320"/>
          <w:tab w:val="clear" w:pos="8640"/>
          <w:tab w:val="left" w:pos="1940"/>
        </w:tabs>
        <w:rPr>
          <w:rFonts w:ascii="Garamond" w:hAnsi="Garamond"/>
          <w:b/>
          <w:bCs/>
          <w:color w:val="000000"/>
          <w:sz w:val="24"/>
          <w:szCs w:val="24"/>
        </w:rPr>
      </w:pPr>
    </w:p>
    <w:p w14:paraId="161AEDED" w14:textId="77777777" w:rsidR="00305811" w:rsidRDefault="00305811" w:rsidP="00305811">
      <w:pPr>
        <w:ind w:left="720" w:firstLine="720"/>
        <w:rPr>
          <w:rFonts w:ascii="Garamond" w:hAnsi="Garamond"/>
          <w:bCs/>
          <w:color w:val="000000"/>
          <w:sz w:val="24"/>
          <w:szCs w:val="24"/>
        </w:rPr>
      </w:pPr>
    </w:p>
    <w:p w14:paraId="22265692" w14:textId="77777777" w:rsidR="00B217E2" w:rsidRDefault="00B217E2" w:rsidP="00B217E2">
      <w:pPr>
        <w:pStyle w:val="Header"/>
        <w:tabs>
          <w:tab w:val="clear" w:pos="4320"/>
          <w:tab w:val="clear" w:pos="8640"/>
          <w:tab w:val="left" w:pos="1940"/>
        </w:tabs>
        <w:rPr>
          <w:rFonts w:ascii="Garamond" w:hAnsi="Garamond"/>
          <w:b/>
          <w:bCs/>
          <w:smallCaps/>
          <w:color w:val="000000"/>
          <w:sz w:val="24"/>
          <w:szCs w:val="24"/>
        </w:rPr>
      </w:pPr>
      <w:r>
        <w:rPr>
          <w:rFonts w:ascii="Garamond" w:hAnsi="Garamond"/>
          <w:b/>
          <w:bCs/>
          <w:smallCaps/>
          <w:color w:val="000000"/>
          <w:sz w:val="24"/>
          <w:szCs w:val="24"/>
        </w:rPr>
        <w:t>Book</w:t>
      </w:r>
      <w:r w:rsidR="009A3336">
        <w:rPr>
          <w:rFonts w:ascii="Garamond" w:hAnsi="Garamond"/>
          <w:b/>
          <w:bCs/>
          <w:smallCaps/>
          <w:color w:val="000000"/>
          <w:sz w:val="24"/>
          <w:szCs w:val="24"/>
        </w:rPr>
        <w:t>s</w:t>
      </w:r>
      <w:r w:rsidR="001E753B">
        <w:rPr>
          <w:rFonts w:ascii="Garamond" w:hAnsi="Garamond"/>
          <w:b/>
          <w:bCs/>
          <w:smallCaps/>
          <w:color w:val="000000"/>
          <w:sz w:val="24"/>
          <w:szCs w:val="24"/>
        </w:rPr>
        <w:t xml:space="preserve"> and monographs</w:t>
      </w:r>
    </w:p>
    <w:p w14:paraId="33D3DEBB" w14:textId="77777777" w:rsidR="0038662C" w:rsidRDefault="003B2DD1" w:rsidP="00852029">
      <w:pPr>
        <w:rPr>
          <w:rFonts w:ascii="Garamond" w:hAnsi="Garamond"/>
          <w:color w:val="000000"/>
          <w:sz w:val="24"/>
          <w:szCs w:val="24"/>
        </w:rPr>
      </w:pPr>
      <w:bookmarkStart w:id="0" w:name="OLE_LINK1"/>
      <w:bookmarkStart w:id="1" w:name="OLE_LINK2"/>
      <w:r>
        <w:rPr>
          <w:rFonts w:ascii="Garamond" w:hAnsi="Garamond"/>
          <w:i/>
          <w:iCs/>
          <w:color w:val="000000"/>
          <w:sz w:val="24"/>
          <w:szCs w:val="24"/>
        </w:rPr>
        <w:t xml:space="preserve">Harnessing Disruption: Building the Tech Future without Breaking Society </w:t>
      </w:r>
      <w:r w:rsidR="0038662C">
        <w:rPr>
          <w:rFonts w:ascii="Garamond" w:hAnsi="Garamond"/>
          <w:color w:val="000000"/>
          <w:sz w:val="24"/>
          <w:szCs w:val="24"/>
        </w:rPr>
        <w:t>(Oxford University Press, forthcoming).</w:t>
      </w:r>
    </w:p>
    <w:p w14:paraId="62146E8B" w14:textId="77777777" w:rsidR="00C23790" w:rsidRDefault="00C23790" w:rsidP="00852029">
      <w:pPr>
        <w:rPr>
          <w:rFonts w:ascii="Garamond" w:hAnsi="Garamond"/>
          <w:color w:val="000000"/>
          <w:sz w:val="24"/>
          <w:szCs w:val="24"/>
        </w:rPr>
      </w:pPr>
    </w:p>
    <w:p w14:paraId="44E1B6B1" w14:textId="77777777" w:rsidR="00C23790" w:rsidRPr="00C23790" w:rsidRDefault="00C23790" w:rsidP="00852029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iCs/>
          <w:color w:val="000000"/>
          <w:sz w:val="24"/>
          <w:szCs w:val="24"/>
        </w:rPr>
        <w:t xml:space="preserve">Drones: What Everyone Needs to Know </w:t>
      </w:r>
      <w:r>
        <w:rPr>
          <w:rFonts w:ascii="Garamond" w:hAnsi="Garamond"/>
          <w:color w:val="000000"/>
          <w:sz w:val="24"/>
          <w:szCs w:val="24"/>
        </w:rPr>
        <w:t>(Second Edition, Oxford University Press, forthcoming)</w:t>
      </w:r>
    </w:p>
    <w:p w14:paraId="222A893B" w14:textId="77777777" w:rsidR="0038662C" w:rsidRDefault="0038662C" w:rsidP="00852029">
      <w:pPr>
        <w:rPr>
          <w:rFonts w:ascii="Garamond" w:hAnsi="Garamond"/>
          <w:i/>
          <w:iCs/>
          <w:color w:val="000000"/>
          <w:sz w:val="24"/>
          <w:szCs w:val="24"/>
        </w:rPr>
      </w:pPr>
    </w:p>
    <w:p w14:paraId="54DF699C" w14:textId="77777777" w:rsidR="00852029" w:rsidRDefault="00852029" w:rsidP="00852029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iCs/>
          <w:color w:val="000000"/>
          <w:sz w:val="24"/>
          <w:szCs w:val="24"/>
        </w:rPr>
        <w:t xml:space="preserve">International Relations </w:t>
      </w:r>
      <w:r>
        <w:rPr>
          <w:rFonts w:ascii="Garamond" w:hAnsi="Garamond"/>
          <w:color w:val="000000"/>
          <w:sz w:val="24"/>
          <w:szCs w:val="24"/>
        </w:rPr>
        <w:t>textbook (Pearson, 2025, with Jon Pevehouse and Edward Mansfield).</w:t>
      </w:r>
    </w:p>
    <w:p w14:paraId="19E362F6" w14:textId="77777777" w:rsidR="00852029" w:rsidRDefault="00852029" w:rsidP="00E9545D">
      <w:pPr>
        <w:rPr>
          <w:rFonts w:ascii="Garamond" w:hAnsi="Garamond"/>
          <w:i/>
          <w:iCs/>
          <w:color w:val="000000"/>
          <w:sz w:val="24"/>
          <w:szCs w:val="24"/>
        </w:rPr>
      </w:pPr>
    </w:p>
    <w:p w14:paraId="43583050" w14:textId="77777777" w:rsidR="00560578" w:rsidRDefault="00560578" w:rsidP="00E9545D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iCs/>
          <w:color w:val="000000"/>
          <w:sz w:val="24"/>
          <w:szCs w:val="24"/>
        </w:rPr>
        <w:lastRenderedPageBreak/>
        <w:t>Checking the Costs of War: Sources of Accountability in U.S. Foreign Policy</w:t>
      </w:r>
      <w:r>
        <w:rPr>
          <w:rFonts w:ascii="Garamond" w:hAnsi="Garamond"/>
          <w:color w:val="000000"/>
          <w:sz w:val="24"/>
          <w:szCs w:val="24"/>
        </w:rPr>
        <w:t xml:space="preserve"> (University of Chicago Press, </w:t>
      </w:r>
      <w:r w:rsidR="00C23790">
        <w:rPr>
          <w:rFonts w:ascii="Garamond" w:hAnsi="Garamond"/>
          <w:color w:val="000000"/>
          <w:sz w:val="24"/>
          <w:szCs w:val="24"/>
        </w:rPr>
        <w:t>2025</w:t>
      </w:r>
      <w:r>
        <w:rPr>
          <w:rFonts w:ascii="Garamond" w:hAnsi="Garamond"/>
          <w:color w:val="000000"/>
          <w:sz w:val="24"/>
          <w:szCs w:val="24"/>
        </w:rPr>
        <w:t>, co-edited with Doug Kriner).</w:t>
      </w:r>
    </w:p>
    <w:p w14:paraId="294248B4" w14:textId="77777777" w:rsidR="007D7CBC" w:rsidRDefault="007D7CBC" w:rsidP="00E9545D">
      <w:pPr>
        <w:rPr>
          <w:rFonts w:ascii="Garamond" w:hAnsi="Garamond"/>
          <w:color w:val="000000"/>
          <w:sz w:val="24"/>
          <w:szCs w:val="24"/>
        </w:rPr>
      </w:pPr>
    </w:p>
    <w:p w14:paraId="6EEBDA7C" w14:textId="77777777" w:rsidR="0046214A" w:rsidRDefault="00B876DD" w:rsidP="00E9545D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/>
          <w:iCs/>
          <w:color w:val="000000"/>
          <w:sz w:val="24"/>
          <w:szCs w:val="24"/>
        </w:rPr>
        <w:t xml:space="preserve">Social </w:t>
      </w:r>
      <w:r>
        <w:rPr>
          <w:rFonts w:ascii="Garamond" w:hAnsi="Garamond"/>
          <w:i/>
          <w:iCs/>
          <w:color w:val="000000"/>
          <w:sz w:val="28"/>
          <w:szCs w:val="24"/>
        </w:rPr>
        <w:t>Media</w:t>
      </w:r>
      <w:r w:rsidR="0046214A">
        <w:rPr>
          <w:rFonts w:ascii="Garamond" w:hAnsi="Garamond"/>
          <w:i/>
          <w:iCs/>
          <w:color w:val="000000"/>
          <w:sz w:val="24"/>
          <w:szCs w:val="24"/>
        </w:rPr>
        <w:t xml:space="preserve"> </w:t>
      </w:r>
      <w:r w:rsidR="00F019D5">
        <w:rPr>
          <w:rFonts w:ascii="Garamond" w:hAnsi="Garamond"/>
          <w:i/>
          <w:iCs/>
          <w:color w:val="000000"/>
          <w:sz w:val="24"/>
          <w:szCs w:val="24"/>
        </w:rPr>
        <w:t>and</w:t>
      </w:r>
      <w:r w:rsidR="0046214A">
        <w:rPr>
          <w:rFonts w:ascii="Garamond" w:hAnsi="Garamond"/>
          <w:i/>
          <w:iCs/>
          <w:color w:val="000000"/>
          <w:sz w:val="24"/>
          <w:szCs w:val="24"/>
        </w:rPr>
        <w:t xml:space="preserve"> International </w:t>
      </w:r>
      <w:r>
        <w:rPr>
          <w:rFonts w:ascii="Garamond" w:hAnsi="Garamond"/>
          <w:i/>
          <w:iCs/>
          <w:color w:val="000000"/>
          <w:sz w:val="24"/>
          <w:szCs w:val="24"/>
        </w:rPr>
        <w:t>Politics</w:t>
      </w:r>
      <w:r w:rsidR="0046214A">
        <w:rPr>
          <w:rFonts w:ascii="Garamond" w:hAnsi="Garamond"/>
          <w:iCs/>
          <w:color w:val="000000"/>
          <w:sz w:val="24"/>
          <w:szCs w:val="24"/>
        </w:rPr>
        <w:t xml:space="preserve"> </w:t>
      </w:r>
      <w:r w:rsidR="00FC6DEA">
        <w:rPr>
          <w:rFonts w:ascii="Garamond" w:hAnsi="Garamond"/>
          <w:iCs/>
          <w:color w:val="000000"/>
          <w:sz w:val="24"/>
          <w:szCs w:val="24"/>
        </w:rPr>
        <w:t>(</w:t>
      </w:r>
      <w:r w:rsidR="0046214A">
        <w:rPr>
          <w:rFonts w:ascii="Garamond" w:hAnsi="Garamond"/>
          <w:iCs/>
          <w:color w:val="000000"/>
          <w:sz w:val="24"/>
          <w:szCs w:val="24"/>
        </w:rPr>
        <w:t>Cambridge University Press</w:t>
      </w:r>
      <w:r w:rsidR="00F2511E">
        <w:rPr>
          <w:rFonts w:ascii="Garamond" w:hAnsi="Garamond"/>
          <w:iCs/>
          <w:color w:val="000000"/>
          <w:sz w:val="24"/>
          <w:szCs w:val="24"/>
        </w:rPr>
        <w:t>, 2020</w:t>
      </w:r>
      <w:r w:rsidR="00FC6DEA">
        <w:rPr>
          <w:rFonts w:ascii="Garamond" w:hAnsi="Garamond"/>
          <w:iCs/>
          <w:color w:val="000000"/>
          <w:sz w:val="24"/>
          <w:szCs w:val="24"/>
        </w:rPr>
        <w:t>).</w:t>
      </w:r>
    </w:p>
    <w:p w14:paraId="6929B09E" w14:textId="77777777" w:rsidR="0046214A" w:rsidRDefault="0046214A" w:rsidP="00E9545D">
      <w:pPr>
        <w:rPr>
          <w:rFonts w:ascii="Garamond" w:hAnsi="Garamond"/>
          <w:i/>
          <w:iCs/>
          <w:color w:val="000000"/>
          <w:sz w:val="24"/>
          <w:szCs w:val="24"/>
        </w:rPr>
      </w:pPr>
    </w:p>
    <w:p w14:paraId="7F699B0D" w14:textId="77777777" w:rsidR="00E9545D" w:rsidRDefault="00E9545D" w:rsidP="00CD1A8E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/>
          <w:iCs/>
          <w:color w:val="000000"/>
          <w:sz w:val="24"/>
          <w:szCs w:val="24"/>
        </w:rPr>
        <w:t xml:space="preserve">Taxing Wars: </w:t>
      </w:r>
      <w:r w:rsidR="00EA7434">
        <w:rPr>
          <w:rFonts w:ascii="Garamond" w:hAnsi="Garamond"/>
          <w:i/>
          <w:iCs/>
          <w:color w:val="000000"/>
          <w:sz w:val="24"/>
          <w:szCs w:val="24"/>
        </w:rPr>
        <w:t>The American Way of War Finance and the Decline of Democracy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 </w:t>
      </w:r>
      <w:r w:rsidR="00EA7434">
        <w:rPr>
          <w:rFonts w:ascii="Garamond" w:hAnsi="Garamond"/>
          <w:iCs/>
          <w:color w:val="000000"/>
          <w:sz w:val="24"/>
          <w:szCs w:val="24"/>
        </w:rPr>
        <w:t>(</w:t>
      </w:r>
      <w:r>
        <w:rPr>
          <w:rFonts w:ascii="Garamond" w:hAnsi="Garamond"/>
          <w:iCs/>
          <w:color w:val="000000"/>
          <w:sz w:val="24"/>
          <w:szCs w:val="24"/>
        </w:rPr>
        <w:t>Oxford University Press</w:t>
      </w:r>
      <w:r w:rsidR="00EA7434">
        <w:rPr>
          <w:rFonts w:ascii="Garamond" w:hAnsi="Garamond"/>
          <w:iCs/>
          <w:color w:val="000000"/>
          <w:sz w:val="24"/>
          <w:szCs w:val="24"/>
        </w:rPr>
        <w:t>, 2018</w:t>
      </w:r>
      <w:r>
        <w:rPr>
          <w:rFonts w:ascii="Garamond" w:hAnsi="Garamond"/>
          <w:iCs/>
          <w:color w:val="000000"/>
          <w:sz w:val="24"/>
          <w:szCs w:val="24"/>
        </w:rPr>
        <w:t>).</w:t>
      </w:r>
    </w:p>
    <w:p w14:paraId="116E3304" w14:textId="77777777" w:rsidR="00F750F2" w:rsidRDefault="00F750F2" w:rsidP="00EA7434">
      <w:pPr>
        <w:ind w:firstLine="720"/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**Reviewed in the </w:t>
      </w:r>
      <w:r>
        <w:rPr>
          <w:rFonts w:ascii="Garamond" w:hAnsi="Garamond"/>
          <w:i/>
          <w:iCs/>
          <w:color w:val="000000"/>
          <w:sz w:val="24"/>
          <w:szCs w:val="24"/>
        </w:rPr>
        <w:t>New York Times</w:t>
      </w:r>
      <w:r w:rsidR="002630D1">
        <w:rPr>
          <w:rFonts w:ascii="Garamond" w:hAnsi="Garamond"/>
          <w:iCs/>
          <w:color w:val="000000"/>
          <w:sz w:val="24"/>
          <w:szCs w:val="24"/>
        </w:rPr>
        <w:t xml:space="preserve">, </w:t>
      </w:r>
      <w:r w:rsidR="00A610C0">
        <w:rPr>
          <w:rFonts w:ascii="Garamond" w:hAnsi="Garamond"/>
          <w:i/>
          <w:iCs/>
          <w:color w:val="000000"/>
          <w:sz w:val="24"/>
          <w:szCs w:val="24"/>
        </w:rPr>
        <w:t>Washington Post</w:t>
      </w:r>
      <w:r>
        <w:rPr>
          <w:rFonts w:ascii="Garamond" w:hAnsi="Garamond"/>
          <w:iCs/>
          <w:color w:val="000000"/>
          <w:sz w:val="24"/>
          <w:szCs w:val="24"/>
        </w:rPr>
        <w:t xml:space="preserve">** </w:t>
      </w:r>
    </w:p>
    <w:p w14:paraId="4BA7EC81" w14:textId="77777777" w:rsidR="00007B28" w:rsidRDefault="00007B28" w:rsidP="00327321">
      <w:pPr>
        <w:pStyle w:val="ColorfulList-Accent1"/>
        <w:autoSpaceDE/>
        <w:autoSpaceDN/>
        <w:spacing w:before="100" w:beforeAutospacing="1" w:after="100" w:afterAutospacing="1"/>
        <w:ind w:left="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>Drones: What Everyone Needs to Know</w:t>
      </w:r>
      <w:r>
        <w:rPr>
          <w:rFonts w:ascii="Garamond" w:hAnsi="Garamond"/>
          <w:color w:val="000000"/>
          <w:sz w:val="24"/>
          <w:szCs w:val="24"/>
        </w:rPr>
        <w:t xml:space="preserve"> (Oxford University Press, </w:t>
      </w:r>
      <w:r w:rsidR="00B80108">
        <w:rPr>
          <w:rFonts w:ascii="Garamond" w:hAnsi="Garamond"/>
          <w:color w:val="000000"/>
          <w:sz w:val="24"/>
          <w:szCs w:val="24"/>
        </w:rPr>
        <w:t>2016</w:t>
      </w:r>
      <w:r>
        <w:rPr>
          <w:rFonts w:ascii="Garamond" w:hAnsi="Garamond"/>
          <w:color w:val="000000"/>
          <w:sz w:val="24"/>
          <w:szCs w:val="24"/>
        </w:rPr>
        <w:t>).</w:t>
      </w:r>
    </w:p>
    <w:p w14:paraId="0428F8B8" w14:textId="77777777" w:rsidR="00DF2C3B" w:rsidRDefault="00DF2C3B" w:rsidP="00327321">
      <w:pPr>
        <w:pStyle w:val="ColorfulList-Accent1"/>
        <w:autoSpaceDE/>
        <w:autoSpaceDN/>
        <w:spacing w:before="100" w:beforeAutospacing="1" w:after="100" w:afterAutospacing="1"/>
        <w:ind w:left="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ab/>
        <w:t>**Translated into Polish, Greek, and Audio versions**</w:t>
      </w:r>
    </w:p>
    <w:p w14:paraId="32DA54E1" w14:textId="77777777" w:rsidR="00007B28" w:rsidRDefault="00007B28" w:rsidP="00327321">
      <w:pPr>
        <w:pStyle w:val="ColorfulList-Accent1"/>
        <w:autoSpaceDE/>
        <w:autoSpaceDN/>
        <w:spacing w:before="100" w:beforeAutospacing="1" w:after="100" w:afterAutospacing="1"/>
        <w:ind w:left="0"/>
        <w:rPr>
          <w:rFonts w:ascii="Garamond" w:hAnsi="Garamond"/>
          <w:color w:val="000000"/>
          <w:sz w:val="24"/>
          <w:szCs w:val="24"/>
        </w:rPr>
      </w:pPr>
    </w:p>
    <w:p w14:paraId="7CF711C1" w14:textId="77777777" w:rsidR="00327321" w:rsidRDefault="00327321" w:rsidP="00327321">
      <w:pPr>
        <w:pStyle w:val="ColorfulList-Accent1"/>
        <w:autoSpaceDE/>
        <w:autoSpaceDN/>
        <w:spacing w:before="100" w:beforeAutospacing="1" w:after="100" w:afterAutospacing="1"/>
        <w:ind w:left="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>Drone Warfare</w:t>
      </w:r>
      <w:r>
        <w:rPr>
          <w:rFonts w:ascii="Garamond" w:hAnsi="Garamond"/>
          <w:color w:val="000000"/>
          <w:sz w:val="24"/>
          <w:szCs w:val="24"/>
        </w:rPr>
        <w:t xml:space="preserve"> (Polity Press, 2014; co-authored with John Kaag)</w:t>
      </w:r>
      <w:r w:rsidR="00D17457">
        <w:rPr>
          <w:rFonts w:ascii="Garamond" w:hAnsi="Garamond"/>
          <w:color w:val="000000"/>
          <w:sz w:val="24"/>
          <w:szCs w:val="24"/>
        </w:rPr>
        <w:t>.</w:t>
      </w:r>
    </w:p>
    <w:p w14:paraId="2D710709" w14:textId="77777777" w:rsidR="009D1CCD" w:rsidRDefault="009D1CCD" w:rsidP="00327321">
      <w:pPr>
        <w:pStyle w:val="ColorfulList-Accent1"/>
        <w:autoSpaceDE/>
        <w:autoSpaceDN/>
        <w:spacing w:before="100" w:beforeAutospacing="1" w:after="100" w:afterAutospacing="1"/>
        <w:ind w:left="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ab/>
      </w:r>
      <w:r w:rsidR="000F7D27">
        <w:rPr>
          <w:rFonts w:ascii="Garamond" w:hAnsi="Garamond"/>
          <w:color w:val="000000"/>
          <w:sz w:val="24"/>
          <w:szCs w:val="24"/>
        </w:rPr>
        <w:t>**</w:t>
      </w:r>
      <w:r>
        <w:rPr>
          <w:rFonts w:ascii="Garamond" w:hAnsi="Garamond"/>
          <w:color w:val="000000"/>
          <w:sz w:val="24"/>
          <w:szCs w:val="24"/>
        </w:rPr>
        <w:t>Winner of Choice Outstanding Academic Title Award 2015</w:t>
      </w:r>
      <w:r w:rsidR="000F7D27">
        <w:rPr>
          <w:rFonts w:ascii="Garamond" w:hAnsi="Garamond"/>
          <w:color w:val="000000"/>
          <w:sz w:val="24"/>
          <w:szCs w:val="24"/>
        </w:rPr>
        <w:t>**</w:t>
      </w:r>
    </w:p>
    <w:bookmarkEnd w:id="0"/>
    <w:bookmarkEnd w:id="1"/>
    <w:p w14:paraId="6427A9BA" w14:textId="77777777" w:rsidR="00327321" w:rsidRDefault="00327321" w:rsidP="00327321">
      <w:pPr>
        <w:pStyle w:val="ColorfulList-Accent1"/>
        <w:autoSpaceDE/>
        <w:autoSpaceDN/>
        <w:spacing w:before="100" w:beforeAutospacing="1" w:after="100" w:afterAutospacing="1"/>
        <w:ind w:left="0"/>
        <w:rPr>
          <w:rFonts w:ascii="Garamond" w:hAnsi="Garamond"/>
          <w:color w:val="000000"/>
          <w:sz w:val="24"/>
          <w:szCs w:val="24"/>
        </w:rPr>
      </w:pPr>
    </w:p>
    <w:p w14:paraId="60A72D05" w14:textId="77777777" w:rsidR="007E3F90" w:rsidRDefault="00B217E2" w:rsidP="00DA6322">
      <w:pPr>
        <w:pStyle w:val="ColorfulList-Accent1"/>
        <w:autoSpaceDE/>
        <w:autoSpaceDN/>
        <w:spacing w:before="100" w:beforeAutospacing="1" w:after="100" w:afterAutospacing="1"/>
        <w:ind w:hanging="72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 xml:space="preserve">Coalitions of Convenience: United States Military Interventions after the Cold War </w:t>
      </w:r>
      <w:r>
        <w:rPr>
          <w:rFonts w:ascii="Garamond" w:hAnsi="Garamond"/>
          <w:color w:val="000000"/>
          <w:sz w:val="24"/>
          <w:szCs w:val="24"/>
        </w:rPr>
        <w:t>(Oxford University Press, 2011)</w:t>
      </w:r>
      <w:r w:rsidR="00607D97">
        <w:rPr>
          <w:rFonts w:ascii="Garamond" w:hAnsi="Garamond"/>
          <w:color w:val="000000"/>
          <w:sz w:val="24"/>
          <w:szCs w:val="24"/>
        </w:rPr>
        <w:t>.</w:t>
      </w:r>
    </w:p>
    <w:p w14:paraId="0876FA9A" w14:textId="77777777" w:rsidR="00D967E0" w:rsidRDefault="00F52532" w:rsidP="009C6F72">
      <w:pPr>
        <w:jc w:val="both"/>
        <w:rPr>
          <w:rFonts w:ascii="Garamond" w:hAnsi="Garamond"/>
          <w:b/>
          <w:bCs/>
          <w:smallCaps/>
          <w:color w:val="000000"/>
          <w:sz w:val="24"/>
          <w:szCs w:val="24"/>
        </w:rPr>
      </w:pPr>
      <w:r>
        <w:rPr>
          <w:rFonts w:ascii="Garamond" w:hAnsi="Garamond"/>
          <w:b/>
          <w:bCs/>
          <w:smallCaps/>
          <w:color w:val="000000"/>
          <w:sz w:val="24"/>
          <w:szCs w:val="24"/>
        </w:rPr>
        <w:t xml:space="preserve">Peer-Reviewed </w:t>
      </w:r>
      <w:r w:rsidR="00E06F97">
        <w:rPr>
          <w:rFonts w:ascii="Garamond" w:hAnsi="Garamond"/>
          <w:b/>
          <w:bCs/>
          <w:smallCaps/>
          <w:color w:val="000000"/>
          <w:sz w:val="24"/>
          <w:szCs w:val="24"/>
        </w:rPr>
        <w:t>Academic</w:t>
      </w:r>
      <w:r>
        <w:rPr>
          <w:rFonts w:ascii="Garamond" w:hAnsi="Garamond"/>
          <w:b/>
          <w:bCs/>
          <w:smallCaps/>
          <w:color w:val="000000"/>
          <w:sz w:val="24"/>
          <w:szCs w:val="24"/>
        </w:rPr>
        <w:t xml:space="preserve"> </w:t>
      </w:r>
      <w:r w:rsidR="00B217E2">
        <w:rPr>
          <w:rFonts w:ascii="Garamond" w:hAnsi="Garamond"/>
          <w:b/>
          <w:bCs/>
          <w:smallCaps/>
          <w:color w:val="000000"/>
          <w:sz w:val="24"/>
          <w:szCs w:val="24"/>
        </w:rPr>
        <w:t xml:space="preserve">Articles </w:t>
      </w:r>
      <w:bookmarkStart w:id="2" w:name="OLE_LINK3"/>
      <w:bookmarkStart w:id="3" w:name="OLE_LINK4"/>
    </w:p>
    <w:p w14:paraId="57789AFE" w14:textId="77777777" w:rsidR="00C00C81" w:rsidRPr="00C00C81" w:rsidRDefault="00C00C81" w:rsidP="00067F4D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</w:t>
      </w:r>
      <w:r w:rsidRPr="00C00C81">
        <w:rPr>
          <w:rFonts w:ascii="Garamond" w:hAnsi="Garamond"/>
          <w:color w:val="000000"/>
          <w:sz w:val="24"/>
        </w:rPr>
        <w:t>Polling Across Borders: The Promise and Pitfalls of Convenience Samples in a Cross-National Context</w:t>
      </w:r>
      <w:r>
        <w:rPr>
          <w:rFonts w:ascii="Garamond" w:hAnsi="Garamond"/>
          <w:color w:val="000000"/>
          <w:sz w:val="24"/>
        </w:rPr>
        <w:t xml:space="preserve">,” </w:t>
      </w:r>
      <w:r>
        <w:rPr>
          <w:rFonts w:ascii="Garamond" w:hAnsi="Garamond"/>
          <w:i/>
          <w:iCs/>
          <w:color w:val="000000"/>
          <w:sz w:val="24"/>
        </w:rPr>
        <w:t>Public Opinion Quarterly</w:t>
      </w:r>
      <w:r>
        <w:rPr>
          <w:rFonts w:ascii="Garamond" w:hAnsi="Garamond"/>
          <w:color w:val="000000"/>
          <w:sz w:val="24"/>
        </w:rPr>
        <w:t xml:space="preserve"> (with Dino Christensen, Doug Kriner, and Gustavo Flores), forthcoming.</w:t>
      </w:r>
    </w:p>
    <w:p w14:paraId="48DEF331" w14:textId="77777777" w:rsidR="00C00C81" w:rsidRDefault="00C00C81" w:rsidP="00067F4D">
      <w:pPr>
        <w:rPr>
          <w:rFonts w:ascii="Garamond" w:hAnsi="Garamond"/>
          <w:color w:val="000000"/>
          <w:sz w:val="24"/>
        </w:rPr>
      </w:pPr>
    </w:p>
    <w:p w14:paraId="2C246E60" w14:textId="77777777" w:rsidR="00ED3F15" w:rsidRDefault="00D67BA5" w:rsidP="00067F4D">
      <w:pPr>
        <w:rPr>
          <w:rFonts w:ascii="Garamond" w:hAnsi="Garamond"/>
          <w:color w:val="000000"/>
          <w:sz w:val="24"/>
        </w:rPr>
      </w:pPr>
      <w:r w:rsidRPr="00D67BA5">
        <w:rPr>
          <w:rFonts w:ascii="Garamond" w:hAnsi="Garamond"/>
          <w:color w:val="000000"/>
          <w:sz w:val="24"/>
        </w:rPr>
        <w:t>"Whose Voice Counts? Large Language Models and Public Commenting"?</w:t>
      </w:r>
      <w:r>
        <w:rPr>
          <w:rFonts w:ascii="Garamond" w:hAnsi="Garamond"/>
          <w:color w:val="000000"/>
          <w:sz w:val="24"/>
        </w:rPr>
        <w:t xml:space="preserve"> </w:t>
      </w:r>
      <w:r w:rsidR="0060544C">
        <w:rPr>
          <w:rFonts w:ascii="Garamond" w:hAnsi="Garamond"/>
          <w:i/>
          <w:iCs/>
          <w:color w:val="000000"/>
          <w:sz w:val="24"/>
        </w:rPr>
        <w:t>New Media</w:t>
      </w:r>
      <w:r w:rsidR="00ED3F15" w:rsidRPr="00F85FF9">
        <w:rPr>
          <w:rFonts w:ascii="Garamond" w:hAnsi="Garamond"/>
          <w:i/>
          <w:iCs/>
          <w:color w:val="000000"/>
          <w:sz w:val="24"/>
        </w:rPr>
        <w:t xml:space="preserve"> and Society</w:t>
      </w:r>
      <w:r w:rsidR="00ED3F15">
        <w:rPr>
          <w:rFonts w:ascii="Garamond" w:hAnsi="Garamond"/>
          <w:color w:val="000000"/>
          <w:sz w:val="24"/>
        </w:rPr>
        <w:t xml:space="preserve"> (with Amelia Arsenault</w:t>
      </w:r>
      <w:r w:rsidR="004538B9">
        <w:rPr>
          <w:rFonts w:ascii="Garamond" w:hAnsi="Garamond"/>
          <w:color w:val="000000"/>
          <w:sz w:val="24"/>
        </w:rPr>
        <w:t>), forthcoming</w:t>
      </w:r>
      <w:r w:rsidR="00ED3F15">
        <w:rPr>
          <w:rFonts w:ascii="Garamond" w:hAnsi="Garamond"/>
          <w:color w:val="000000"/>
          <w:sz w:val="24"/>
        </w:rPr>
        <w:t>.</w:t>
      </w:r>
    </w:p>
    <w:p w14:paraId="0CAB2EF9" w14:textId="77777777" w:rsidR="00ED3F15" w:rsidRDefault="00ED3F15" w:rsidP="00067F4D">
      <w:pPr>
        <w:rPr>
          <w:rFonts w:ascii="Garamond" w:hAnsi="Garamond"/>
          <w:color w:val="000000"/>
          <w:sz w:val="24"/>
        </w:rPr>
      </w:pPr>
    </w:p>
    <w:p w14:paraId="1E35AE9F" w14:textId="77777777" w:rsidR="0077521E" w:rsidRDefault="0077521E" w:rsidP="00067F4D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“The Political Economy of Reshoring: Evidence from the Semiconductor Industry,” </w:t>
      </w:r>
      <w:proofErr w:type="spellStart"/>
      <w:r>
        <w:rPr>
          <w:rFonts w:ascii="Garamond" w:hAnsi="Garamond"/>
          <w:i/>
          <w:iCs/>
          <w:color w:val="000000"/>
          <w:sz w:val="24"/>
        </w:rPr>
        <w:t>Plos</w:t>
      </w:r>
      <w:proofErr w:type="spellEnd"/>
      <w:r>
        <w:rPr>
          <w:rFonts w:ascii="Garamond" w:hAnsi="Garamond"/>
          <w:i/>
          <w:iCs/>
          <w:color w:val="000000"/>
          <w:sz w:val="24"/>
        </w:rPr>
        <w:t xml:space="preserve"> One</w:t>
      </w:r>
      <w:r>
        <w:rPr>
          <w:rFonts w:ascii="Garamond" w:hAnsi="Garamond"/>
          <w:color w:val="000000"/>
          <w:sz w:val="24"/>
        </w:rPr>
        <w:t xml:space="preserve">, </w:t>
      </w:r>
      <w:r w:rsidR="004538B9" w:rsidRPr="004538B9">
        <w:rPr>
          <w:rFonts w:ascii="Garamond" w:hAnsi="Garamond"/>
          <w:color w:val="000000"/>
          <w:sz w:val="24"/>
        </w:rPr>
        <w:t xml:space="preserve">20(2): e0316473. https://doi.org/10.1371/journal.pone.0316473 </w:t>
      </w:r>
      <w:r>
        <w:rPr>
          <w:rFonts w:ascii="Garamond" w:hAnsi="Garamond"/>
          <w:color w:val="000000"/>
          <w:sz w:val="24"/>
        </w:rPr>
        <w:t>(with Ricky Clark and Adi Rao).</w:t>
      </w:r>
    </w:p>
    <w:p w14:paraId="0C78CB07" w14:textId="77777777" w:rsidR="0077521E" w:rsidRDefault="0077521E" w:rsidP="00067F4D">
      <w:pPr>
        <w:rPr>
          <w:rFonts w:ascii="Garamond" w:hAnsi="Garamond"/>
          <w:color w:val="000000"/>
          <w:sz w:val="24"/>
        </w:rPr>
      </w:pPr>
    </w:p>
    <w:p w14:paraId="1111870A" w14:textId="77777777" w:rsidR="006B4945" w:rsidRDefault="006B4945" w:rsidP="00067F4D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“Cyber Scares and Prophylactic Policies: Cross-National Evidence on the Effect of Cyber Attacks on Public Support for Surveillance,” </w:t>
      </w:r>
      <w:r>
        <w:rPr>
          <w:rFonts w:ascii="Garamond" w:hAnsi="Garamond"/>
          <w:i/>
          <w:iCs/>
          <w:color w:val="000000"/>
          <w:sz w:val="24"/>
        </w:rPr>
        <w:t>Journal of Peace Research</w:t>
      </w:r>
      <w:r w:rsidR="0077521E">
        <w:rPr>
          <w:rFonts w:ascii="Garamond" w:hAnsi="Garamond"/>
          <w:color w:val="000000"/>
          <w:sz w:val="24"/>
        </w:rPr>
        <w:t xml:space="preserve"> </w:t>
      </w:r>
      <w:r>
        <w:rPr>
          <w:rFonts w:ascii="Garamond" w:hAnsi="Garamond"/>
          <w:color w:val="000000"/>
          <w:sz w:val="24"/>
        </w:rPr>
        <w:t>(with Amelia Arsenault, Daphna Canetti, and Keren Snider)</w:t>
      </w:r>
      <w:r w:rsidR="0077521E">
        <w:rPr>
          <w:rFonts w:ascii="Garamond" w:hAnsi="Garamond"/>
          <w:color w:val="000000"/>
          <w:sz w:val="24"/>
        </w:rPr>
        <w:t>, Vol 61, No. 3 (2024)</w:t>
      </w:r>
      <w:r>
        <w:rPr>
          <w:rFonts w:ascii="Garamond" w:hAnsi="Garamond"/>
          <w:color w:val="000000"/>
          <w:sz w:val="24"/>
        </w:rPr>
        <w:t>.</w:t>
      </w:r>
    </w:p>
    <w:p w14:paraId="687646A6" w14:textId="77777777" w:rsidR="006B4945" w:rsidRDefault="006B4945" w:rsidP="00067F4D">
      <w:pPr>
        <w:rPr>
          <w:rFonts w:ascii="Garamond" w:hAnsi="Garamond"/>
          <w:color w:val="000000"/>
          <w:sz w:val="24"/>
        </w:rPr>
      </w:pPr>
    </w:p>
    <w:p w14:paraId="1C813B1A" w14:textId="77777777" w:rsidR="001B7BCC" w:rsidRDefault="001B7BCC" w:rsidP="00067F4D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“Exploring the Artificial Intelligence “Trust Paradox”: Evidence from a Survey Experiment in the United States,” </w:t>
      </w:r>
      <w:proofErr w:type="spellStart"/>
      <w:r>
        <w:rPr>
          <w:rFonts w:ascii="Garamond" w:hAnsi="Garamond"/>
          <w:i/>
          <w:iCs/>
          <w:color w:val="000000"/>
          <w:sz w:val="24"/>
        </w:rPr>
        <w:t>Plos</w:t>
      </w:r>
      <w:proofErr w:type="spellEnd"/>
      <w:r>
        <w:rPr>
          <w:rFonts w:ascii="Garamond" w:hAnsi="Garamond"/>
          <w:i/>
          <w:iCs/>
          <w:color w:val="000000"/>
          <w:sz w:val="24"/>
        </w:rPr>
        <w:t xml:space="preserve"> One, </w:t>
      </w:r>
      <w:r w:rsidR="007A3113">
        <w:rPr>
          <w:rFonts w:ascii="Garamond" w:hAnsi="Garamond"/>
          <w:color w:val="000000"/>
          <w:sz w:val="24"/>
        </w:rPr>
        <w:t>November 2023</w:t>
      </w:r>
      <w:r>
        <w:rPr>
          <w:rFonts w:ascii="Garamond" w:hAnsi="Garamond"/>
          <w:i/>
          <w:iCs/>
          <w:color w:val="000000"/>
          <w:sz w:val="24"/>
        </w:rPr>
        <w:t xml:space="preserve"> </w:t>
      </w:r>
      <w:r>
        <w:rPr>
          <w:rFonts w:ascii="Garamond" w:hAnsi="Garamond"/>
          <w:color w:val="000000"/>
          <w:sz w:val="24"/>
        </w:rPr>
        <w:t>(with Adi Rao, Julie George, and Paul Lushenko).</w:t>
      </w:r>
    </w:p>
    <w:p w14:paraId="24C52465" w14:textId="77777777" w:rsidR="0077521E" w:rsidRDefault="0077521E" w:rsidP="00067F4D">
      <w:pPr>
        <w:rPr>
          <w:rFonts w:ascii="Garamond" w:hAnsi="Garamond"/>
          <w:color w:val="000000"/>
          <w:sz w:val="24"/>
        </w:rPr>
      </w:pPr>
    </w:p>
    <w:p w14:paraId="3A120943" w14:textId="77777777" w:rsidR="0077521E" w:rsidRDefault="0077521E" w:rsidP="00067F4D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Transatlantic Shakedown: Presidential Shaming and NATO Burden Sharing,” </w:t>
      </w:r>
      <w:r>
        <w:rPr>
          <w:rFonts w:ascii="Garamond" w:hAnsi="Garamond"/>
          <w:i/>
          <w:iCs/>
          <w:color w:val="000000"/>
          <w:sz w:val="24"/>
        </w:rPr>
        <w:t xml:space="preserve">Journal of Conflict Resolution </w:t>
      </w:r>
      <w:r>
        <w:rPr>
          <w:rFonts w:ascii="Garamond" w:hAnsi="Garamond"/>
          <w:color w:val="000000"/>
          <w:sz w:val="24"/>
        </w:rPr>
        <w:t>(with Jordan Becker, Paul Poast, and Rochelle Terman), Vol 68, No. 2-3 (2023).</w:t>
      </w:r>
    </w:p>
    <w:p w14:paraId="60FA2F9F" w14:textId="77777777" w:rsidR="001B7BCC" w:rsidRDefault="001B7BCC" w:rsidP="00067F4D">
      <w:pPr>
        <w:rPr>
          <w:rFonts w:ascii="Garamond" w:hAnsi="Garamond"/>
          <w:color w:val="000000"/>
          <w:sz w:val="24"/>
        </w:rPr>
      </w:pPr>
    </w:p>
    <w:p w14:paraId="7901D042" w14:textId="77777777" w:rsidR="007E76C2" w:rsidRDefault="007E76C2" w:rsidP="00067F4D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“Can AI Communication Tools Increase Legislative Responsiveness and Trust in Democratic Institutions?” </w:t>
      </w:r>
      <w:r>
        <w:rPr>
          <w:rFonts w:ascii="Garamond" w:hAnsi="Garamond"/>
          <w:i/>
          <w:iCs/>
          <w:color w:val="000000"/>
          <w:sz w:val="24"/>
        </w:rPr>
        <w:t>Government Information Quarterly</w:t>
      </w:r>
      <w:r>
        <w:rPr>
          <w:rFonts w:ascii="Garamond" w:hAnsi="Garamond"/>
          <w:color w:val="000000"/>
          <w:sz w:val="24"/>
        </w:rPr>
        <w:t xml:space="preserve"> (with Maurice Jakesch)</w:t>
      </w:r>
      <w:r w:rsidR="00C8621D">
        <w:rPr>
          <w:rFonts w:ascii="Garamond" w:hAnsi="Garamond"/>
          <w:color w:val="000000"/>
          <w:sz w:val="24"/>
        </w:rPr>
        <w:t xml:space="preserve">, </w:t>
      </w:r>
      <w:r w:rsidR="00A700DC">
        <w:rPr>
          <w:rFonts w:ascii="Garamond" w:hAnsi="Garamond"/>
          <w:color w:val="000000"/>
          <w:sz w:val="24"/>
        </w:rPr>
        <w:t>June 2023</w:t>
      </w:r>
      <w:r>
        <w:rPr>
          <w:rFonts w:ascii="Garamond" w:hAnsi="Garamond"/>
          <w:color w:val="000000"/>
          <w:sz w:val="24"/>
        </w:rPr>
        <w:t>.</w:t>
      </w:r>
    </w:p>
    <w:p w14:paraId="559F6A96" w14:textId="77777777" w:rsidR="007E76C2" w:rsidRDefault="007E76C2" w:rsidP="00067F4D">
      <w:pPr>
        <w:rPr>
          <w:rFonts w:ascii="Garamond" w:hAnsi="Garamond"/>
          <w:color w:val="000000"/>
          <w:sz w:val="24"/>
        </w:rPr>
      </w:pPr>
    </w:p>
    <w:p w14:paraId="5FC8EB03" w14:textId="77777777" w:rsidR="0011528C" w:rsidRDefault="009C6CBC" w:rsidP="00067F4D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</w:t>
      </w:r>
      <w:r w:rsidR="0011528C">
        <w:rPr>
          <w:rFonts w:ascii="Garamond" w:hAnsi="Garamond"/>
          <w:color w:val="000000"/>
          <w:sz w:val="24"/>
        </w:rPr>
        <w:t xml:space="preserve">The Potential Impact of Emerging Technologies on Democratic Representation: Evidence from a Field Experiment,” </w:t>
      </w:r>
      <w:r w:rsidR="0011528C">
        <w:rPr>
          <w:rFonts w:ascii="Garamond" w:hAnsi="Garamond"/>
          <w:i/>
          <w:iCs/>
          <w:color w:val="000000"/>
          <w:sz w:val="24"/>
        </w:rPr>
        <w:t>New Media and Society</w:t>
      </w:r>
      <w:r w:rsidR="0011528C">
        <w:rPr>
          <w:rFonts w:ascii="Garamond" w:hAnsi="Garamond"/>
          <w:color w:val="000000"/>
          <w:sz w:val="24"/>
        </w:rPr>
        <w:t xml:space="preserve"> (with Doug Kriner), </w:t>
      </w:r>
      <w:r w:rsidR="00211F48">
        <w:rPr>
          <w:rFonts w:ascii="Garamond" w:hAnsi="Garamond"/>
          <w:color w:val="000000"/>
          <w:sz w:val="24"/>
        </w:rPr>
        <w:t>online first, March 2023</w:t>
      </w:r>
      <w:r w:rsidR="0011528C">
        <w:rPr>
          <w:rFonts w:ascii="Garamond" w:hAnsi="Garamond"/>
          <w:color w:val="000000"/>
          <w:sz w:val="24"/>
        </w:rPr>
        <w:t>.</w:t>
      </w:r>
    </w:p>
    <w:p w14:paraId="39ECA8DC" w14:textId="77777777" w:rsidR="001447ED" w:rsidRDefault="001447ED" w:rsidP="00A82A5F">
      <w:pPr>
        <w:ind w:left="72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**Media Coverage: </w:t>
      </w:r>
      <w:r>
        <w:rPr>
          <w:rFonts w:ascii="Garamond" w:hAnsi="Garamond"/>
          <w:i/>
          <w:iCs/>
          <w:color w:val="000000"/>
          <w:sz w:val="24"/>
        </w:rPr>
        <w:t>New Republic</w:t>
      </w:r>
      <w:r>
        <w:rPr>
          <w:rFonts w:ascii="Garamond" w:hAnsi="Garamond"/>
          <w:color w:val="000000"/>
          <w:sz w:val="24"/>
        </w:rPr>
        <w:t xml:space="preserve">, WNYC/Gothamist, </w:t>
      </w:r>
      <w:r w:rsidR="0060197B">
        <w:rPr>
          <w:rFonts w:ascii="Garamond" w:hAnsi="Garamond"/>
          <w:color w:val="000000"/>
          <w:sz w:val="24"/>
        </w:rPr>
        <w:t xml:space="preserve">CBS News, </w:t>
      </w:r>
      <w:r w:rsidR="00325DD3">
        <w:rPr>
          <w:rFonts w:ascii="Garamond" w:hAnsi="Garamond"/>
          <w:i/>
          <w:iCs/>
          <w:color w:val="000000"/>
          <w:sz w:val="24"/>
        </w:rPr>
        <w:t xml:space="preserve">Bloomberg, </w:t>
      </w:r>
      <w:r>
        <w:rPr>
          <w:rFonts w:ascii="Garamond" w:hAnsi="Garamond"/>
          <w:color w:val="000000"/>
          <w:sz w:val="24"/>
        </w:rPr>
        <w:t>Brookings Institution</w:t>
      </w:r>
      <w:r w:rsidR="00A82A5F">
        <w:rPr>
          <w:rFonts w:ascii="Garamond" w:hAnsi="Garamond"/>
          <w:color w:val="000000"/>
          <w:sz w:val="24"/>
        </w:rPr>
        <w:t xml:space="preserve">, </w:t>
      </w:r>
      <w:r w:rsidR="00A82A5F">
        <w:rPr>
          <w:rFonts w:ascii="Garamond" w:hAnsi="Garamond"/>
          <w:i/>
          <w:iCs/>
          <w:color w:val="000000"/>
          <w:sz w:val="24"/>
        </w:rPr>
        <w:t>The Hill</w:t>
      </w:r>
      <w:r w:rsidR="00577D76">
        <w:rPr>
          <w:rFonts w:ascii="Garamond" w:hAnsi="Garamond"/>
          <w:i/>
          <w:iCs/>
          <w:color w:val="000000"/>
          <w:sz w:val="24"/>
        </w:rPr>
        <w:t>, Huffington Post</w:t>
      </w:r>
      <w:r w:rsidR="00CD7E68">
        <w:rPr>
          <w:rFonts w:ascii="Garamond" w:hAnsi="Garamond"/>
          <w:i/>
          <w:iCs/>
          <w:color w:val="000000"/>
          <w:sz w:val="24"/>
        </w:rPr>
        <w:t>, The Guardian</w:t>
      </w:r>
      <w:r w:rsidR="00713504">
        <w:rPr>
          <w:rFonts w:ascii="Garamond" w:hAnsi="Garamond"/>
          <w:i/>
          <w:iCs/>
          <w:color w:val="000000"/>
          <w:sz w:val="24"/>
        </w:rPr>
        <w:t>, Wall Street Journal, MIT Tech Review, Bulletin of Atomic Scientists</w:t>
      </w:r>
      <w:r>
        <w:rPr>
          <w:rFonts w:ascii="Garamond" w:hAnsi="Garamond"/>
          <w:color w:val="000000"/>
          <w:sz w:val="24"/>
        </w:rPr>
        <w:t>**</w:t>
      </w:r>
    </w:p>
    <w:p w14:paraId="4716C06F" w14:textId="77777777" w:rsidR="009C6CBC" w:rsidRDefault="009C6CBC" w:rsidP="00067F4D">
      <w:pPr>
        <w:rPr>
          <w:rFonts w:ascii="Garamond" w:hAnsi="Garamond"/>
          <w:color w:val="000000"/>
          <w:sz w:val="24"/>
        </w:rPr>
      </w:pPr>
    </w:p>
    <w:p w14:paraId="4EE14B39" w14:textId="77777777" w:rsidR="00E06F97" w:rsidRDefault="00E06F97" w:rsidP="00067F4D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“Comparing Sentence-Level Suggestions to Message-Level Suggestions in AI-Mediated Communication,” </w:t>
      </w:r>
      <w:r>
        <w:rPr>
          <w:rFonts w:ascii="Garamond" w:hAnsi="Garamond"/>
          <w:i/>
          <w:iCs/>
          <w:color w:val="000000"/>
          <w:sz w:val="24"/>
        </w:rPr>
        <w:t>Association for Computing Machinery’s Computer Human Interface Conference on Human Factors in Computing Systems</w:t>
      </w:r>
      <w:r w:rsidR="007E76C2">
        <w:rPr>
          <w:rFonts w:ascii="Garamond" w:hAnsi="Garamond"/>
          <w:i/>
          <w:iCs/>
          <w:color w:val="000000"/>
          <w:sz w:val="24"/>
        </w:rPr>
        <w:t xml:space="preserve"> </w:t>
      </w:r>
      <w:r w:rsidR="007E76C2">
        <w:rPr>
          <w:rFonts w:ascii="Garamond" w:hAnsi="Garamond"/>
          <w:color w:val="000000"/>
          <w:sz w:val="24"/>
        </w:rPr>
        <w:t>(with Liye Fu, Ben Newman, and Maurice Jakesch)</w:t>
      </w:r>
      <w:r>
        <w:rPr>
          <w:rFonts w:ascii="Garamond" w:hAnsi="Garamond"/>
          <w:color w:val="000000"/>
          <w:sz w:val="24"/>
        </w:rPr>
        <w:t>, April 2023.</w:t>
      </w:r>
    </w:p>
    <w:p w14:paraId="340FAEF0" w14:textId="77777777" w:rsidR="00982B02" w:rsidRDefault="00982B02" w:rsidP="008A74DD">
      <w:pPr>
        <w:rPr>
          <w:rFonts w:ascii="Garamond" w:hAnsi="Garamond"/>
          <w:color w:val="000000"/>
          <w:sz w:val="24"/>
        </w:rPr>
      </w:pPr>
    </w:p>
    <w:p w14:paraId="58B6EFDF" w14:textId="77777777" w:rsidR="00982B02" w:rsidRDefault="00982B02" w:rsidP="008A74DD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"Multilateralism and Public Support for Drone Strikes" (with Paul Lushenko and Shyam Raman), </w:t>
      </w:r>
      <w:r>
        <w:rPr>
          <w:rFonts w:ascii="Garamond" w:hAnsi="Garamond"/>
          <w:i/>
          <w:iCs/>
          <w:color w:val="000000"/>
          <w:sz w:val="24"/>
        </w:rPr>
        <w:t xml:space="preserve">Research and Politics </w:t>
      </w:r>
      <w:r>
        <w:rPr>
          <w:rFonts w:ascii="Garamond" w:hAnsi="Garamond"/>
          <w:color w:val="000000"/>
          <w:sz w:val="24"/>
        </w:rPr>
        <w:t>(April 2022).</w:t>
      </w:r>
    </w:p>
    <w:p w14:paraId="7D1D312C" w14:textId="77777777" w:rsidR="00091D41" w:rsidRDefault="00091D41" w:rsidP="00091D41">
      <w:pPr>
        <w:rPr>
          <w:rFonts w:ascii="Garamond" w:hAnsi="Garamond"/>
          <w:color w:val="000000"/>
          <w:sz w:val="24"/>
        </w:rPr>
      </w:pPr>
    </w:p>
    <w:p w14:paraId="63F46C27" w14:textId="77777777" w:rsidR="00267B62" w:rsidRDefault="00041ECF" w:rsidP="008A74DD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“Vaccine Acceptance and Hesitancy in Low and Middle Income Countries, and Implications for Messaging,” </w:t>
      </w:r>
      <w:r w:rsidR="00430DB9">
        <w:rPr>
          <w:rFonts w:ascii="Garamond" w:hAnsi="Garamond"/>
          <w:color w:val="000000"/>
          <w:sz w:val="24"/>
        </w:rPr>
        <w:t xml:space="preserve">(co-authored) </w:t>
      </w:r>
      <w:r>
        <w:rPr>
          <w:rFonts w:ascii="Garamond" w:hAnsi="Garamond"/>
          <w:i/>
          <w:color w:val="000000"/>
          <w:sz w:val="24"/>
        </w:rPr>
        <w:t>Nature Medicine</w:t>
      </w:r>
      <w:r w:rsidR="00625A78">
        <w:rPr>
          <w:rFonts w:ascii="Garamond" w:hAnsi="Garamond"/>
          <w:iCs/>
          <w:color w:val="000000"/>
          <w:sz w:val="24"/>
        </w:rPr>
        <w:t>,</w:t>
      </w:r>
      <w:r w:rsidR="00430DB9">
        <w:rPr>
          <w:rFonts w:ascii="Garamond" w:hAnsi="Garamond"/>
          <w:iCs/>
          <w:color w:val="000000"/>
          <w:sz w:val="24"/>
        </w:rPr>
        <w:t xml:space="preserve"> Vol 27 (2021), 1385-1394</w:t>
      </w:r>
      <w:r w:rsidR="00312D01">
        <w:rPr>
          <w:rFonts w:ascii="Garamond" w:hAnsi="Garamond"/>
          <w:color w:val="000000"/>
          <w:sz w:val="24"/>
        </w:rPr>
        <w:t>.</w:t>
      </w:r>
    </w:p>
    <w:p w14:paraId="32E60815" w14:textId="77777777" w:rsidR="00086419" w:rsidRDefault="00086419" w:rsidP="008A74DD">
      <w:pPr>
        <w:rPr>
          <w:rFonts w:ascii="Garamond" w:hAnsi="Garamond"/>
          <w:color w:val="000000"/>
          <w:sz w:val="24"/>
        </w:rPr>
      </w:pPr>
    </w:p>
    <w:p w14:paraId="3DD0E765" w14:textId="77777777" w:rsidR="00FE0A3A" w:rsidRDefault="00FE0A3A" w:rsidP="008A74DD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"Public Attitudes toward COVID-19 Vaccination: The Role of Vaccine Attributes, Incentives, and Misinformation</w:t>
      </w:r>
      <w:r w:rsidR="00E53C2E">
        <w:rPr>
          <w:rFonts w:ascii="Garamond" w:hAnsi="Garamond"/>
          <w:color w:val="000000"/>
          <w:sz w:val="24"/>
        </w:rPr>
        <w:t xml:space="preserve">,” </w:t>
      </w:r>
      <w:r w:rsidR="00E53C2E">
        <w:rPr>
          <w:rFonts w:ascii="Garamond" w:hAnsi="Garamond"/>
          <w:i/>
          <w:color w:val="000000"/>
          <w:sz w:val="24"/>
        </w:rPr>
        <w:t>Nature Partner Journals</w:t>
      </w:r>
      <w:r w:rsidR="00785760">
        <w:rPr>
          <w:rFonts w:ascii="Garamond" w:hAnsi="Garamond"/>
          <w:i/>
          <w:color w:val="000000"/>
          <w:sz w:val="24"/>
        </w:rPr>
        <w:t>—</w:t>
      </w:r>
      <w:r w:rsidR="00E53C2E">
        <w:rPr>
          <w:rFonts w:ascii="Garamond" w:hAnsi="Garamond"/>
          <w:i/>
          <w:color w:val="000000"/>
          <w:sz w:val="24"/>
        </w:rPr>
        <w:t>Vaccine</w:t>
      </w:r>
      <w:r w:rsidR="00785760">
        <w:rPr>
          <w:rFonts w:ascii="Garamond" w:hAnsi="Garamond"/>
          <w:color w:val="000000"/>
          <w:sz w:val="24"/>
        </w:rPr>
        <w:t>s,</w:t>
      </w:r>
      <w:r w:rsidR="00E53C2E">
        <w:rPr>
          <w:rFonts w:ascii="Garamond" w:hAnsi="Garamond"/>
          <w:color w:val="000000"/>
          <w:sz w:val="24"/>
        </w:rPr>
        <w:t xml:space="preserve"> </w:t>
      </w:r>
      <w:r w:rsidR="00D414BC">
        <w:rPr>
          <w:rFonts w:ascii="Garamond" w:hAnsi="Garamond"/>
          <w:color w:val="000000"/>
          <w:sz w:val="24"/>
        </w:rPr>
        <w:t>Vol 6, Article 73 (2021)</w:t>
      </w:r>
      <w:r w:rsidR="00737BAD">
        <w:rPr>
          <w:rFonts w:ascii="Garamond" w:hAnsi="Garamond"/>
          <w:color w:val="000000"/>
          <w:sz w:val="24"/>
        </w:rPr>
        <w:t xml:space="preserve"> </w:t>
      </w:r>
      <w:r w:rsidR="00E53C2E">
        <w:rPr>
          <w:rFonts w:ascii="Garamond" w:hAnsi="Garamond"/>
          <w:color w:val="000000"/>
          <w:sz w:val="24"/>
        </w:rPr>
        <w:t xml:space="preserve">(with Nabarun Dasgupta, John Brownstein, </w:t>
      </w:r>
      <w:r w:rsidR="00312D01">
        <w:rPr>
          <w:rFonts w:ascii="Garamond" w:hAnsi="Garamond"/>
          <w:color w:val="000000"/>
          <w:sz w:val="24"/>
        </w:rPr>
        <w:t>Y</w:t>
      </w:r>
      <w:r w:rsidR="00E53C2E">
        <w:rPr>
          <w:rFonts w:ascii="Garamond" w:hAnsi="Garamond"/>
          <w:color w:val="000000"/>
          <w:sz w:val="24"/>
        </w:rPr>
        <w:t>ulin Hswen, and Doug Kriner).</w:t>
      </w:r>
    </w:p>
    <w:p w14:paraId="1249D866" w14:textId="77777777" w:rsidR="00041ECF" w:rsidRDefault="00041ECF" w:rsidP="008A74DD">
      <w:pPr>
        <w:rPr>
          <w:rFonts w:ascii="Garamond" w:hAnsi="Garamond"/>
          <w:color w:val="000000"/>
          <w:sz w:val="24"/>
        </w:rPr>
      </w:pPr>
    </w:p>
    <w:p w14:paraId="35FF7834" w14:textId="77777777" w:rsidR="00041ECF" w:rsidRDefault="00041ECF" w:rsidP="008A74DD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“Beyond the First Shot—Covid-19 Vaccine Follow-through and Continued Protective Measures,” </w:t>
      </w:r>
      <w:r>
        <w:rPr>
          <w:rFonts w:ascii="Garamond" w:hAnsi="Garamond"/>
          <w:i/>
          <w:color w:val="000000"/>
          <w:sz w:val="24"/>
        </w:rPr>
        <w:t>New England Journal of Medicine</w:t>
      </w:r>
      <w:r>
        <w:rPr>
          <w:rFonts w:ascii="Garamond" w:hAnsi="Garamond"/>
          <w:color w:val="000000"/>
          <w:sz w:val="24"/>
        </w:rPr>
        <w:t>, 28 April 202</w:t>
      </w:r>
      <w:r w:rsidR="00430DB9">
        <w:rPr>
          <w:rFonts w:ascii="Garamond" w:hAnsi="Garamond"/>
          <w:color w:val="000000"/>
          <w:sz w:val="24"/>
        </w:rPr>
        <w:t>1</w:t>
      </w:r>
      <w:r>
        <w:rPr>
          <w:rFonts w:ascii="Garamond" w:hAnsi="Garamond"/>
          <w:color w:val="000000"/>
          <w:sz w:val="24"/>
        </w:rPr>
        <w:t xml:space="preserve"> (with Jillian Goldfarb, John Brownstein, and Doug Kriner).</w:t>
      </w:r>
    </w:p>
    <w:p w14:paraId="24B330BE" w14:textId="77777777" w:rsidR="00FE0A3A" w:rsidRDefault="00FE0A3A" w:rsidP="008A74DD">
      <w:pPr>
        <w:rPr>
          <w:rFonts w:ascii="Garamond" w:hAnsi="Garamond"/>
          <w:color w:val="000000"/>
          <w:sz w:val="24"/>
        </w:rPr>
      </w:pPr>
    </w:p>
    <w:p w14:paraId="0961B84D" w14:textId="77777777" w:rsidR="005E7B58" w:rsidRDefault="005E7B58" w:rsidP="008A74DD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“Going Public in an Era of Social Media: Tweets, Corrections, and Public Opinion,” (with Dino Christenson and Doug Kriner)</w:t>
      </w:r>
      <w:r w:rsidR="00E53C2E">
        <w:rPr>
          <w:rFonts w:ascii="Garamond" w:hAnsi="Garamond"/>
          <w:color w:val="000000"/>
          <w:sz w:val="24"/>
        </w:rPr>
        <w:t>,</w:t>
      </w:r>
      <w:r>
        <w:rPr>
          <w:rFonts w:ascii="Garamond" w:hAnsi="Garamond"/>
          <w:color w:val="000000"/>
          <w:sz w:val="24"/>
        </w:rPr>
        <w:t xml:space="preserve"> </w:t>
      </w:r>
      <w:r>
        <w:rPr>
          <w:rFonts w:ascii="Garamond" w:hAnsi="Garamond"/>
          <w:i/>
          <w:color w:val="000000"/>
          <w:sz w:val="24"/>
        </w:rPr>
        <w:t>Presidential Studies Quarterly</w:t>
      </w:r>
      <w:r w:rsidR="002A4822">
        <w:rPr>
          <w:rFonts w:ascii="Garamond" w:hAnsi="Garamond"/>
          <w:color w:val="000000"/>
          <w:sz w:val="24"/>
        </w:rPr>
        <w:t>, Vol 51, No. 1 (March 2021), 151-165.</w:t>
      </w:r>
    </w:p>
    <w:p w14:paraId="04E81C32" w14:textId="77777777" w:rsidR="008A74DD" w:rsidRDefault="008A74DD" w:rsidP="00DE2F93">
      <w:pPr>
        <w:jc w:val="both"/>
        <w:rPr>
          <w:rFonts w:ascii="Garamond" w:hAnsi="Garamond"/>
          <w:bCs/>
          <w:smallCaps/>
          <w:color w:val="000000"/>
          <w:sz w:val="24"/>
          <w:szCs w:val="24"/>
        </w:rPr>
      </w:pPr>
    </w:p>
    <w:p w14:paraId="578E62CF" w14:textId="77777777" w:rsidR="00F412C3" w:rsidRDefault="00AD4BE0" w:rsidP="000B5D0B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  <w:r w:rsidR="00F412C3">
        <w:rPr>
          <w:rFonts w:ascii="Garamond" w:hAnsi="Garamond"/>
          <w:color w:val="000000"/>
          <w:sz w:val="24"/>
        </w:rPr>
        <w:t xml:space="preserve">“All the News that’s Fit to Fabricate: AI-Generated Text as a Tool of Media Misinformation” (with Miles McCain and Miles Brundage), </w:t>
      </w:r>
      <w:r w:rsidR="00F412C3">
        <w:rPr>
          <w:rFonts w:ascii="Garamond" w:hAnsi="Garamond"/>
          <w:i/>
          <w:color w:val="000000"/>
          <w:sz w:val="24"/>
        </w:rPr>
        <w:t>Journal of Experimental Political Science</w:t>
      </w:r>
      <w:r w:rsidR="004F2555">
        <w:rPr>
          <w:rFonts w:ascii="Garamond" w:hAnsi="Garamond"/>
          <w:color w:val="000000"/>
          <w:sz w:val="24"/>
        </w:rPr>
        <w:t>, 20 November 2020</w:t>
      </w:r>
      <w:r w:rsidR="00F412C3">
        <w:rPr>
          <w:rFonts w:ascii="Garamond" w:hAnsi="Garamond"/>
          <w:color w:val="000000"/>
          <w:sz w:val="24"/>
        </w:rPr>
        <w:t>.</w:t>
      </w:r>
    </w:p>
    <w:p w14:paraId="0C718554" w14:textId="77777777" w:rsidR="00AD4BE0" w:rsidRDefault="00AD4BE0" w:rsidP="000B5D0B">
      <w:pPr>
        <w:rPr>
          <w:rFonts w:ascii="Garamond" w:hAnsi="Garamond"/>
          <w:color w:val="000000"/>
          <w:sz w:val="24"/>
        </w:rPr>
      </w:pPr>
    </w:p>
    <w:p w14:paraId="7A14B118" w14:textId="77777777" w:rsidR="00AD4BE0" w:rsidRDefault="00AD4BE0" w:rsidP="00AD4BE0">
      <w:pPr>
        <w:jc w:val="both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smallCaps/>
          <w:color w:val="000000"/>
          <w:sz w:val="24"/>
          <w:szCs w:val="24"/>
        </w:rPr>
        <w:t>“F</w:t>
      </w:r>
      <w:r>
        <w:rPr>
          <w:rFonts w:ascii="Garamond" w:hAnsi="Garamond"/>
          <w:bCs/>
          <w:color w:val="000000"/>
          <w:sz w:val="24"/>
          <w:szCs w:val="24"/>
        </w:rPr>
        <w:t xml:space="preserve">actors Associated with US Adults’ Likelihood of Accepting Covid-19 Vaccination: Evidence from a Choice-Based Conjoint Analysis,” </w:t>
      </w:r>
      <w:r>
        <w:rPr>
          <w:rFonts w:ascii="Garamond" w:hAnsi="Garamond"/>
          <w:bCs/>
          <w:i/>
          <w:color w:val="000000"/>
          <w:sz w:val="24"/>
          <w:szCs w:val="24"/>
        </w:rPr>
        <w:t>JAMA Network Open</w:t>
      </w:r>
      <w:r>
        <w:rPr>
          <w:rFonts w:ascii="Garamond" w:hAnsi="Garamond"/>
          <w:bCs/>
          <w:color w:val="000000"/>
          <w:sz w:val="24"/>
          <w:szCs w:val="24"/>
        </w:rPr>
        <w:t>, 20 October 2020 (with Sandip Prasad, John Brownstein, Yulin Hswen, Brian Garibaldi, Baobao Zhang, and Doug Kriner).</w:t>
      </w:r>
    </w:p>
    <w:p w14:paraId="06DACDCC" w14:textId="77777777" w:rsidR="00AD4BE0" w:rsidRDefault="00AD4BE0" w:rsidP="002A1D14">
      <w:pPr>
        <w:ind w:left="720"/>
        <w:jc w:val="both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*Accompanying editorial: “Building Trust to Achieve Confidence in COVID-19 Vaccines,” </w:t>
      </w:r>
      <w:r>
        <w:rPr>
          <w:rFonts w:ascii="Garamond" w:hAnsi="Garamond"/>
          <w:bCs/>
          <w:i/>
          <w:color w:val="000000"/>
          <w:sz w:val="24"/>
          <w:szCs w:val="24"/>
        </w:rPr>
        <w:t>JAMA Network Open</w:t>
      </w:r>
      <w:r>
        <w:rPr>
          <w:rFonts w:ascii="Garamond" w:hAnsi="Garamond"/>
          <w:bCs/>
          <w:color w:val="000000"/>
          <w:sz w:val="24"/>
          <w:szCs w:val="24"/>
        </w:rPr>
        <w:t>, 20 October 2020.</w:t>
      </w:r>
    </w:p>
    <w:p w14:paraId="1315CA21" w14:textId="77777777" w:rsidR="00E92B32" w:rsidRDefault="00E92B32" w:rsidP="000B5D0B">
      <w:pPr>
        <w:rPr>
          <w:rFonts w:ascii="Garamond" w:hAnsi="Garamond"/>
          <w:color w:val="000000"/>
          <w:sz w:val="24"/>
        </w:rPr>
      </w:pPr>
    </w:p>
    <w:p w14:paraId="45F7FE3F" w14:textId="77777777" w:rsidR="00E92B32" w:rsidRDefault="00E92B32" w:rsidP="00E92B32">
      <w:pPr>
        <w:jc w:val="both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smallCaps/>
          <w:color w:val="000000"/>
          <w:sz w:val="24"/>
          <w:szCs w:val="24"/>
        </w:rPr>
        <w:t>“M</w:t>
      </w:r>
      <w:r>
        <w:rPr>
          <w:rFonts w:ascii="Garamond" w:hAnsi="Garamond"/>
          <w:bCs/>
          <w:color w:val="000000"/>
          <w:sz w:val="24"/>
          <w:szCs w:val="24"/>
        </w:rPr>
        <w:t xml:space="preserve">odel Uncertainty, Political Contestation, and Public Trust in Science: Evidence from the Covid-19 Pandemic,” (with Doug Kriner) </w:t>
      </w:r>
      <w:r>
        <w:rPr>
          <w:rFonts w:ascii="Garamond" w:hAnsi="Garamond"/>
          <w:bCs/>
          <w:i/>
          <w:color w:val="000000"/>
          <w:sz w:val="24"/>
          <w:szCs w:val="24"/>
        </w:rPr>
        <w:t>Science Advances</w:t>
      </w:r>
      <w:r>
        <w:rPr>
          <w:rFonts w:ascii="Garamond" w:hAnsi="Garamond"/>
          <w:bCs/>
          <w:color w:val="000000"/>
          <w:sz w:val="24"/>
          <w:szCs w:val="24"/>
        </w:rPr>
        <w:t>, 25 September 2020.</w:t>
      </w:r>
    </w:p>
    <w:p w14:paraId="55E1A1CF" w14:textId="77777777" w:rsidR="00F412C3" w:rsidRDefault="00F412C3" w:rsidP="000B5D0B">
      <w:pPr>
        <w:rPr>
          <w:rFonts w:ascii="Garamond" w:hAnsi="Garamond"/>
          <w:color w:val="000000"/>
          <w:sz w:val="24"/>
        </w:rPr>
      </w:pPr>
    </w:p>
    <w:p w14:paraId="4C0963C1" w14:textId="77777777" w:rsidR="000B5D0B" w:rsidRDefault="000B5D0B" w:rsidP="000B5D0B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“Escalation Firebreaks in the Cyber, Conventional, and Nuclear Domains: Moving Beyond Effects-Based Logics,” (with Jacquelyn Schneider), </w:t>
      </w:r>
      <w:r>
        <w:rPr>
          <w:rFonts w:ascii="Garamond" w:hAnsi="Garamond"/>
          <w:i/>
          <w:color w:val="000000"/>
          <w:sz w:val="24"/>
        </w:rPr>
        <w:t xml:space="preserve">Journal of Cyber Security </w:t>
      </w:r>
      <w:r>
        <w:rPr>
          <w:rFonts w:ascii="Garamond" w:hAnsi="Garamond"/>
          <w:color w:val="000000"/>
          <w:sz w:val="24"/>
        </w:rPr>
        <w:t>(2019).</w:t>
      </w:r>
    </w:p>
    <w:p w14:paraId="1F44CFFD" w14:textId="77777777" w:rsidR="000B5D0B" w:rsidRDefault="000B5D0B" w:rsidP="00416AFC">
      <w:pPr>
        <w:autoSpaceDE/>
        <w:autoSpaceDN/>
        <w:rPr>
          <w:rFonts w:ascii="Garamond" w:hAnsi="Garamond"/>
          <w:color w:val="000000"/>
          <w:sz w:val="24"/>
        </w:rPr>
      </w:pPr>
    </w:p>
    <w:p w14:paraId="2DEBCD77" w14:textId="77777777" w:rsidR="00416AFC" w:rsidRDefault="00082382" w:rsidP="00416AFC">
      <w:pPr>
        <w:autoSpaceDE/>
        <w:autoSpaceDN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“Legality and Legitimacy in American Military Interventions,” </w:t>
      </w:r>
      <w:r w:rsidR="00416AFC">
        <w:rPr>
          <w:rFonts w:ascii="Garamond" w:hAnsi="Garamond"/>
          <w:i/>
          <w:color w:val="000000"/>
          <w:sz w:val="24"/>
        </w:rPr>
        <w:t>Presidential Studies Quarterly</w:t>
      </w:r>
      <w:r>
        <w:rPr>
          <w:rFonts w:ascii="Garamond" w:hAnsi="Garamond"/>
          <w:color w:val="000000"/>
          <w:sz w:val="24"/>
        </w:rPr>
        <w:t>, Vol 49, No. 3 (September 2019), 551-580.</w:t>
      </w:r>
    </w:p>
    <w:p w14:paraId="4A361CAE" w14:textId="77777777" w:rsidR="00416AFC" w:rsidRDefault="00416AFC" w:rsidP="00A610C0">
      <w:pPr>
        <w:autoSpaceDE/>
        <w:autoSpaceDN/>
        <w:rPr>
          <w:rFonts w:ascii="Garamond" w:hAnsi="Garamond"/>
          <w:color w:val="000000"/>
          <w:sz w:val="24"/>
        </w:rPr>
      </w:pPr>
    </w:p>
    <w:p w14:paraId="18F71FDF" w14:textId="77777777" w:rsidR="00A610C0" w:rsidRDefault="00A610C0" w:rsidP="00A610C0">
      <w:pPr>
        <w:autoSpaceDE/>
        <w:autoSpaceDN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</w:rPr>
        <w:t>“</w:t>
      </w:r>
      <w:r>
        <w:rPr>
          <w:rFonts w:ascii="Garamond" w:hAnsi="Garamond"/>
          <w:color w:val="000000"/>
          <w:sz w:val="24"/>
          <w:szCs w:val="24"/>
        </w:rPr>
        <w:t>Treatment Format and External Validity in International Relations Experiments</w:t>
      </w:r>
      <w:r>
        <w:rPr>
          <w:rFonts w:ascii="Garamond" w:hAnsi="Garamond"/>
          <w:color w:val="000000"/>
          <w:sz w:val="24"/>
        </w:rPr>
        <w:t xml:space="preserve">” (with Stephen Roblin), </w:t>
      </w:r>
      <w:r>
        <w:rPr>
          <w:rFonts w:ascii="Garamond" w:hAnsi="Garamond"/>
          <w:i/>
          <w:color w:val="000000"/>
          <w:sz w:val="24"/>
        </w:rPr>
        <w:t>International Interactions</w:t>
      </w:r>
      <w:r w:rsidR="00764B11">
        <w:rPr>
          <w:rFonts w:ascii="Garamond" w:hAnsi="Garamond"/>
          <w:color w:val="000000"/>
          <w:sz w:val="24"/>
        </w:rPr>
        <w:t>, Vol 45, No.3 (2019), 576-594</w:t>
      </w:r>
      <w:r>
        <w:rPr>
          <w:rFonts w:ascii="Garamond" w:hAnsi="Garamond"/>
          <w:i/>
          <w:color w:val="000000"/>
          <w:sz w:val="24"/>
        </w:rPr>
        <w:t>.</w:t>
      </w:r>
    </w:p>
    <w:p w14:paraId="5B8E6DA0" w14:textId="77777777" w:rsidR="00852110" w:rsidRDefault="006C65AA" w:rsidP="00852110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</w:p>
    <w:p w14:paraId="02107523" w14:textId="77777777" w:rsidR="00F97DFC" w:rsidRDefault="00A610C0" w:rsidP="00DE2F93">
      <w:pPr>
        <w:jc w:val="both"/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 </w:t>
      </w:r>
      <w:r w:rsidR="00F97DFC">
        <w:rPr>
          <w:rFonts w:ascii="Garamond" w:hAnsi="Garamond"/>
          <w:iCs/>
          <w:color w:val="000000"/>
          <w:sz w:val="24"/>
          <w:szCs w:val="24"/>
        </w:rPr>
        <w:t>“</w:t>
      </w:r>
      <w:bookmarkStart w:id="4" w:name="OLE_LINK9"/>
      <w:bookmarkStart w:id="5" w:name="OLE_LINK10"/>
      <w:r w:rsidR="00852110">
        <w:rPr>
          <w:rFonts w:ascii="Garamond" w:hAnsi="Garamond"/>
          <w:iCs/>
          <w:color w:val="000000"/>
          <w:sz w:val="24"/>
          <w:szCs w:val="24"/>
        </w:rPr>
        <w:t>The</w:t>
      </w:r>
      <w:r w:rsidR="00764B11">
        <w:rPr>
          <w:rFonts w:ascii="Garamond" w:hAnsi="Garamond"/>
          <w:iCs/>
          <w:color w:val="000000"/>
          <w:sz w:val="24"/>
          <w:szCs w:val="24"/>
        </w:rPr>
        <w:t xml:space="preserve"> </w:t>
      </w:r>
      <w:r w:rsidR="00852110">
        <w:rPr>
          <w:rFonts w:ascii="Garamond" w:hAnsi="Garamond"/>
          <w:iCs/>
          <w:color w:val="000000"/>
          <w:sz w:val="24"/>
          <w:szCs w:val="24"/>
        </w:rPr>
        <w:t xml:space="preserve">Ratification Premium: </w:t>
      </w:r>
      <w:r w:rsidR="00F97DFC">
        <w:rPr>
          <w:rFonts w:ascii="Garamond" w:hAnsi="Garamond"/>
          <w:iCs/>
          <w:color w:val="000000"/>
          <w:sz w:val="24"/>
          <w:szCs w:val="24"/>
        </w:rPr>
        <w:t>Hawks, Doves, and Arms Control</w:t>
      </w:r>
      <w:bookmarkEnd w:id="4"/>
      <w:bookmarkEnd w:id="5"/>
      <w:r w:rsidR="00F97DFC">
        <w:rPr>
          <w:rFonts w:ascii="Garamond" w:hAnsi="Garamond"/>
          <w:iCs/>
          <w:color w:val="000000"/>
          <w:sz w:val="24"/>
          <w:szCs w:val="24"/>
        </w:rPr>
        <w:t xml:space="preserve">” (with Elizabeth Saunders and Kenneth Schultz), </w:t>
      </w:r>
      <w:r w:rsidR="00F97DFC">
        <w:rPr>
          <w:rFonts w:ascii="Garamond" w:hAnsi="Garamond"/>
          <w:i/>
          <w:iCs/>
          <w:color w:val="000000"/>
          <w:sz w:val="24"/>
          <w:szCs w:val="24"/>
        </w:rPr>
        <w:t>World Politics</w:t>
      </w:r>
      <w:r w:rsidR="00852110">
        <w:rPr>
          <w:rFonts w:ascii="Garamond" w:hAnsi="Garamond"/>
          <w:iCs/>
          <w:color w:val="000000"/>
          <w:sz w:val="24"/>
          <w:szCs w:val="24"/>
        </w:rPr>
        <w:t>, Vol 70, No. 4 (Oct 2018), 479-514</w:t>
      </w:r>
      <w:r w:rsidR="00F97DFC">
        <w:rPr>
          <w:rFonts w:ascii="Garamond" w:hAnsi="Garamond"/>
          <w:iCs/>
          <w:color w:val="000000"/>
          <w:sz w:val="24"/>
          <w:szCs w:val="24"/>
        </w:rPr>
        <w:t>.</w:t>
      </w:r>
    </w:p>
    <w:p w14:paraId="4C6A634E" w14:textId="77777777" w:rsidR="00A610C0" w:rsidRDefault="00A610C0" w:rsidP="00DE2F93">
      <w:pPr>
        <w:jc w:val="both"/>
        <w:rPr>
          <w:rFonts w:ascii="Garamond" w:hAnsi="Garamond"/>
          <w:iCs/>
          <w:color w:val="000000"/>
          <w:sz w:val="24"/>
          <w:szCs w:val="24"/>
        </w:rPr>
      </w:pPr>
    </w:p>
    <w:p w14:paraId="28708BE5" w14:textId="77777777" w:rsidR="00A610C0" w:rsidRDefault="00A610C0" w:rsidP="00A610C0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“Mechanisms of Morality: Sources of Public Support for U.S.-Led Humanitarian Intervention” (with Sarah Maxey), </w:t>
      </w:r>
      <w:r>
        <w:rPr>
          <w:rFonts w:ascii="Garamond" w:hAnsi="Garamond"/>
          <w:i/>
          <w:color w:val="000000"/>
          <w:sz w:val="24"/>
        </w:rPr>
        <w:t>Journal of Conflict Resolution</w:t>
      </w:r>
      <w:r>
        <w:rPr>
          <w:rFonts w:ascii="Garamond" w:hAnsi="Garamond"/>
          <w:color w:val="000000"/>
          <w:sz w:val="24"/>
        </w:rPr>
        <w:t>, Vol 62, No.8 (Sept 2018), 1814-1842.</w:t>
      </w:r>
    </w:p>
    <w:p w14:paraId="00B39188" w14:textId="77777777" w:rsidR="00EA7434" w:rsidRDefault="00EA7434" w:rsidP="008C60FC">
      <w:pPr>
        <w:rPr>
          <w:rFonts w:ascii="Garamond" w:hAnsi="Garamond"/>
          <w:color w:val="000000"/>
          <w:sz w:val="24"/>
        </w:rPr>
      </w:pPr>
    </w:p>
    <w:p w14:paraId="03E2D0DF" w14:textId="77777777" w:rsidR="008C7B64" w:rsidRDefault="00EA7434" w:rsidP="00373A19">
      <w:pPr>
        <w:widowControl w:val="0"/>
        <w:adjustRightInd w:val="0"/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>“</w:t>
      </w:r>
      <w:r>
        <w:rPr>
          <w:rFonts w:ascii="Garamond" w:hAnsi="Garamond"/>
          <w:color w:val="000000"/>
          <w:sz w:val="24"/>
          <w:szCs w:val="24"/>
        </w:rPr>
        <w:t>Borrowing Support for War</w:t>
      </w:r>
      <w:r w:rsidR="009D70E0">
        <w:rPr>
          <w:rFonts w:ascii="Garamond" w:hAnsi="Garamond"/>
          <w:iCs/>
          <w:color w:val="000000"/>
          <w:sz w:val="24"/>
          <w:szCs w:val="24"/>
        </w:rPr>
        <w:t>” (with Gustavo Flores-Mací</w:t>
      </w:r>
      <w:r>
        <w:rPr>
          <w:rFonts w:ascii="Garamond" w:hAnsi="Garamond"/>
          <w:iCs/>
          <w:color w:val="000000"/>
          <w:sz w:val="24"/>
          <w:szCs w:val="24"/>
        </w:rPr>
        <w:t xml:space="preserve">as), </w:t>
      </w:r>
      <w:r>
        <w:rPr>
          <w:rFonts w:ascii="Garamond" w:hAnsi="Garamond"/>
          <w:i/>
          <w:iCs/>
          <w:color w:val="000000"/>
          <w:sz w:val="24"/>
          <w:szCs w:val="24"/>
        </w:rPr>
        <w:t>Journal of Conflict Resolution</w:t>
      </w:r>
      <w:r>
        <w:rPr>
          <w:rFonts w:ascii="Garamond" w:hAnsi="Garamond"/>
          <w:iCs/>
          <w:color w:val="000000"/>
          <w:sz w:val="24"/>
          <w:szCs w:val="24"/>
        </w:rPr>
        <w:t>, Vol 61, No. 5 (2017), 997-1020.</w:t>
      </w:r>
      <w:bookmarkEnd w:id="2"/>
      <w:bookmarkEnd w:id="3"/>
    </w:p>
    <w:p w14:paraId="2F73B2E9" w14:textId="77777777" w:rsidR="00A9031F" w:rsidRDefault="00A9031F" w:rsidP="00373A19">
      <w:pPr>
        <w:widowControl w:val="0"/>
        <w:adjustRightInd w:val="0"/>
        <w:rPr>
          <w:rFonts w:ascii="Garamond" w:hAnsi="Garamond"/>
          <w:iCs/>
          <w:color w:val="000000"/>
          <w:sz w:val="24"/>
          <w:szCs w:val="24"/>
        </w:rPr>
      </w:pPr>
    </w:p>
    <w:p w14:paraId="04A366F4" w14:textId="77777777" w:rsidR="008C7B64" w:rsidRDefault="008C7B64" w:rsidP="008C7B64">
      <w:pPr>
        <w:rPr>
          <w:rFonts w:ascii="Garamond" w:hAnsi="Garamond"/>
          <w:color w:val="000000"/>
          <w:sz w:val="24"/>
        </w:rPr>
      </w:pPr>
      <w:bookmarkStart w:id="6" w:name="OLE_LINK15"/>
      <w:bookmarkStart w:id="7" w:name="OLE_LINK16"/>
      <w:r>
        <w:rPr>
          <w:rFonts w:ascii="Garamond" w:hAnsi="Garamond"/>
          <w:color w:val="000000"/>
          <w:sz w:val="24"/>
        </w:rPr>
        <w:t xml:space="preserve">“Warring from the Virtual to the Real: Assessing the Public’s Threshold for War on Cyber Security” (with </w:t>
      </w:r>
      <w:proofErr w:type="spellStart"/>
      <w:r>
        <w:rPr>
          <w:rFonts w:ascii="Garamond" w:hAnsi="Garamond"/>
          <w:color w:val="000000"/>
          <w:sz w:val="24"/>
        </w:rPr>
        <w:t>Debak</w:t>
      </w:r>
      <w:proofErr w:type="spellEnd"/>
      <w:r>
        <w:rPr>
          <w:rFonts w:ascii="Garamond" w:hAnsi="Garamond"/>
          <w:color w:val="000000"/>
          <w:sz w:val="24"/>
        </w:rPr>
        <w:t xml:space="preserve"> Das), </w:t>
      </w:r>
      <w:r>
        <w:rPr>
          <w:rFonts w:ascii="Garamond" w:hAnsi="Garamond"/>
          <w:i/>
          <w:color w:val="000000"/>
          <w:sz w:val="24"/>
        </w:rPr>
        <w:t xml:space="preserve">Research and Politics </w:t>
      </w:r>
      <w:r>
        <w:rPr>
          <w:rFonts w:ascii="Garamond" w:hAnsi="Garamond"/>
          <w:color w:val="000000"/>
          <w:sz w:val="24"/>
        </w:rPr>
        <w:t>(April-June 2017)</w:t>
      </w:r>
      <w:r w:rsidR="002D3B56">
        <w:rPr>
          <w:rFonts w:ascii="Garamond" w:hAnsi="Garamond"/>
          <w:color w:val="000000"/>
          <w:sz w:val="24"/>
        </w:rPr>
        <w:t>,</w:t>
      </w:r>
      <w:r>
        <w:rPr>
          <w:rFonts w:ascii="Garamond" w:hAnsi="Garamond"/>
          <w:color w:val="000000"/>
          <w:sz w:val="24"/>
        </w:rPr>
        <w:t xml:space="preserve"> 1-8.</w:t>
      </w:r>
      <w:bookmarkEnd w:id="6"/>
      <w:bookmarkEnd w:id="7"/>
    </w:p>
    <w:p w14:paraId="0BB14BB7" w14:textId="77777777" w:rsidR="00373A19" w:rsidRDefault="00373A19" w:rsidP="00146C3C">
      <w:pPr>
        <w:rPr>
          <w:rFonts w:ascii="Garamond" w:hAnsi="Garamond"/>
          <w:iCs/>
          <w:color w:val="000000"/>
          <w:sz w:val="24"/>
          <w:szCs w:val="24"/>
        </w:rPr>
      </w:pPr>
    </w:p>
    <w:p w14:paraId="2BB255A1" w14:textId="77777777" w:rsidR="00EA7434" w:rsidRDefault="00EA7434" w:rsidP="00EA7434">
      <w:pPr>
        <w:widowControl w:val="0"/>
        <w:adjustRightInd w:val="0"/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“The Institutional Design of Arms Control Agreements,” </w:t>
      </w:r>
      <w:r>
        <w:rPr>
          <w:rFonts w:ascii="Garamond" w:hAnsi="Garamond"/>
          <w:i/>
          <w:iCs/>
          <w:color w:val="000000"/>
          <w:sz w:val="24"/>
          <w:szCs w:val="24"/>
        </w:rPr>
        <w:t>Foreign Policy Analysis</w:t>
      </w:r>
      <w:r>
        <w:rPr>
          <w:rFonts w:ascii="Garamond" w:hAnsi="Garamond"/>
          <w:iCs/>
          <w:color w:val="000000"/>
          <w:sz w:val="24"/>
          <w:szCs w:val="24"/>
        </w:rPr>
        <w:t xml:space="preserve"> (2016), 1-21.</w:t>
      </w:r>
    </w:p>
    <w:p w14:paraId="738BCEC6" w14:textId="77777777" w:rsidR="00EA7434" w:rsidRDefault="00EA7434" w:rsidP="00146C3C">
      <w:pPr>
        <w:rPr>
          <w:rFonts w:ascii="Garamond" w:hAnsi="Garamond"/>
          <w:iCs/>
          <w:color w:val="000000"/>
          <w:sz w:val="24"/>
          <w:szCs w:val="24"/>
        </w:rPr>
      </w:pPr>
    </w:p>
    <w:p w14:paraId="55887CD9" w14:textId="77777777" w:rsidR="00E8577B" w:rsidRDefault="00E8577B" w:rsidP="00E8577B">
      <w:pPr>
        <w:widowControl w:val="0"/>
        <w:adjustRightInd w:val="0"/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“The Consequences of Drone Proliferation: Separating Fact from Fiction,” 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International Security </w:t>
      </w:r>
      <w:r>
        <w:rPr>
          <w:rFonts w:ascii="Garamond" w:hAnsi="Garamond"/>
          <w:iCs/>
          <w:color w:val="000000"/>
          <w:sz w:val="24"/>
          <w:szCs w:val="24"/>
        </w:rPr>
        <w:t>Vol 41, No.</w:t>
      </w:r>
      <w:r w:rsidR="00EC055C">
        <w:rPr>
          <w:rFonts w:ascii="Garamond" w:hAnsi="Garamond"/>
          <w:iCs/>
          <w:color w:val="000000"/>
          <w:sz w:val="24"/>
          <w:szCs w:val="24"/>
        </w:rPr>
        <w:t xml:space="preserve"> </w:t>
      </w:r>
      <w:r>
        <w:rPr>
          <w:rFonts w:ascii="Garamond" w:hAnsi="Garamond"/>
          <w:iCs/>
          <w:color w:val="000000"/>
          <w:sz w:val="24"/>
          <w:szCs w:val="24"/>
        </w:rPr>
        <w:t>2 (Fall 2016), 7-42 (with Michael Horowitz and Matthew Fuhrmann).</w:t>
      </w:r>
    </w:p>
    <w:p w14:paraId="702A7D40" w14:textId="77777777" w:rsidR="00674314" w:rsidRDefault="00674314" w:rsidP="00E8577B">
      <w:pPr>
        <w:widowControl w:val="0"/>
        <w:adjustRightInd w:val="0"/>
        <w:rPr>
          <w:rFonts w:ascii="Garamond" w:hAnsi="Garamond"/>
          <w:iCs/>
          <w:color w:val="000000"/>
          <w:sz w:val="24"/>
          <w:szCs w:val="24"/>
        </w:rPr>
      </w:pPr>
    </w:p>
    <w:p w14:paraId="2913FA16" w14:textId="77777777" w:rsidR="00674314" w:rsidRDefault="00674314" w:rsidP="00E8577B">
      <w:pPr>
        <w:widowControl w:val="0"/>
        <w:adjustRightInd w:val="0"/>
        <w:rPr>
          <w:rFonts w:ascii="Garamond" w:hAnsi="Garamond"/>
          <w:iCs/>
          <w:color w:val="000000"/>
          <w:sz w:val="24"/>
          <w:szCs w:val="24"/>
        </w:rPr>
      </w:pPr>
      <w:bookmarkStart w:id="8" w:name="OLE_LINK7"/>
      <w:bookmarkStart w:id="9" w:name="OLE_LINK8"/>
      <w:r>
        <w:rPr>
          <w:rFonts w:ascii="Garamond" w:hAnsi="Garamond"/>
          <w:iCs/>
          <w:color w:val="000000"/>
          <w:sz w:val="24"/>
          <w:szCs w:val="24"/>
        </w:rPr>
        <w:t xml:space="preserve">“International Law, Military Effectiveness, and Public Support for Drone Strikes,” </w:t>
      </w:r>
      <w:r>
        <w:rPr>
          <w:rFonts w:ascii="Garamond" w:hAnsi="Garamond"/>
          <w:i/>
          <w:iCs/>
          <w:color w:val="000000"/>
          <w:sz w:val="24"/>
          <w:szCs w:val="24"/>
        </w:rPr>
        <w:t>Journal of Peace Research</w:t>
      </w:r>
      <w:r>
        <w:rPr>
          <w:rFonts w:ascii="Garamond" w:hAnsi="Garamond"/>
          <w:iCs/>
          <w:color w:val="000000"/>
          <w:sz w:val="24"/>
          <w:szCs w:val="24"/>
        </w:rPr>
        <w:t>, Vol 53, No. 6 (2016)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 </w:t>
      </w:r>
      <w:r>
        <w:rPr>
          <w:rFonts w:ascii="Garamond" w:hAnsi="Garamond"/>
          <w:iCs/>
          <w:color w:val="000000"/>
          <w:sz w:val="24"/>
          <w:szCs w:val="24"/>
        </w:rPr>
        <w:t>(with Geoffrey Wallace).</w:t>
      </w:r>
    </w:p>
    <w:bookmarkEnd w:id="8"/>
    <w:bookmarkEnd w:id="9"/>
    <w:p w14:paraId="7E6DDEF4" w14:textId="77777777" w:rsidR="00E8577B" w:rsidRDefault="00E8577B" w:rsidP="00146C3C">
      <w:pPr>
        <w:rPr>
          <w:rFonts w:ascii="Garamond" w:hAnsi="Garamond"/>
          <w:iCs/>
          <w:color w:val="000000"/>
          <w:sz w:val="24"/>
          <w:szCs w:val="24"/>
        </w:rPr>
      </w:pPr>
    </w:p>
    <w:p w14:paraId="580F22FC" w14:textId="77777777" w:rsidR="008A2816" w:rsidRDefault="008A2816" w:rsidP="00146C3C">
      <w:pPr>
        <w:rPr>
          <w:rFonts w:ascii="Garamond" w:hAnsi="Garamond"/>
          <w:iCs/>
          <w:color w:val="000000"/>
          <w:sz w:val="24"/>
          <w:szCs w:val="24"/>
        </w:rPr>
      </w:pPr>
      <w:bookmarkStart w:id="10" w:name="OLE_LINK13"/>
      <w:bookmarkStart w:id="11" w:name="OLE_LINK14"/>
      <w:r>
        <w:rPr>
          <w:rFonts w:ascii="Garamond" w:hAnsi="Garamond"/>
          <w:iCs/>
          <w:color w:val="000000"/>
          <w:sz w:val="24"/>
          <w:szCs w:val="24"/>
        </w:rPr>
        <w:t>“Flying Under the Radar: A Study of Public attitudes t</w:t>
      </w:r>
      <w:r w:rsidR="00E6661B">
        <w:rPr>
          <w:rFonts w:ascii="Garamond" w:hAnsi="Garamond"/>
          <w:iCs/>
          <w:color w:val="000000"/>
          <w:sz w:val="24"/>
          <w:szCs w:val="24"/>
        </w:rPr>
        <w:t>owards Unmanned Aerial Vehicles,</w:t>
      </w:r>
      <w:r>
        <w:rPr>
          <w:rFonts w:ascii="Garamond" w:hAnsi="Garamond"/>
          <w:iCs/>
          <w:color w:val="000000"/>
          <w:sz w:val="24"/>
          <w:szCs w:val="24"/>
        </w:rPr>
        <w:t xml:space="preserve">” </w:t>
      </w:r>
      <w:r>
        <w:rPr>
          <w:rFonts w:ascii="Garamond" w:hAnsi="Garamond"/>
          <w:i/>
          <w:iCs/>
          <w:color w:val="000000"/>
          <w:sz w:val="24"/>
          <w:szCs w:val="24"/>
        </w:rPr>
        <w:t>Research and Politics</w:t>
      </w:r>
      <w:r w:rsidR="00E6661B">
        <w:rPr>
          <w:rFonts w:ascii="Garamond" w:hAnsi="Garamond"/>
          <w:iCs/>
          <w:color w:val="000000"/>
          <w:sz w:val="24"/>
          <w:szCs w:val="24"/>
        </w:rPr>
        <w:t>, Vol 1, No.</w:t>
      </w:r>
      <w:r>
        <w:rPr>
          <w:rFonts w:ascii="Garamond" w:hAnsi="Garamond"/>
          <w:iCs/>
          <w:color w:val="000000"/>
          <w:sz w:val="24"/>
          <w:szCs w:val="24"/>
        </w:rPr>
        <w:t>1</w:t>
      </w:r>
      <w:r w:rsidR="00E6661B">
        <w:rPr>
          <w:rFonts w:ascii="Garamond" w:hAnsi="Garamond"/>
          <w:iCs/>
          <w:color w:val="000000"/>
          <w:sz w:val="24"/>
          <w:szCs w:val="24"/>
        </w:rPr>
        <w:t xml:space="preserve"> (2014</w:t>
      </w:r>
      <w:r>
        <w:rPr>
          <w:rFonts w:ascii="Garamond" w:hAnsi="Garamond"/>
          <w:iCs/>
          <w:color w:val="000000"/>
          <w:sz w:val="24"/>
          <w:szCs w:val="24"/>
        </w:rPr>
        <w:t>).</w:t>
      </w:r>
    </w:p>
    <w:bookmarkEnd w:id="10"/>
    <w:bookmarkEnd w:id="11"/>
    <w:p w14:paraId="57BE1090" w14:textId="77777777" w:rsidR="008A2816" w:rsidRDefault="008A2816" w:rsidP="00146C3C">
      <w:pPr>
        <w:rPr>
          <w:rFonts w:ascii="Garamond" w:hAnsi="Garamond"/>
          <w:iCs/>
          <w:color w:val="000000"/>
          <w:sz w:val="24"/>
          <w:szCs w:val="24"/>
        </w:rPr>
      </w:pPr>
    </w:p>
    <w:p w14:paraId="318E372F" w14:textId="77777777" w:rsidR="001A1881" w:rsidRDefault="001A1881" w:rsidP="00146C3C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>“</w:t>
      </w:r>
      <w:r w:rsidR="00F0669E">
        <w:rPr>
          <w:rFonts w:ascii="Garamond" w:hAnsi="Garamond"/>
          <w:iCs/>
          <w:color w:val="000000"/>
          <w:sz w:val="24"/>
          <w:szCs w:val="24"/>
        </w:rPr>
        <w:t>Political Parties at War</w:t>
      </w:r>
      <w:r>
        <w:rPr>
          <w:rFonts w:ascii="Garamond" w:hAnsi="Garamond"/>
          <w:iCs/>
          <w:color w:val="000000"/>
          <w:sz w:val="24"/>
          <w:szCs w:val="24"/>
        </w:rPr>
        <w:t xml:space="preserve">: A Study of American War Finance, 1789-2010,” </w:t>
      </w:r>
      <w:r>
        <w:rPr>
          <w:rFonts w:ascii="Garamond" w:hAnsi="Garamond"/>
          <w:i/>
          <w:iCs/>
          <w:color w:val="000000"/>
          <w:sz w:val="24"/>
          <w:szCs w:val="24"/>
        </w:rPr>
        <w:t>American Political Science Review</w:t>
      </w:r>
      <w:r w:rsidR="003A1D09">
        <w:rPr>
          <w:rFonts w:ascii="Garamond" w:hAnsi="Garamond"/>
          <w:iCs/>
          <w:color w:val="000000"/>
          <w:sz w:val="24"/>
          <w:szCs w:val="24"/>
        </w:rPr>
        <w:t>,</w:t>
      </w:r>
      <w:r w:rsidR="00E76CA4">
        <w:rPr>
          <w:rFonts w:ascii="Garamond" w:hAnsi="Garamond"/>
          <w:iCs/>
          <w:color w:val="000000"/>
          <w:sz w:val="24"/>
          <w:szCs w:val="24"/>
        </w:rPr>
        <w:t xml:space="preserve"> Vol 107, No. 4 (November 2013), 833-848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 </w:t>
      </w:r>
      <w:r>
        <w:rPr>
          <w:rFonts w:ascii="Garamond" w:hAnsi="Garamond"/>
          <w:iCs/>
          <w:color w:val="000000"/>
          <w:sz w:val="24"/>
          <w:szCs w:val="24"/>
        </w:rPr>
        <w:t>(</w:t>
      </w:r>
      <w:r w:rsidR="00754DA6">
        <w:rPr>
          <w:rFonts w:ascii="Garamond" w:hAnsi="Garamond"/>
          <w:iCs/>
          <w:color w:val="000000"/>
          <w:sz w:val="24"/>
          <w:szCs w:val="24"/>
        </w:rPr>
        <w:t>with Gustavo Flores-Mací</w:t>
      </w:r>
      <w:r>
        <w:rPr>
          <w:rFonts w:ascii="Garamond" w:hAnsi="Garamond"/>
          <w:iCs/>
          <w:color w:val="000000"/>
          <w:sz w:val="24"/>
          <w:szCs w:val="24"/>
        </w:rPr>
        <w:t>as).</w:t>
      </w:r>
    </w:p>
    <w:p w14:paraId="37E7DBDE" w14:textId="77777777" w:rsidR="001A1881" w:rsidRDefault="001A1881" w:rsidP="00146C3C">
      <w:pPr>
        <w:rPr>
          <w:rFonts w:ascii="Garamond" w:hAnsi="Garamond"/>
          <w:iCs/>
          <w:color w:val="000000"/>
          <w:sz w:val="24"/>
          <w:szCs w:val="24"/>
        </w:rPr>
      </w:pPr>
    </w:p>
    <w:p w14:paraId="54EAACAA" w14:textId="77777777" w:rsidR="000B780D" w:rsidRDefault="000B780D" w:rsidP="00146C3C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“The Foreign Policy Consequences of China's Economic Rise:  A Study of China's Commercial Relations with Africa and Latin America, 1992-2006,” </w:t>
      </w:r>
      <w:r>
        <w:rPr>
          <w:rFonts w:ascii="Garamond" w:hAnsi="Garamond"/>
          <w:i/>
          <w:iCs/>
          <w:color w:val="000000"/>
          <w:sz w:val="24"/>
          <w:szCs w:val="24"/>
        </w:rPr>
        <w:t>Journal of Politics</w:t>
      </w:r>
      <w:r w:rsidR="00D765A0">
        <w:rPr>
          <w:rFonts w:ascii="Garamond" w:hAnsi="Garamond"/>
          <w:iCs/>
          <w:color w:val="000000"/>
          <w:sz w:val="24"/>
          <w:szCs w:val="24"/>
        </w:rPr>
        <w:t>, Vol 75, No. 2 (April 2013), 357-371</w:t>
      </w:r>
      <w:r w:rsidR="00754DA6">
        <w:rPr>
          <w:rFonts w:ascii="Garamond" w:hAnsi="Garamond"/>
          <w:iCs/>
          <w:color w:val="000000"/>
          <w:sz w:val="24"/>
          <w:szCs w:val="24"/>
        </w:rPr>
        <w:t xml:space="preserve"> (with Gustavo Flores-Mací</w:t>
      </w:r>
      <w:r>
        <w:rPr>
          <w:rFonts w:ascii="Garamond" w:hAnsi="Garamond"/>
          <w:iCs/>
          <w:color w:val="000000"/>
          <w:sz w:val="24"/>
          <w:szCs w:val="24"/>
        </w:rPr>
        <w:t>as)</w:t>
      </w:r>
      <w:r w:rsidR="00D765A0">
        <w:rPr>
          <w:rFonts w:ascii="Garamond" w:hAnsi="Garamond"/>
          <w:iCs/>
          <w:color w:val="000000"/>
          <w:sz w:val="24"/>
          <w:szCs w:val="24"/>
        </w:rPr>
        <w:t>.</w:t>
      </w:r>
    </w:p>
    <w:p w14:paraId="49EEC781" w14:textId="77777777" w:rsidR="00B05A63" w:rsidRDefault="00B05A63" w:rsidP="00146C3C">
      <w:pPr>
        <w:rPr>
          <w:rFonts w:ascii="Garamond" w:hAnsi="Garamond"/>
          <w:iCs/>
          <w:color w:val="000000"/>
          <w:sz w:val="24"/>
          <w:szCs w:val="24"/>
        </w:rPr>
      </w:pPr>
    </w:p>
    <w:p w14:paraId="68688038" w14:textId="77777777" w:rsidR="00F52532" w:rsidRDefault="00F52532" w:rsidP="00146C3C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>“The Use of Unmanned Aerial Vehicles in Asymmetric Conflict:  Legal and Moral Implications,</w:t>
      </w:r>
      <w:r w:rsidR="00482654">
        <w:rPr>
          <w:rFonts w:ascii="Garamond" w:hAnsi="Garamond"/>
          <w:iCs/>
          <w:color w:val="000000"/>
          <w:sz w:val="24"/>
          <w:szCs w:val="24"/>
        </w:rPr>
        <w:t>”</w:t>
      </w:r>
      <w:r>
        <w:rPr>
          <w:rFonts w:ascii="Garamond" w:hAnsi="Garamond"/>
          <w:iCs/>
          <w:color w:val="000000"/>
          <w:sz w:val="24"/>
          <w:szCs w:val="24"/>
        </w:rPr>
        <w:t xml:space="preserve"> </w:t>
      </w:r>
      <w:r>
        <w:rPr>
          <w:rFonts w:ascii="Garamond" w:hAnsi="Garamond"/>
          <w:i/>
          <w:iCs/>
          <w:color w:val="000000"/>
          <w:sz w:val="24"/>
          <w:szCs w:val="24"/>
        </w:rPr>
        <w:t>Polity</w:t>
      </w:r>
      <w:r w:rsidR="00FE34D0">
        <w:rPr>
          <w:rFonts w:ascii="Garamond" w:hAnsi="Garamond"/>
          <w:iCs/>
          <w:color w:val="000000"/>
          <w:sz w:val="24"/>
          <w:szCs w:val="24"/>
        </w:rPr>
        <w:t>, Vol 44, No.</w:t>
      </w:r>
      <w:r w:rsidR="00291AEC">
        <w:rPr>
          <w:rFonts w:ascii="Garamond" w:hAnsi="Garamond"/>
          <w:iCs/>
          <w:color w:val="000000"/>
          <w:sz w:val="24"/>
          <w:szCs w:val="24"/>
        </w:rPr>
        <w:t xml:space="preserve"> </w:t>
      </w:r>
      <w:r w:rsidR="00FE34D0">
        <w:rPr>
          <w:rFonts w:ascii="Garamond" w:hAnsi="Garamond"/>
          <w:iCs/>
          <w:color w:val="000000"/>
          <w:sz w:val="24"/>
          <w:szCs w:val="24"/>
        </w:rPr>
        <w:t>2 (July 2012), 260-285 (with John Kaag)</w:t>
      </w:r>
      <w:r w:rsidR="00607D97">
        <w:rPr>
          <w:rFonts w:ascii="Garamond" w:hAnsi="Garamond"/>
          <w:i/>
          <w:iCs/>
          <w:color w:val="000000"/>
          <w:sz w:val="24"/>
          <w:szCs w:val="24"/>
        </w:rPr>
        <w:t>.</w:t>
      </w:r>
    </w:p>
    <w:p w14:paraId="0C0BD4D1" w14:textId="77777777" w:rsidR="00482654" w:rsidRDefault="00482654" w:rsidP="00146C3C">
      <w:pPr>
        <w:rPr>
          <w:rFonts w:ascii="Garamond" w:hAnsi="Garamond"/>
          <w:iCs/>
          <w:color w:val="000000"/>
          <w:sz w:val="24"/>
          <w:szCs w:val="24"/>
        </w:rPr>
      </w:pPr>
    </w:p>
    <w:p w14:paraId="3CEFFBB1" w14:textId="77777777" w:rsidR="00482654" w:rsidRDefault="00482654" w:rsidP="00146C3C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“Pragmatism’s Contributions to International Relations,” </w:t>
      </w:r>
      <w:r>
        <w:rPr>
          <w:rFonts w:ascii="Garamond" w:hAnsi="Garamond"/>
          <w:i/>
          <w:iCs/>
          <w:color w:val="000000"/>
          <w:sz w:val="24"/>
          <w:szCs w:val="24"/>
        </w:rPr>
        <w:t>Cambridge Review of International Affairs</w:t>
      </w:r>
      <w:r>
        <w:rPr>
          <w:rFonts w:ascii="Garamond" w:hAnsi="Garamond"/>
          <w:iCs/>
          <w:color w:val="000000"/>
          <w:sz w:val="24"/>
          <w:szCs w:val="24"/>
        </w:rPr>
        <w:t>, Vol 25, No. 2 (2012), 191-208 (with John Kaag).</w:t>
      </w:r>
    </w:p>
    <w:p w14:paraId="5D977DC1" w14:textId="77777777" w:rsidR="00146C3C" w:rsidRDefault="00146C3C" w:rsidP="00B217E2">
      <w:pPr>
        <w:rPr>
          <w:rFonts w:ascii="Garamond" w:hAnsi="Garamond"/>
          <w:bCs/>
          <w:color w:val="000000"/>
          <w:sz w:val="24"/>
          <w:szCs w:val="24"/>
        </w:rPr>
      </w:pPr>
    </w:p>
    <w:p w14:paraId="17C047C2" w14:textId="77777777" w:rsidR="00B217E2" w:rsidRDefault="00B217E2" w:rsidP="00B217E2">
      <w:pPr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“Attacking the Atom:  Does Bombing Nuclear Facilities Affect Proliferation?” </w:t>
      </w:r>
      <w:r>
        <w:rPr>
          <w:rFonts w:ascii="Garamond" w:hAnsi="Garamond"/>
          <w:bCs/>
          <w:i/>
          <w:color w:val="000000"/>
          <w:sz w:val="24"/>
          <w:szCs w:val="24"/>
        </w:rPr>
        <w:t>Journal of Strategic Studies</w:t>
      </w:r>
      <w:r w:rsidR="00146C3C">
        <w:rPr>
          <w:rFonts w:ascii="Garamond" w:hAnsi="Garamond"/>
          <w:bCs/>
          <w:color w:val="000000"/>
          <w:sz w:val="24"/>
          <w:szCs w:val="24"/>
        </w:rPr>
        <w:t>, Vol 32, No. 2 (April 2011), 161-187</w:t>
      </w:r>
      <w:r>
        <w:rPr>
          <w:rFonts w:ascii="Garamond" w:hAnsi="Garamond"/>
          <w:bCs/>
          <w:i/>
          <w:color w:val="000000"/>
          <w:sz w:val="24"/>
          <w:szCs w:val="24"/>
        </w:rPr>
        <w:t xml:space="preserve"> </w:t>
      </w:r>
      <w:r>
        <w:rPr>
          <w:rFonts w:ascii="Garamond" w:hAnsi="Garamond"/>
          <w:bCs/>
          <w:color w:val="000000"/>
          <w:sz w:val="24"/>
          <w:szCs w:val="24"/>
        </w:rPr>
        <w:t>(with Matthew Fuhrmann)</w:t>
      </w:r>
      <w:r w:rsidR="00607D97">
        <w:rPr>
          <w:rFonts w:ascii="Garamond" w:hAnsi="Garamond"/>
          <w:bCs/>
          <w:color w:val="000000"/>
          <w:sz w:val="24"/>
          <w:szCs w:val="24"/>
        </w:rPr>
        <w:t>.</w:t>
      </w:r>
    </w:p>
    <w:p w14:paraId="468D8D81" w14:textId="77777777" w:rsidR="00B217E2" w:rsidRDefault="00B217E2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3F7A7843" w14:textId="77777777" w:rsidR="00B217E2" w:rsidRDefault="00B217E2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“Targeting Nuclear Programs in War and Peace: A Quantitative Empirical Analysis, 1941-2000,” </w:t>
      </w:r>
      <w:r>
        <w:rPr>
          <w:rFonts w:ascii="Garamond" w:hAnsi="Garamond"/>
          <w:i/>
          <w:iCs/>
          <w:color w:val="000000"/>
          <w:sz w:val="24"/>
          <w:szCs w:val="24"/>
        </w:rPr>
        <w:t>Journal of Conflict Resolution</w:t>
      </w:r>
      <w:r>
        <w:rPr>
          <w:rFonts w:ascii="Garamond" w:hAnsi="Garamond"/>
          <w:iCs/>
          <w:color w:val="000000"/>
          <w:sz w:val="24"/>
          <w:szCs w:val="24"/>
        </w:rPr>
        <w:t>, Vol 54, No. 6 (2010), 831-859 (with Matthew Fuhrmann)</w:t>
      </w:r>
      <w:r w:rsidR="00607D97">
        <w:rPr>
          <w:rFonts w:ascii="Garamond" w:hAnsi="Garamond"/>
          <w:iCs/>
          <w:color w:val="000000"/>
          <w:sz w:val="24"/>
          <w:szCs w:val="24"/>
        </w:rPr>
        <w:t>.</w:t>
      </w:r>
    </w:p>
    <w:p w14:paraId="5864797B" w14:textId="77777777" w:rsidR="00B217E2" w:rsidRDefault="00B217E2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2195470A" w14:textId="77777777" w:rsidR="00B217E2" w:rsidRDefault="00B217E2" w:rsidP="00B217E2">
      <w:pPr>
        <w:rPr>
          <w:rFonts w:ascii="Garamond" w:hAnsi="Garamond"/>
          <w:i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>“Elite Consensus as a Determinant of Alliance Cohesion: Why Public Opinion Hardly Matters for NATO-Led Operations in Afghanistan,”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i/>
          <w:color w:val="000000"/>
          <w:sz w:val="24"/>
          <w:szCs w:val="24"/>
        </w:rPr>
        <w:t>Foreign Policy Analysis</w:t>
      </w:r>
      <w:r>
        <w:rPr>
          <w:rFonts w:ascii="Garamond" w:hAnsi="Garamond"/>
          <w:color w:val="000000"/>
          <w:sz w:val="24"/>
          <w:szCs w:val="24"/>
        </w:rPr>
        <w:t>, Vol 6, No. 3 (July 2010), 191-215.</w:t>
      </w:r>
    </w:p>
    <w:p w14:paraId="76D31EED" w14:textId="77777777" w:rsidR="00B217E2" w:rsidRDefault="00B217E2" w:rsidP="00B217E2">
      <w:pPr>
        <w:pStyle w:val="ColorfulList-Accent1"/>
        <w:autoSpaceDE/>
        <w:autoSpaceDN/>
        <w:spacing w:before="100" w:beforeAutospacing="1" w:after="100" w:afterAutospacing="1"/>
        <w:ind w:left="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“Agents of Destruction?  Applying Principal-Agent Analysis to State Sponsorship of Terrorism,” </w:t>
      </w:r>
      <w:r>
        <w:rPr>
          <w:rFonts w:ascii="Garamond" w:hAnsi="Garamond"/>
          <w:i/>
          <w:color w:val="000000"/>
          <w:sz w:val="24"/>
          <w:szCs w:val="24"/>
        </w:rPr>
        <w:t>International Studies Perspectives</w:t>
      </w:r>
      <w:r>
        <w:rPr>
          <w:rFonts w:ascii="Garamond" w:hAnsi="Garamond"/>
          <w:color w:val="000000"/>
          <w:sz w:val="24"/>
          <w:szCs w:val="24"/>
        </w:rPr>
        <w:t>, Vol 11, No. 1 (Feb 2010), 1-18 (with Dan Byman).</w:t>
      </w:r>
    </w:p>
    <w:p w14:paraId="1C565134" w14:textId="77777777" w:rsidR="00B217E2" w:rsidRDefault="00B217E2" w:rsidP="00B217E2">
      <w:pPr>
        <w:autoSpaceDE/>
        <w:autoSpaceDN/>
        <w:spacing w:before="100" w:beforeAutospacing="1" w:after="100" w:afterAutospacing="1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“American Grand Strategy after Iraq,” </w:t>
      </w:r>
      <w:r>
        <w:rPr>
          <w:rFonts w:ascii="Garamond" w:hAnsi="Garamond"/>
          <w:i/>
          <w:color w:val="000000"/>
          <w:sz w:val="24"/>
          <w:szCs w:val="24"/>
        </w:rPr>
        <w:t xml:space="preserve">Orbis, </w:t>
      </w:r>
      <w:r>
        <w:rPr>
          <w:rFonts w:ascii="Garamond" w:hAnsi="Garamond"/>
          <w:color w:val="000000"/>
          <w:sz w:val="24"/>
          <w:szCs w:val="24"/>
        </w:rPr>
        <w:t>Vol 53, No. 4 (Autumn 2009), 629-645.</w:t>
      </w:r>
    </w:p>
    <w:p w14:paraId="3675E8F8" w14:textId="77777777" w:rsidR="00B217E2" w:rsidRDefault="00B217E2" w:rsidP="00B217E2">
      <w:pPr>
        <w:autoSpaceDE/>
        <w:autoSpaceDN/>
        <w:spacing w:before="100" w:beforeAutospacing="1" w:after="100" w:afterAutospacing="1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“Multilateral Military Interventions:  Theory and Practice,” </w:t>
      </w:r>
      <w:r>
        <w:rPr>
          <w:rFonts w:ascii="Garamond" w:hAnsi="Garamond"/>
          <w:i/>
          <w:color w:val="000000"/>
          <w:sz w:val="24"/>
          <w:szCs w:val="24"/>
        </w:rPr>
        <w:t>Political Science Quarterly</w:t>
      </w:r>
      <w:r>
        <w:rPr>
          <w:rFonts w:ascii="Garamond" w:hAnsi="Garamond"/>
          <w:color w:val="000000"/>
          <w:sz w:val="24"/>
          <w:szCs w:val="24"/>
        </w:rPr>
        <w:t>, Vol 123, No. 4 (Winter 2008-09)</w:t>
      </w:r>
      <w:r w:rsidR="008E67BD">
        <w:rPr>
          <w:rFonts w:ascii="Garamond" w:hAnsi="Garamond"/>
          <w:color w:val="000000"/>
          <w:sz w:val="24"/>
          <w:szCs w:val="24"/>
        </w:rPr>
        <w:t>, 573-603</w:t>
      </w:r>
      <w:r>
        <w:rPr>
          <w:rFonts w:ascii="Garamond" w:hAnsi="Garamond"/>
          <w:color w:val="000000"/>
          <w:sz w:val="24"/>
          <w:szCs w:val="24"/>
        </w:rPr>
        <w:t>.</w:t>
      </w:r>
    </w:p>
    <w:p w14:paraId="64774AF5" w14:textId="77777777" w:rsidR="00B217E2" w:rsidRDefault="00B217E2" w:rsidP="00B217E2">
      <w:pPr>
        <w:pStyle w:val="ColorfulList-Accent1"/>
        <w:autoSpaceDE/>
        <w:autoSpaceDN/>
        <w:spacing w:before="100" w:beforeAutospacing="1" w:after="100" w:afterAutospacing="1"/>
        <w:ind w:left="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lastRenderedPageBreak/>
        <w:t xml:space="preserve">“Shifting Currents:  Changes in National Intelligence Estimates on the Iran Nuclear Threat,” </w:t>
      </w:r>
      <w:r>
        <w:rPr>
          <w:rFonts w:ascii="Garamond" w:hAnsi="Garamond"/>
          <w:i/>
          <w:color w:val="000000"/>
          <w:sz w:val="24"/>
          <w:szCs w:val="24"/>
        </w:rPr>
        <w:t>Intelligence and National Security</w:t>
      </w:r>
      <w:r w:rsidR="00EF02A7">
        <w:rPr>
          <w:rFonts w:ascii="Garamond" w:hAnsi="Garamond"/>
          <w:color w:val="000000"/>
          <w:sz w:val="24"/>
          <w:szCs w:val="24"/>
        </w:rPr>
        <w:t xml:space="preserve">, Vol 23, No. 5 (Oct 2008), </w:t>
      </w:r>
      <w:r>
        <w:rPr>
          <w:rFonts w:ascii="Garamond" w:hAnsi="Garamond"/>
          <w:color w:val="000000"/>
          <w:sz w:val="24"/>
          <w:szCs w:val="24"/>
        </w:rPr>
        <w:t>608-628.</w:t>
      </w:r>
    </w:p>
    <w:p w14:paraId="4F83832D" w14:textId="77777777" w:rsidR="00B217E2" w:rsidRDefault="00FE77F5" w:rsidP="004C437C">
      <w:pPr>
        <w:ind w:left="72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*</w:t>
      </w:r>
      <w:r w:rsidR="004C437C">
        <w:rPr>
          <w:rFonts w:ascii="Garamond" w:hAnsi="Garamond"/>
          <w:color w:val="000000"/>
          <w:sz w:val="24"/>
          <w:szCs w:val="24"/>
        </w:rPr>
        <w:t>* Winner of Intelligence and National Security</w:t>
      </w:r>
      <w:r w:rsidR="004C437C">
        <w:rPr>
          <w:rFonts w:ascii="Garamond" w:hAnsi="Garamond"/>
          <w:i/>
          <w:color w:val="000000"/>
          <w:sz w:val="24"/>
          <w:szCs w:val="24"/>
        </w:rPr>
        <w:t xml:space="preserve"> </w:t>
      </w:r>
      <w:r w:rsidR="004C437C">
        <w:rPr>
          <w:rFonts w:ascii="Garamond" w:hAnsi="Garamond"/>
          <w:color w:val="000000"/>
          <w:sz w:val="24"/>
          <w:szCs w:val="24"/>
        </w:rPr>
        <w:t xml:space="preserve">award for best journal publication in 2008 (awarded Feb ‘09) </w:t>
      </w:r>
    </w:p>
    <w:p w14:paraId="034C3DF4" w14:textId="77777777" w:rsidR="00B217E2" w:rsidRDefault="00B217E2" w:rsidP="00B217E2">
      <w:pPr>
        <w:pStyle w:val="ColorfulList-Accent1"/>
        <w:autoSpaceDE/>
        <w:autoSpaceDN/>
        <w:spacing w:before="100" w:beforeAutospacing="1" w:after="100" w:afterAutospacing="1"/>
        <w:ind w:left="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“When Does the Mission Determine the Coalition? The Logic of Multilateral Intervention and the Case of Afghanistan,” </w:t>
      </w:r>
      <w:r>
        <w:rPr>
          <w:rFonts w:ascii="Garamond" w:hAnsi="Garamond"/>
          <w:i/>
          <w:color w:val="000000"/>
          <w:sz w:val="24"/>
          <w:szCs w:val="24"/>
        </w:rPr>
        <w:t>Security Studies</w:t>
      </w:r>
      <w:r>
        <w:rPr>
          <w:rFonts w:ascii="Garamond" w:hAnsi="Garamond"/>
          <w:color w:val="000000"/>
          <w:sz w:val="24"/>
          <w:szCs w:val="24"/>
        </w:rPr>
        <w:t xml:space="preserve">, Vol 17, No. 3 </w:t>
      </w:r>
      <w:r w:rsidR="00EF02A7">
        <w:rPr>
          <w:rFonts w:ascii="Garamond" w:hAnsi="Garamond"/>
          <w:color w:val="000000"/>
          <w:sz w:val="24"/>
          <w:szCs w:val="24"/>
        </w:rPr>
        <w:t xml:space="preserve">(Fall 2008), </w:t>
      </w:r>
      <w:r>
        <w:rPr>
          <w:rFonts w:ascii="Garamond" w:hAnsi="Garamond"/>
          <w:color w:val="000000"/>
          <w:sz w:val="24"/>
          <w:szCs w:val="24"/>
        </w:rPr>
        <w:t>531-567.</w:t>
      </w:r>
    </w:p>
    <w:p w14:paraId="1EF15CA2" w14:textId="77777777" w:rsidR="00B217E2" w:rsidRDefault="00B217E2" w:rsidP="00B217E2">
      <w:pPr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“The UN-African Union Mission in Darfur: Implications and Prospects for Success,” </w:t>
      </w:r>
      <w:r>
        <w:rPr>
          <w:rFonts w:ascii="Garamond" w:hAnsi="Garamond"/>
          <w:i/>
          <w:color w:val="000000"/>
          <w:sz w:val="24"/>
          <w:szCs w:val="24"/>
        </w:rPr>
        <w:t>African Security Review</w:t>
      </w:r>
      <w:r>
        <w:rPr>
          <w:rFonts w:ascii="Garamond" w:hAnsi="Garamond"/>
          <w:color w:val="000000"/>
          <w:sz w:val="24"/>
          <w:szCs w:val="24"/>
        </w:rPr>
        <w:t xml:space="preserve">, </w:t>
      </w:r>
      <w:r w:rsidR="00EF02A7">
        <w:rPr>
          <w:rFonts w:ascii="Garamond" w:hAnsi="Garamond"/>
          <w:color w:val="000000"/>
          <w:sz w:val="24"/>
          <w:szCs w:val="24"/>
        </w:rPr>
        <w:t xml:space="preserve">Vol. 16, No.4 (Winter 2007), </w:t>
      </w:r>
      <w:r>
        <w:rPr>
          <w:rFonts w:ascii="Garamond" w:hAnsi="Garamond"/>
          <w:color w:val="000000"/>
          <w:sz w:val="24"/>
          <w:szCs w:val="24"/>
        </w:rPr>
        <w:t>66-79.</w:t>
      </w:r>
      <w:r>
        <w:rPr>
          <w:rFonts w:ascii="Garamond" w:hAnsi="Garamond"/>
          <w:bCs/>
          <w:color w:val="000000"/>
          <w:sz w:val="24"/>
          <w:szCs w:val="24"/>
        </w:rPr>
        <w:t xml:space="preserve"> </w:t>
      </w:r>
    </w:p>
    <w:p w14:paraId="2C7B8607" w14:textId="77777777" w:rsidR="00B217E2" w:rsidRDefault="00B217E2" w:rsidP="00B217E2">
      <w:pPr>
        <w:rPr>
          <w:rFonts w:ascii="Garamond" w:hAnsi="Garamond"/>
          <w:bCs/>
          <w:color w:val="000000"/>
          <w:sz w:val="24"/>
          <w:szCs w:val="24"/>
        </w:rPr>
      </w:pPr>
    </w:p>
    <w:p w14:paraId="19D1767D" w14:textId="77777777" w:rsidR="00B217E2" w:rsidRDefault="00B217E2" w:rsidP="00B217E2">
      <w:pPr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“Unilateralism in Multilateral Clothes:  The 1994 Haiti Intervention,” </w:t>
      </w:r>
      <w:r>
        <w:rPr>
          <w:rFonts w:ascii="Garamond" w:hAnsi="Garamond"/>
          <w:bCs/>
          <w:i/>
          <w:color w:val="000000"/>
          <w:sz w:val="24"/>
          <w:szCs w:val="24"/>
        </w:rPr>
        <w:t>The Journal of Strategic Studies</w:t>
      </w:r>
      <w:r w:rsidR="00EF02A7">
        <w:rPr>
          <w:rFonts w:ascii="Garamond" w:hAnsi="Garamond"/>
          <w:bCs/>
          <w:color w:val="000000"/>
          <w:sz w:val="24"/>
          <w:szCs w:val="24"/>
        </w:rPr>
        <w:t xml:space="preserve">, Vol. 30, No.3 (June 2007), </w:t>
      </w:r>
      <w:r>
        <w:rPr>
          <w:rFonts w:ascii="Garamond" w:hAnsi="Garamond"/>
          <w:bCs/>
          <w:color w:val="000000"/>
          <w:sz w:val="24"/>
          <w:szCs w:val="24"/>
        </w:rPr>
        <w:t>449-474.</w:t>
      </w:r>
    </w:p>
    <w:p w14:paraId="13BB58E1" w14:textId="77777777" w:rsidR="004C437C" w:rsidRDefault="004C437C" w:rsidP="004C437C">
      <w:pPr>
        <w:ind w:left="360" w:hanging="36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ab/>
      </w:r>
    </w:p>
    <w:p w14:paraId="154D5D73" w14:textId="77777777" w:rsidR="004C437C" w:rsidRDefault="00FE77F5" w:rsidP="00DD11EE">
      <w:pPr>
        <w:ind w:left="72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*</w:t>
      </w:r>
      <w:r w:rsidR="004C437C">
        <w:rPr>
          <w:rFonts w:ascii="Garamond" w:hAnsi="Garamond"/>
          <w:bCs/>
          <w:color w:val="000000"/>
          <w:sz w:val="24"/>
          <w:szCs w:val="24"/>
        </w:rPr>
        <w:t>*</w:t>
      </w:r>
      <w:r w:rsidR="004C437C">
        <w:rPr>
          <w:rFonts w:ascii="Garamond" w:hAnsi="Garamond"/>
          <w:color w:val="000000"/>
          <w:sz w:val="24"/>
          <w:szCs w:val="24"/>
        </w:rPr>
        <w:t xml:space="preserve"> Committee on Military Operations and Strategy (CAMOS) prize for best PhD paper in the field of strategic studies</w:t>
      </w:r>
    </w:p>
    <w:p w14:paraId="5406B09C" w14:textId="77777777" w:rsidR="00B217E2" w:rsidRDefault="00B217E2" w:rsidP="00B217E2">
      <w:pPr>
        <w:rPr>
          <w:rFonts w:ascii="Garamond" w:hAnsi="Garamond"/>
          <w:bCs/>
          <w:color w:val="000000"/>
          <w:sz w:val="24"/>
          <w:szCs w:val="24"/>
        </w:rPr>
      </w:pPr>
    </w:p>
    <w:p w14:paraId="1FB2347B" w14:textId="77777777" w:rsidR="00B217E2" w:rsidRDefault="00B217E2" w:rsidP="00B217E2">
      <w:pPr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“The 2006 Lebanon War: Lessons Learned,” </w:t>
      </w:r>
      <w:r>
        <w:rPr>
          <w:rFonts w:ascii="Garamond" w:hAnsi="Garamond"/>
          <w:bCs/>
          <w:i/>
          <w:iCs/>
          <w:color w:val="000000"/>
          <w:sz w:val="24"/>
          <w:szCs w:val="24"/>
        </w:rPr>
        <w:t>Parameters</w:t>
      </w:r>
      <w:r>
        <w:rPr>
          <w:rFonts w:ascii="Garamond" w:hAnsi="Garamond"/>
          <w:bCs/>
          <w:iCs/>
          <w:color w:val="000000"/>
          <w:sz w:val="24"/>
          <w:szCs w:val="24"/>
        </w:rPr>
        <w:t>, Vol.37, No.1</w:t>
      </w:r>
      <w:r w:rsidR="0015621D">
        <w:rPr>
          <w:rFonts w:ascii="Garamond" w:hAnsi="Garamond"/>
          <w:bCs/>
          <w:color w:val="000000"/>
          <w:sz w:val="24"/>
          <w:szCs w:val="24"/>
        </w:rPr>
        <w:t xml:space="preserve"> (Spring 2007), </w:t>
      </w:r>
      <w:r>
        <w:rPr>
          <w:rFonts w:ascii="Garamond" w:hAnsi="Garamond"/>
          <w:bCs/>
          <w:color w:val="000000"/>
          <w:sz w:val="24"/>
          <w:szCs w:val="24"/>
        </w:rPr>
        <w:t xml:space="preserve">72-84. </w:t>
      </w:r>
    </w:p>
    <w:p w14:paraId="12940410" w14:textId="77777777" w:rsidR="00B217E2" w:rsidRDefault="00B217E2" w:rsidP="00B217E2">
      <w:pPr>
        <w:ind w:left="-360"/>
        <w:rPr>
          <w:rFonts w:ascii="Garamond" w:hAnsi="Garamond"/>
          <w:bCs/>
          <w:color w:val="000000"/>
          <w:sz w:val="24"/>
          <w:szCs w:val="24"/>
        </w:rPr>
      </w:pPr>
    </w:p>
    <w:p w14:paraId="536CA830" w14:textId="77777777" w:rsidR="00B217E2" w:rsidRDefault="00B217E2" w:rsidP="00B217E2">
      <w:pPr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“Why States Follow the Rules:  Toward a Positional Theory of Adherence to International Regimes,” </w:t>
      </w:r>
      <w:r>
        <w:rPr>
          <w:rFonts w:ascii="Garamond" w:hAnsi="Garamond"/>
          <w:bCs/>
          <w:i/>
          <w:color w:val="000000"/>
          <w:sz w:val="24"/>
          <w:szCs w:val="24"/>
        </w:rPr>
        <w:t>Duke Journal of Comparative and International Law</w:t>
      </w:r>
      <w:r>
        <w:rPr>
          <w:rFonts w:ascii="Garamond" w:hAnsi="Garamond"/>
          <w:bCs/>
          <w:color w:val="000000"/>
          <w:sz w:val="24"/>
          <w:szCs w:val="24"/>
        </w:rPr>
        <w:t>,</w:t>
      </w:r>
      <w:r>
        <w:rPr>
          <w:rFonts w:ascii="Garamond" w:hAnsi="Garamond"/>
          <w:bCs/>
          <w:i/>
          <w:color w:val="000000"/>
          <w:sz w:val="24"/>
          <w:szCs w:val="24"/>
        </w:rPr>
        <w:t xml:space="preserve"> </w:t>
      </w:r>
      <w:r>
        <w:rPr>
          <w:rFonts w:ascii="Garamond" w:hAnsi="Garamond"/>
          <w:bCs/>
          <w:color w:val="000000"/>
          <w:sz w:val="24"/>
          <w:szCs w:val="24"/>
        </w:rPr>
        <w:t>Vol 16. No.2 (Spring/Summer 2006), pp.331-414 (with Anthony Arend)</w:t>
      </w:r>
      <w:r w:rsidR="00955683">
        <w:rPr>
          <w:rFonts w:ascii="Garamond" w:hAnsi="Garamond"/>
          <w:bCs/>
          <w:color w:val="000000"/>
          <w:sz w:val="24"/>
          <w:szCs w:val="24"/>
        </w:rPr>
        <w:t>.</w:t>
      </w:r>
    </w:p>
    <w:p w14:paraId="0A7D1321" w14:textId="77777777" w:rsidR="00796DCA" w:rsidRPr="00AA54AE" w:rsidRDefault="00B217E2" w:rsidP="00AC4B6F">
      <w:pPr>
        <w:autoSpaceDE/>
        <w:autoSpaceDN/>
        <w:spacing w:before="100" w:beforeAutospacing="1" w:after="100" w:afterAutospacing="1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“Effects of Ageing Populations on Individual and Global Sustainable Development:  A </w:t>
      </w:r>
      <w:proofErr w:type="spellStart"/>
      <w:r>
        <w:rPr>
          <w:rFonts w:ascii="Garamond" w:hAnsi="Garamond"/>
          <w:color w:val="000000"/>
          <w:sz w:val="24"/>
          <w:szCs w:val="24"/>
        </w:rPr>
        <w:t>Biodemographical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Perspective” </w:t>
      </w:r>
      <w:r>
        <w:rPr>
          <w:rFonts w:ascii="Garamond" w:hAnsi="Garamond"/>
          <w:i/>
          <w:color w:val="000000"/>
          <w:sz w:val="24"/>
          <w:szCs w:val="24"/>
        </w:rPr>
        <w:t xml:space="preserve">The </w:t>
      </w:r>
      <w:r>
        <w:rPr>
          <w:rFonts w:ascii="Garamond" w:hAnsi="Garamond"/>
          <w:i/>
          <w:iCs/>
          <w:color w:val="000000"/>
          <w:sz w:val="24"/>
          <w:szCs w:val="24"/>
        </w:rPr>
        <w:t>International Journal of Sustainable Development and World Ecology</w:t>
      </w:r>
      <w:r>
        <w:rPr>
          <w:rFonts w:ascii="Garamond" w:hAnsi="Garamond"/>
          <w:color w:val="000000"/>
          <w:sz w:val="24"/>
          <w:szCs w:val="24"/>
        </w:rPr>
        <w:t xml:space="preserve">, Vol. </w:t>
      </w:r>
      <w:r>
        <w:rPr>
          <w:rFonts w:ascii="Garamond" w:hAnsi="Garamond"/>
          <w:bCs/>
          <w:color w:val="000000"/>
          <w:sz w:val="24"/>
          <w:szCs w:val="24"/>
        </w:rPr>
        <w:t>6</w:t>
      </w:r>
      <w:r w:rsidR="0015621D">
        <w:rPr>
          <w:rFonts w:ascii="Garamond" w:hAnsi="Garamond"/>
          <w:color w:val="000000"/>
          <w:sz w:val="24"/>
          <w:szCs w:val="24"/>
        </w:rPr>
        <w:t xml:space="preserve">, No.2 (1999), </w:t>
      </w:r>
      <w:r>
        <w:rPr>
          <w:rFonts w:ascii="Garamond" w:hAnsi="Garamond"/>
          <w:color w:val="000000"/>
          <w:sz w:val="24"/>
          <w:szCs w:val="24"/>
        </w:rPr>
        <w:t xml:space="preserve">122-134. </w:t>
      </w:r>
      <w:bookmarkStart w:id="12" w:name="OLE_LINK17"/>
      <w:bookmarkStart w:id="13" w:name="OLE_LINK18"/>
    </w:p>
    <w:p w14:paraId="7B539CB8" w14:textId="77777777" w:rsidR="00AC4B6F" w:rsidRDefault="009406D8" w:rsidP="00AC4B6F">
      <w:pPr>
        <w:autoSpaceDE/>
        <w:autoSpaceDN/>
        <w:spacing w:before="100" w:beforeAutospacing="1" w:after="100" w:afterAutospacing="1"/>
        <w:rPr>
          <w:rFonts w:ascii="Garamond" w:hAnsi="Garamond"/>
          <w:b/>
          <w:smallCaps/>
          <w:color w:val="000000"/>
          <w:sz w:val="24"/>
          <w:szCs w:val="24"/>
        </w:rPr>
      </w:pPr>
      <w:r>
        <w:rPr>
          <w:rFonts w:ascii="Garamond" w:hAnsi="Garamond"/>
          <w:b/>
          <w:smallCaps/>
          <w:color w:val="000000"/>
          <w:sz w:val="24"/>
          <w:szCs w:val="24"/>
        </w:rPr>
        <w:t>short articles</w:t>
      </w:r>
      <w:r w:rsidR="009737A3">
        <w:rPr>
          <w:rFonts w:ascii="Garamond" w:hAnsi="Garamond"/>
          <w:b/>
          <w:smallCaps/>
          <w:color w:val="000000"/>
          <w:sz w:val="24"/>
          <w:szCs w:val="24"/>
        </w:rPr>
        <w:t>, reports,</w:t>
      </w:r>
      <w:r w:rsidR="002566F7">
        <w:rPr>
          <w:rFonts w:ascii="Garamond" w:hAnsi="Garamond"/>
          <w:b/>
          <w:smallCaps/>
          <w:color w:val="000000"/>
          <w:sz w:val="24"/>
          <w:szCs w:val="24"/>
        </w:rPr>
        <w:t xml:space="preserve"> and </w:t>
      </w:r>
      <w:r>
        <w:rPr>
          <w:rFonts w:ascii="Garamond" w:hAnsi="Garamond"/>
          <w:b/>
          <w:smallCaps/>
          <w:color w:val="000000"/>
          <w:sz w:val="24"/>
          <w:szCs w:val="24"/>
        </w:rPr>
        <w:t>commentary</w:t>
      </w:r>
    </w:p>
    <w:p w14:paraId="51B046D6" w14:textId="77777777" w:rsidR="000E5430" w:rsidRDefault="000E5430" w:rsidP="009C6F72">
      <w:pPr>
        <w:rPr>
          <w:rFonts w:ascii="Garamond" w:hAnsi="Garamond"/>
          <w:color w:val="000000"/>
          <w:sz w:val="24"/>
        </w:rPr>
      </w:pPr>
      <w:r w:rsidRPr="000E5430">
        <w:rPr>
          <w:rFonts w:ascii="Garamond" w:hAnsi="Garamond"/>
          <w:color w:val="000000"/>
          <w:sz w:val="24"/>
        </w:rPr>
        <w:t xml:space="preserve">“Racing Toward Clarity: How Accelerating AGI Development Could Enhance Strategic Stability,” in </w:t>
      </w:r>
      <w:r w:rsidRPr="000E5430">
        <w:rPr>
          <w:rFonts w:ascii="Garamond" w:hAnsi="Garamond"/>
          <w:i/>
          <w:iCs/>
          <w:color w:val="000000"/>
          <w:sz w:val="24"/>
        </w:rPr>
        <w:t>The Artificial General Intelligence Race and International Security</w:t>
      </w:r>
      <w:r w:rsidRPr="000E5430">
        <w:rPr>
          <w:rFonts w:ascii="Garamond" w:hAnsi="Garamond"/>
          <w:color w:val="000000"/>
          <w:sz w:val="24"/>
        </w:rPr>
        <w:t xml:space="preserve">, ed. Jim </w:t>
      </w:r>
      <w:proofErr w:type="spellStart"/>
      <w:r w:rsidRPr="000E5430">
        <w:rPr>
          <w:rFonts w:ascii="Garamond" w:hAnsi="Garamond"/>
          <w:color w:val="000000"/>
          <w:sz w:val="24"/>
        </w:rPr>
        <w:t>Mitre</w:t>
      </w:r>
      <w:proofErr w:type="spellEnd"/>
      <w:r w:rsidRPr="000E5430">
        <w:rPr>
          <w:rFonts w:ascii="Garamond" w:hAnsi="Garamond"/>
          <w:color w:val="000000"/>
          <w:sz w:val="24"/>
        </w:rPr>
        <w:t xml:space="preserve">, Michael C. Horowitz, Natalia Henry, Emma Borden, and Joel B. </w:t>
      </w:r>
      <w:proofErr w:type="spellStart"/>
      <w:r w:rsidRPr="000E5430">
        <w:rPr>
          <w:rFonts w:ascii="Garamond" w:hAnsi="Garamond"/>
          <w:color w:val="000000"/>
          <w:sz w:val="24"/>
        </w:rPr>
        <w:t>Predd</w:t>
      </w:r>
      <w:proofErr w:type="spellEnd"/>
      <w:r w:rsidRPr="000E5430">
        <w:rPr>
          <w:rFonts w:ascii="Garamond" w:hAnsi="Garamond"/>
          <w:color w:val="000000"/>
          <w:sz w:val="24"/>
        </w:rPr>
        <w:t xml:space="preserve"> (Santa Monica, CA: RAND Corporation, 2025)</w:t>
      </w:r>
      <w:r>
        <w:rPr>
          <w:rFonts w:ascii="Garamond" w:hAnsi="Garamond"/>
          <w:color w:val="000000"/>
          <w:sz w:val="24"/>
        </w:rPr>
        <w:t>.</w:t>
      </w:r>
    </w:p>
    <w:p w14:paraId="729A73A7" w14:textId="77777777" w:rsidR="000E5430" w:rsidRDefault="000E5430" w:rsidP="009C6F72">
      <w:pPr>
        <w:rPr>
          <w:rFonts w:ascii="Garamond" w:hAnsi="Garamond"/>
          <w:color w:val="000000"/>
          <w:sz w:val="24"/>
        </w:rPr>
      </w:pPr>
    </w:p>
    <w:p w14:paraId="2A53CDCC" w14:textId="77777777" w:rsidR="008D3A3E" w:rsidRDefault="008D3A3E" w:rsidP="009C6F72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“The TikTok Showdown: Can America Contain a Chinese Tech Giant without Breaking it?” </w:t>
      </w:r>
      <w:r>
        <w:rPr>
          <w:rFonts w:ascii="Garamond" w:hAnsi="Garamond"/>
          <w:i/>
          <w:iCs/>
          <w:color w:val="000000"/>
          <w:sz w:val="24"/>
        </w:rPr>
        <w:t xml:space="preserve">Think China, </w:t>
      </w:r>
      <w:r>
        <w:rPr>
          <w:rFonts w:ascii="Garamond" w:hAnsi="Garamond"/>
          <w:color w:val="000000"/>
          <w:sz w:val="24"/>
        </w:rPr>
        <w:t>22 September 2025.</w:t>
      </w:r>
    </w:p>
    <w:p w14:paraId="6C0AD5F6" w14:textId="77777777" w:rsidR="008D3A3E" w:rsidRDefault="008D3A3E" w:rsidP="009C6F72">
      <w:pPr>
        <w:rPr>
          <w:rFonts w:ascii="Garamond" w:hAnsi="Garamond"/>
          <w:color w:val="000000"/>
          <w:sz w:val="24"/>
        </w:rPr>
      </w:pPr>
    </w:p>
    <w:p w14:paraId="76BF29D0" w14:textId="77777777" w:rsidR="001213F9" w:rsidRPr="001213F9" w:rsidRDefault="001213F9" w:rsidP="009C6F72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“An Attack on America’s Universities is an Attack on American Power: How Academia Bolsters National Security,” </w:t>
      </w:r>
      <w:r>
        <w:rPr>
          <w:rFonts w:ascii="Garamond" w:hAnsi="Garamond"/>
          <w:i/>
          <w:iCs/>
          <w:color w:val="000000"/>
          <w:sz w:val="24"/>
        </w:rPr>
        <w:t>Foreign Affairs</w:t>
      </w:r>
      <w:r>
        <w:rPr>
          <w:rFonts w:ascii="Garamond" w:hAnsi="Garamond"/>
          <w:color w:val="000000"/>
          <w:sz w:val="24"/>
        </w:rPr>
        <w:t>, 29 April 2025.</w:t>
      </w:r>
    </w:p>
    <w:p w14:paraId="1EB3FCB0" w14:textId="77777777" w:rsidR="001213F9" w:rsidRPr="008D3A3E" w:rsidRDefault="001213F9" w:rsidP="009C6F72">
      <w:pPr>
        <w:rPr>
          <w:rFonts w:ascii="Garamond" w:hAnsi="Garamond"/>
          <w:color w:val="000000"/>
          <w:sz w:val="24"/>
        </w:rPr>
      </w:pPr>
    </w:p>
    <w:p w14:paraId="79F1A39B" w14:textId="77777777" w:rsidR="007D21C7" w:rsidRDefault="007D21C7" w:rsidP="009C6F72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“What TikTok’s Fate Will Mean for Global Business,” </w:t>
      </w:r>
      <w:r>
        <w:rPr>
          <w:rFonts w:ascii="Garamond" w:hAnsi="Garamond"/>
          <w:i/>
          <w:iCs/>
          <w:color w:val="000000"/>
          <w:sz w:val="24"/>
        </w:rPr>
        <w:t xml:space="preserve">Harvard Business Review, </w:t>
      </w:r>
      <w:r>
        <w:rPr>
          <w:rFonts w:ascii="Garamond" w:hAnsi="Garamond"/>
          <w:color w:val="000000"/>
          <w:sz w:val="24"/>
        </w:rPr>
        <w:t>27 January 2025.</w:t>
      </w:r>
    </w:p>
    <w:p w14:paraId="461E6FF0" w14:textId="77777777" w:rsidR="007D21C7" w:rsidRDefault="007D21C7" w:rsidP="009C6F72">
      <w:pPr>
        <w:rPr>
          <w:rFonts w:ascii="Garamond" w:hAnsi="Garamond"/>
          <w:color w:val="000000"/>
          <w:sz w:val="24"/>
        </w:rPr>
      </w:pPr>
    </w:p>
    <w:p w14:paraId="18B92321" w14:textId="77777777" w:rsidR="003F36F2" w:rsidRDefault="003F36F2" w:rsidP="009C6F72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“America Can’t Win the Tech War Alone,” </w:t>
      </w:r>
      <w:r>
        <w:rPr>
          <w:rFonts w:ascii="Garamond" w:hAnsi="Garamond"/>
          <w:i/>
          <w:iCs/>
          <w:color w:val="000000"/>
          <w:sz w:val="24"/>
        </w:rPr>
        <w:t>Foreign Affairs</w:t>
      </w:r>
      <w:r>
        <w:rPr>
          <w:rFonts w:ascii="Garamond" w:hAnsi="Garamond"/>
          <w:color w:val="000000"/>
          <w:sz w:val="24"/>
        </w:rPr>
        <w:t>, 25 January 2024 (with Chris Thomas).</w:t>
      </w:r>
    </w:p>
    <w:p w14:paraId="118573C5" w14:textId="77777777" w:rsidR="003F36F2" w:rsidRDefault="003F36F2" w:rsidP="009C6F72">
      <w:pPr>
        <w:rPr>
          <w:rFonts w:ascii="Garamond" w:hAnsi="Garamond"/>
          <w:color w:val="000000"/>
          <w:sz w:val="24"/>
        </w:rPr>
      </w:pPr>
    </w:p>
    <w:p w14:paraId="47B70AAF" w14:textId="77777777" w:rsidR="00436A2F" w:rsidRDefault="00436A2F" w:rsidP="009C6F72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“How AI Threatens Democracy,” </w:t>
      </w:r>
      <w:r>
        <w:rPr>
          <w:rFonts w:ascii="Garamond" w:hAnsi="Garamond"/>
          <w:i/>
          <w:iCs/>
          <w:color w:val="000000"/>
          <w:sz w:val="24"/>
        </w:rPr>
        <w:t>Journal of Democracy</w:t>
      </w:r>
      <w:r>
        <w:rPr>
          <w:rFonts w:ascii="Garamond" w:hAnsi="Garamond"/>
          <w:color w:val="000000"/>
          <w:sz w:val="24"/>
        </w:rPr>
        <w:t>, 4 October 2023.</w:t>
      </w:r>
    </w:p>
    <w:p w14:paraId="5421A54E" w14:textId="77777777" w:rsidR="00436A2F" w:rsidRDefault="00436A2F" w:rsidP="009C6F72">
      <w:pPr>
        <w:rPr>
          <w:rFonts w:ascii="Garamond" w:hAnsi="Garamond"/>
          <w:color w:val="000000"/>
          <w:sz w:val="24"/>
        </w:rPr>
      </w:pPr>
    </w:p>
    <w:p w14:paraId="29CF70FD" w14:textId="77777777" w:rsidR="009C6F72" w:rsidRDefault="009C6F72" w:rsidP="009C6F72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“Tactical Myths and Perceptions of Reality,” </w:t>
      </w:r>
      <w:r>
        <w:rPr>
          <w:rFonts w:ascii="Garamond" w:hAnsi="Garamond"/>
          <w:i/>
          <w:iCs/>
          <w:color w:val="000000"/>
          <w:sz w:val="24"/>
        </w:rPr>
        <w:t>Security Studies</w:t>
      </w:r>
      <w:r>
        <w:rPr>
          <w:rFonts w:ascii="Garamond" w:hAnsi="Garamond"/>
          <w:color w:val="000000"/>
          <w:sz w:val="24"/>
        </w:rPr>
        <w:t>, 5 July 2023 (with Paul Lushenko).</w:t>
      </w:r>
    </w:p>
    <w:p w14:paraId="162E509C" w14:textId="77777777" w:rsidR="009C6F72" w:rsidRDefault="009C6F72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09D73B14" w14:textId="77777777" w:rsidR="00040D3D" w:rsidRDefault="00040D3D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“US </w:t>
      </w:r>
      <w:r w:rsidR="00F558B8">
        <w:rPr>
          <w:rFonts w:ascii="Garamond" w:hAnsi="Garamond"/>
          <w:iCs/>
          <w:color w:val="000000"/>
          <w:sz w:val="24"/>
          <w:szCs w:val="24"/>
        </w:rPr>
        <w:t>D</w:t>
      </w:r>
      <w:r>
        <w:rPr>
          <w:rFonts w:ascii="Garamond" w:hAnsi="Garamond"/>
          <w:iCs/>
          <w:color w:val="000000"/>
          <w:sz w:val="24"/>
          <w:szCs w:val="24"/>
        </w:rPr>
        <w:t xml:space="preserve">igital </w:t>
      </w:r>
      <w:r w:rsidR="00F558B8">
        <w:rPr>
          <w:rFonts w:ascii="Garamond" w:hAnsi="Garamond"/>
          <w:iCs/>
          <w:color w:val="000000"/>
          <w:sz w:val="24"/>
          <w:szCs w:val="24"/>
        </w:rPr>
        <w:t>R</w:t>
      </w:r>
      <w:r>
        <w:rPr>
          <w:rFonts w:ascii="Garamond" w:hAnsi="Garamond"/>
          <w:iCs/>
          <w:color w:val="000000"/>
          <w:sz w:val="24"/>
          <w:szCs w:val="24"/>
        </w:rPr>
        <w:t xml:space="preserve">egulation </w:t>
      </w:r>
      <w:r w:rsidR="00F558B8">
        <w:rPr>
          <w:rFonts w:ascii="Garamond" w:hAnsi="Garamond"/>
          <w:iCs/>
          <w:color w:val="000000"/>
          <w:sz w:val="24"/>
          <w:szCs w:val="24"/>
        </w:rPr>
        <w:t>D</w:t>
      </w:r>
      <w:r>
        <w:rPr>
          <w:rFonts w:ascii="Garamond" w:hAnsi="Garamond"/>
          <w:iCs/>
          <w:color w:val="000000"/>
          <w:sz w:val="24"/>
          <w:szCs w:val="24"/>
        </w:rPr>
        <w:t xml:space="preserve">ilemma: How to </w:t>
      </w:r>
      <w:r w:rsidR="00F558B8">
        <w:rPr>
          <w:rFonts w:ascii="Garamond" w:hAnsi="Garamond"/>
          <w:iCs/>
          <w:color w:val="000000"/>
          <w:sz w:val="24"/>
          <w:szCs w:val="24"/>
        </w:rPr>
        <w:t>C</w:t>
      </w:r>
      <w:r>
        <w:rPr>
          <w:rFonts w:ascii="Garamond" w:hAnsi="Garamond"/>
          <w:iCs/>
          <w:color w:val="000000"/>
          <w:sz w:val="24"/>
          <w:szCs w:val="24"/>
        </w:rPr>
        <w:t xml:space="preserve">ensor in a </w:t>
      </w:r>
      <w:r w:rsidR="00F558B8">
        <w:rPr>
          <w:rFonts w:ascii="Garamond" w:hAnsi="Garamond"/>
          <w:iCs/>
          <w:color w:val="000000"/>
          <w:sz w:val="24"/>
          <w:szCs w:val="24"/>
        </w:rPr>
        <w:t>F</w:t>
      </w:r>
      <w:r>
        <w:rPr>
          <w:rFonts w:ascii="Garamond" w:hAnsi="Garamond"/>
          <w:iCs/>
          <w:color w:val="000000"/>
          <w:sz w:val="24"/>
          <w:szCs w:val="24"/>
        </w:rPr>
        <w:t xml:space="preserve">ree </w:t>
      </w:r>
      <w:r w:rsidR="00F558B8">
        <w:rPr>
          <w:rFonts w:ascii="Garamond" w:hAnsi="Garamond"/>
          <w:iCs/>
          <w:color w:val="000000"/>
          <w:sz w:val="24"/>
          <w:szCs w:val="24"/>
        </w:rPr>
        <w:t>S</w:t>
      </w:r>
      <w:r>
        <w:rPr>
          <w:rFonts w:ascii="Garamond" w:hAnsi="Garamond"/>
          <w:iCs/>
          <w:color w:val="000000"/>
          <w:sz w:val="24"/>
          <w:szCs w:val="24"/>
        </w:rPr>
        <w:t xml:space="preserve">ociety?” </w:t>
      </w:r>
      <w:r>
        <w:rPr>
          <w:rFonts w:ascii="Garamond" w:hAnsi="Garamond"/>
          <w:i/>
          <w:color w:val="000000"/>
          <w:sz w:val="24"/>
          <w:szCs w:val="24"/>
        </w:rPr>
        <w:t xml:space="preserve">Think China, </w:t>
      </w:r>
      <w:r>
        <w:rPr>
          <w:rFonts w:ascii="Garamond" w:hAnsi="Garamond"/>
          <w:iCs/>
          <w:color w:val="000000"/>
          <w:sz w:val="24"/>
          <w:szCs w:val="24"/>
        </w:rPr>
        <w:t>17 April 2023.</w:t>
      </w:r>
    </w:p>
    <w:p w14:paraId="21022FE8" w14:textId="77777777" w:rsidR="00040D3D" w:rsidRDefault="00040D3D" w:rsidP="00F40BF3">
      <w:pPr>
        <w:rPr>
          <w:rFonts w:ascii="Garamond" w:hAnsi="Garamond"/>
          <w:i/>
          <w:color w:val="000000"/>
          <w:sz w:val="24"/>
          <w:szCs w:val="24"/>
        </w:rPr>
      </w:pPr>
    </w:p>
    <w:p w14:paraId="6BF48F40" w14:textId="77777777" w:rsidR="00A25A3B" w:rsidRDefault="00A25A3B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“What Business Needs to Know about the New U.S. Cyber Security Strategy,” </w:t>
      </w:r>
      <w:r>
        <w:rPr>
          <w:rFonts w:ascii="Garamond" w:hAnsi="Garamond"/>
          <w:i/>
          <w:color w:val="000000"/>
          <w:sz w:val="24"/>
          <w:szCs w:val="24"/>
        </w:rPr>
        <w:t>Harvard Business Review</w:t>
      </w:r>
      <w:r>
        <w:rPr>
          <w:rFonts w:ascii="Garamond" w:hAnsi="Garamond"/>
          <w:iCs/>
          <w:color w:val="000000"/>
          <w:sz w:val="24"/>
          <w:szCs w:val="24"/>
        </w:rPr>
        <w:t>, 14 April 2023.</w:t>
      </w:r>
    </w:p>
    <w:p w14:paraId="20287E64" w14:textId="77777777" w:rsidR="00A25A3B" w:rsidRDefault="00A25A3B" w:rsidP="00F40BF3">
      <w:pPr>
        <w:rPr>
          <w:rFonts w:ascii="Garamond" w:hAnsi="Garamond"/>
          <w:i/>
          <w:color w:val="000000"/>
          <w:sz w:val="24"/>
          <w:szCs w:val="24"/>
        </w:rPr>
      </w:pPr>
    </w:p>
    <w:p w14:paraId="4C858AC9" w14:textId="77777777" w:rsidR="006645D9" w:rsidRDefault="006645D9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“How Generative AI Impacts Democratic Engagement,” </w:t>
      </w:r>
      <w:r>
        <w:rPr>
          <w:rFonts w:ascii="Garamond" w:hAnsi="Garamond"/>
          <w:i/>
          <w:color w:val="000000"/>
          <w:sz w:val="24"/>
          <w:szCs w:val="24"/>
        </w:rPr>
        <w:t xml:space="preserve">Brookings </w:t>
      </w:r>
      <w:proofErr w:type="spellStart"/>
      <w:r>
        <w:rPr>
          <w:rFonts w:ascii="Garamond" w:hAnsi="Garamond"/>
          <w:i/>
          <w:color w:val="000000"/>
          <w:sz w:val="24"/>
          <w:szCs w:val="24"/>
        </w:rPr>
        <w:t>TechStream</w:t>
      </w:r>
      <w:proofErr w:type="spellEnd"/>
      <w:r>
        <w:rPr>
          <w:rFonts w:ascii="Garamond" w:hAnsi="Garamond"/>
          <w:iCs/>
          <w:color w:val="000000"/>
          <w:sz w:val="24"/>
          <w:szCs w:val="24"/>
        </w:rPr>
        <w:t xml:space="preserve">, 21 March 2023 (with Doug Kriner). </w:t>
      </w:r>
    </w:p>
    <w:p w14:paraId="3A2A0D4C" w14:textId="77777777" w:rsidR="006645D9" w:rsidRDefault="006645D9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7A4CF300" w14:textId="77777777" w:rsidR="006645D9" w:rsidRDefault="006645D9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“Lessons from the Meme War in Ukraine,” </w:t>
      </w:r>
      <w:r>
        <w:rPr>
          <w:rFonts w:ascii="Garamond" w:hAnsi="Garamond"/>
          <w:i/>
          <w:color w:val="000000"/>
          <w:sz w:val="24"/>
          <w:szCs w:val="24"/>
        </w:rPr>
        <w:t xml:space="preserve">Brookings </w:t>
      </w:r>
      <w:proofErr w:type="spellStart"/>
      <w:r>
        <w:rPr>
          <w:rFonts w:ascii="Garamond" w:hAnsi="Garamond"/>
          <w:i/>
          <w:color w:val="000000"/>
          <w:sz w:val="24"/>
          <w:szCs w:val="24"/>
        </w:rPr>
        <w:t>TechStream</w:t>
      </w:r>
      <w:proofErr w:type="spellEnd"/>
      <w:r>
        <w:rPr>
          <w:rFonts w:ascii="Garamond" w:hAnsi="Garamond"/>
          <w:iCs/>
          <w:color w:val="000000"/>
          <w:sz w:val="24"/>
          <w:szCs w:val="24"/>
        </w:rPr>
        <w:t>, 10 February 2023 (with Paul Lushenko and Keith Carter).</w:t>
      </w:r>
    </w:p>
    <w:p w14:paraId="75133165" w14:textId="77777777" w:rsidR="006645D9" w:rsidRDefault="006645D9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7C5AED31" w14:textId="77777777" w:rsidR="00E94639" w:rsidRDefault="00E94639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>“Turkey Has Become a Drone ‘Superpower.</w:t>
      </w:r>
      <w:r w:rsidR="00972D65">
        <w:rPr>
          <w:rFonts w:ascii="Garamond" w:hAnsi="Garamond"/>
          <w:iCs/>
          <w:color w:val="000000"/>
          <w:sz w:val="24"/>
          <w:szCs w:val="24"/>
        </w:rPr>
        <w:t>’</w:t>
      </w:r>
      <w:r>
        <w:rPr>
          <w:rFonts w:ascii="Garamond" w:hAnsi="Garamond"/>
          <w:iCs/>
          <w:color w:val="000000"/>
          <w:sz w:val="24"/>
          <w:szCs w:val="24"/>
        </w:rPr>
        <w:t xml:space="preserve"> That Could Be a Problem.” </w:t>
      </w:r>
      <w:r>
        <w:rPr>
          <w:rFonts w:ascii="Garamond" w:hAnsi="Garamond"/>
          <w:i/>
          <w:color w:val="000000"/>
          <w:sz w:val="24"/>
          <w:szCs w:val="24"/>
        </w:rPr>
        <w:t>World Politics Review</w:t>
      </w:r>
      <w:r>
        <w:rPr>
          <w:rFonts w:ascii="Garamond" w:hAnsi="Garamond"/>
          <w:iCs/>
          <w:color w:val="000000"/>
          <w:sz w:val="24"/>
          <w:szCs w:val="24"/>
        </w:rPr>
        <w:t>, 12 Jan 2023.</w:t>
      </w:r>
    </w:p>
    <w:p w14:paraId="474A7A98" w14:textId="77777777" w:rsidR="00E94639" w:rsidRDefault="00E94639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0F4DF48F" w14:textId="77777777" w:rsidR="00E94639" w:rsidRDefault="00E94639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“Bringing Economics Back into EU and US and Chips Policy,” </w:t>
      </w:r>
      <w:r>
        <w:rPr>
          <w:rFonts w:ascii="Garamond" w:hAnsi="Garamond"/>
          <w:i/>
          <w:color w:val="000000"/>
          <w:sz w:val="24"/>
          <w:szCs w:val="24"/>
        </w:rPr>
        <w:t>Brookin</w:t>
      </w:r>
      <w:r w:rsidR="00A97582">
        <w:rPr>
          <w:rFonts w:ascii="Garamond" w:hAnsi="Garamond"/>
          <w:i/>
          <w:color w:val="000000"/>
          <w:sz w:val="24"/>
          <w:szCs w:val="24"/>
        </w:rPr>
        <w:t>g</w:t>
      </w:r>
      <w:r>
        <w:rPr>
          <w:rFonts w:ascii="Garamond" w:hAnsi="Garamond"/>
          <w:i/>
          <w:color w:val="000000"/>
          <w:sz w:val="24"/>
          <w:szCs w:val="24"/>
        </w:rPr>
        <w:t xml:space="preserve">s </w:t>
      </w:r>
      <w:proofErr w:type="spellStart"/>
      <w:r>
        <w:rPr>
          <w:rFonts w:ascii="Garamond" w:hAnsi="Garamond"/>
          <w:i/>
          <w:color w:val="000000"/>
          <w:sz w:val="24"/>
          <w:szCs w:val="24"/>
        </w:rPr>
        <w:t>TechStream</w:t>
      </w:r>
      <w:proofErr w:type="spellEnd"/>
      <w:r>
        <w:rPr>
          <w:rFonts w:ascii="Garamond" w:hAnsi="Garamond"/>
          <w:iCs/>
          <w:color w:val="000000"/>
          <w:sz w:val="24"/>
          <w:szCs w:val="24"/>
        </w:rPr>
        <w:t>, 20 November 2022</w:t>
      </w:r>
      <w:r w:rsidR="00CD4CA7">
        <w:rPr>
          <w:rFonts w:ascii="Garamond" w:hAnsi="Garamond"/>
          <w:iCs/>
          <w:color w:val="000000"/>
          <w:sz w:val="24"/>
          <w:szCs w:val="24"/>
        </w:rPr>
        <w:t xml:space="preserve"> (with Paul Timmer)</w:t>
      </w:r>
      <w:r>
        <w:rPr>
          <w:rFonts w:ascii="Garamond" w:hAnsi="Garamond"/>
          <w:iCs/>
          <w:color w:val="000000"/>
          <w:sz w:val="24"/>
          <w:szCs w:val="24"/>
        </w:rPr>
        <w:t>.</w:t>
      </w:r>
    </w:p>
    <w:p w14:paraId="3CABD589" w14:textId="77777777" w:rsidR="00E94639" w:rsidRDefault="00E94639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272BBC77" w14:textId="77777777" w:rsidR="00602C8B" w:rsidRDefault="00602C8B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“The Promise and Perils of the New Space Boom,” </w:t>
      </w:r>
      <w:r>
        <w:rPr>
          <w:rFonts w:ascii="Garamond" w:hAnsi="Garamond"/>
          <w:i/>
          <w:color w:val="000000"/>
          <w:sz w:val="24"/>
          <w:szCs w:val="24"/>
        </w:rPr>
        <w:t xml:space="preserve">Brookings </w:t>
      </w:r>
      <w:proofErr w:type="spellStart"/>
      <w:r>
        <w:rPr>
          <w:rFonts w:ascii="Garamond" w:hAnsi="Garamond"/>
          <w:i/>
          <w:color w:val="000000"/>
          <w:sz w:val="24"/>
          <w:szCs w:val="24"/>
        </w:rPr>
        <w:t>TechStream</w:t>
      </w:r>
      <w:proofErr w:type="spellEnd"/>
      <w:r>
        <w:rPr>
          <w:rFonts w:ascii="Garamond" w:hAnsi="Garamond"/>
          <w:i/>
          <w:color w:val="000000"/>
          <w:sz w:val="24"/>
          <w:szCs w:val="24"/>
        </w:rPr>
        <w:t xml:space="preserve">, </w:t>
      </w:r>
      <w:r>
        <w:rPr>
          <w:rFonts w:ascii="Garamond" w:hAnsi="Garamond"/>
          <w:iCs/>
          <w:color w:val="000000"/>
          <w:sz w:val="24"/>
          <w:szCs w:val="24"/>
        </w:rPr>
        <w:t>2 November 2022</w:t>
      </w:r>
      <w:r w:rsidR="00CD4CA7">
        <w:rPr>
          <w:rFonts w:ascii="Garamond" w:hAnsi="Garamond"/>
          <w:iCs/>
          <w:color w:val="000000"/>
          <w:sz w:val="24"/>
          <w:szCs w:val="24"/>
        </w:rPr>
        <w:t xml:space="preserve"> (with Avishai Melamed and Ray Jayawardhana)</w:t>
      </w:r>
      <w:r>
        <w:rPr>
          <w:rFonts w:ascii="Garamond" w:hAnsi="Garamond"/>
          <w:iCs/>
          <w:color w:val="000000"/>
          <w:sz w:val="24"/>
          <w:szCs w:val="24"/>
        </w:rPr>
        <w:t>.</w:t>
      </w:r>
    </w:p>
    <w:p w14:paraId="53E9F6F3" w14:textId="77777777" w:rsidR="00602C8B" w:rsidRDefault="00602C8B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51B39A53" w14:textId="77777777" w:rsidR="009737A3" w:rsidRDefault="009737A3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“Succeeding in the AI Competition with China: A Strategy for Action,” </w:t>
      </w:r>
      <w:r>
        <w:rPr>
          <w:rFonts w:ascii="Garamond" w:hAnsi="Garamond"/>
          <w:i/>
          <w:color w:val="000000"/>
          <w:sz w:val="24"/>
          <w:szCs w:val="24"/>
        </w:rPr>
        <w:t xml:space="preserve">Brookings Institution, </w:t>
      </w:r>
      <w:r>
        <w:rPr>
          <w:rFonts w:ascii="Garamond" w:hAnsi="Garamond"/>
          <w:iCs/>
          <w:color w:val="000000"/>
          <w:sz w:val="24"/>
          <w:szCs w:val="24"/>
        </w:rPr>
        <w:t>September 2022 (with Jessica Brandt, Chris Meserole, Pavneet Singh, and Melanie Sisson).</w:t>
      </w:r>
    </w:p>
    <w:p w14:paraId="72343804" w14:textId="77777777" w:rsidR="009737A3" w:rsidRDefault="009737A3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5855F7CC" w14:textId="77777777" w:rsidR="00C87F43" w:rsidRDefault="00C87F43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“The US Military Confronts the Darker Side of Drone Strikes,” </w:t>
      </w:r>
      <w:r>
        <w:rPr>
          <w:rFonts w:ascii="Garamond" w:hAnsi="Garamond"/>
          <w:i/>
          <w:color w:val="000000"/>
          <w:sz w:val="24"/>
          <w:szCs w:val="24"/>
        </w:rPr>
        <w:t>World Politics Review</w:t>
      </w:r>
      <w:r>
        <w:rPr>
          <w:rFonts w:ascii="Garamond" w:hAnsi="Garamond"/>
          <w:iCs/>
          <w:color w:val="000000"/>
          <w:sz w:val="24"/>
          <w:szCs w:val="24"/>
        </w:rPr>
        <w:t>, 16 September 2022.</w:t>
      </w:r>
    </w:p>
    <w:p w14:paraId="7510412C" w14:textId="77777777" w:rsidR="00C87F43" w:rsidRDefault="00C87F43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0BA11CB0" w14:textId="77777777" w:rsidR="00AC4B6F" w:rsidRDefault="00AC4B6F" w:rsidP="00F40BF3">
      <w:pPr>
        <w:rPr>
          <w:rFonts w:ascii="Garamond" w:hAnsi="Garamond"/>
          <w:i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“Made in America or Making America Pay? Alternatives to Industrial Policy for Supply Chain Resilience,” (with Richard Clark and Adi Rao), </w:t>
      </w:r>
      <w:r>
        <w:rPr>
          <w:rFonts w:ascii="Garamond" w:hAnsi="Garamond"/>
          <w:i/>
          <w:color w:val="000000"/>
          <w:sz w:val="24"/>
          <w:szCs w:val="24"/>
        </w:rPr>
        <w:t xml:space="preserve">United Nations Industrial Development Organization, </w:t>
      </w:r>
      <w:r>
        <w:rPr>
          <w:rFonts w:ascii="Garamond" w:hAnsi="Garamond"/>
          <w:iCs/>
          <w:color w:val="000000"/>
          <w:sz w:val="24"/>
          <w:szCs w:val="24"/>
        </w:rPr>
        <w:t>August 2022, available at https://iap.unido.org/articles/made-america-or-making-america-pay</w:t>
      </w:r>
    </w:p>
    <w:p w14:paraId="3ED64E66" w14:textId="77777777" w:rsidR="00AC4B6F" w:rsidRDefault="00AC4B6F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3E8A7D51" w14:textId="77777777" w:rsidR="00F9475D" w:rsidRDefault="00F9475D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“What Makes a Drone Strike ‘Legitimate’ in the Eyes of the Public?” </w:t>
      </w:r>
      <w:r>
        <w:rPr>
          <w:rFonts w:ascii="Garamond" w:hAnsi="Garamond"/>
          <w:i/>
          <w:color w:val="000000"/>
          <w:sz w:val="24"/>
          <w:szCs w:val="24"/>
        </w:rPr>
        <w:t>Brookings Institution</w:t>
      </w:r>
      <w:r>
        <w:rPr>
          <w:rFonts w:ascii="Garamond" w:hAnsi="Garamond"/>
          <w:iCs/>
          <w:color w:val="000000"/>
          <w:sz w:val="24"/>
          <w:szCs w:val="24"/>
        </w:rPr>
        <w:t>, 5 May 2022 (with Paul Lushenko).</w:t>
      </w:r>
    </w:p>
    <w:p w14:paraId="61F6533B" w14:textId="77777777" w:rsidR="00F9475D" w:rsidRDefault="00F9475D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41E3F139" w14:textId="77777777" w:rsidR="00814B8F" w:rsidRDefault="00814B8F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“A Holistic Approach to Strengthening the Semiconductor Supply Chain,” </w:t>
      </w:r>
      <w:r>
        <w:rPr>
          <w:rFonts w:ascii="Garamond" w:hAnsi="Garamond"/>
          <w:i/>
          <w:color w:val="000000"/>
          <w:sz w:val="24"/>
          <w:szCs w:val="24"/>
        </w:rPr>
        <w:t xml:space="preserve">Brookings </w:t>
      </w:r>
      <w:proofErr w:type="spellStart"/>
      <w:r>
        <w:rPr>
          <w:rFonts w:ascii="Garamond" w:hAnsi="Garamond"/>
          <w:i/>
          <w:color w:val="000000"/>
          <w:sz w:val="24"/>
          <w:szCs w:val="24"/>
        </w:rPr>
        <w:t>TechStream</w:t>
      </w:r>
      <w:proofErr w:type="spellEnd"/>
      <w:r>
        <w:rPr>
          <w:rFonts w:ascii="Garamond" w:hAnsi="Garamond"/>
          <w:iCs/>
          <w:color w:val="000000"/>
          <w:sz w:val="24"/>
          <w:szCs w:val="24"/>
        </w:rPr>
        <w:t>, 7 April 2022 (with Richard Clark and Adi Rao).</w:t>
      </w:r>
    </w:p>
    <w:p w14:paraId="60A9FC09" w14:textId="77777777" w:rsidR="00F33B95" w:rsidRDefault="00F33B95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7436C76C" w14:textId="77777777" w:rsidR="00F33B95" w:rsidRDefault="00F33B95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“To Support Ukraine, the West Must Unleash the Full Power of the IMF and World Bank,” </w:t>
      </w:r>
      <w:r>
        <w:rPr>
          <w:rFonts w:ascii="Garamond" w:hAnsi="Garamond"/>
          <w:i/>
          <w:color w:val="000000"/>
          <w:sz w:val="24"/>
          <w:szCs w:val="24"/>
        </w:rPr>
        <w:t>Fortune</w:t>
      </w:r>
      <w:r>
        <w:rPr>
          <w:rFonts w:ascii="Garamond" w:hAnsi="Garamond"/>
          <w:iCs/>
          <w:color w:val="000000"/>
          <w:sz w:val="24"/>
          <w:szCs w:val="24"/>
        </w:rPr>
        <w:t>, 29 March 2022 (with Richard Clark and Donald Casler).</w:t>
      </w:r>
    </w:p>
    <w:p w14:paraId="748D787C" w14:textId="77777777" w:rsidR="00F33B95" w:rsidRDefault="00F33B95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72542FCB" w14:textId="77777777" w:rsidR="00F33B95" w:rsidRDefault="00F33B95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“Cryptocurrencies are Not the Major Threat to the Sanctions Regime,” </w:t>
      </w:r>
      <w:r w:rsidR="00605953">
        <w:rPr>
          <w:rFonts w:ascii="Garamond" w:hAnsi="Garamond"/>
          <w:i/>
          <w:color w:val="000000"/>
          <w:sz w:val="24"/>
          <w:szCs w:val="24"/>
        </w:rPr>
        <w:t xml:space="preserve">The </w:t>
      </w:r>
      <w:r>
        <w:rPr>
          <w:rFonts w:ascii="Garamond" w:hAnsi="Garamond"/>
          <w:i/>
          <w:color w:val="000000"/>
          <w:sz w:val="24"/>
          <w:szCs w:val="24"/>
        </w:rPr>
        <w:t>National Interest</w:t>
      </w:r>
      <w:r>
        <w:rPr>
          <w:rFonts w:ascii="Garamond" w:hAnsi="Garamond"/>
          <w:iCs/>
          <w:color w:val="000000"/>
          <w:sz w:val="24"/>
          <w:szCs w:val="24"/>
        </w:rPr>
        <w:t>, 26 March 2022 (</w:t>
      </w:r>
      <w:r w:rsidR="00C80520">
        <w:rPr>
          <w:rFonts w:ascii="Garamond" w:hAnsi="Garamond"/>
          <w:iCs/>
          <w:color w:val="000000"/>
          <w:sz w:val="24"/>
          <w:szCs w:val="24"/>
        </w:rPr>
        <w:t>with Richard Clark and Adi Rao).</w:t>
      </w:r>
    </w:p>
    <w:p w14:paraId="22BA7D9A" w14:textId="77777777" w:rsidR="00814B8F" w:rsidRDefault="00814B8F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6771445A" w14:textId="77777777" w:rsidR="00C17321" w:rsidRDefault="00C17321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“A More Just Drone War is Within Reach,” </w:t>
      </w:r>
      <w:r>
        <w:rPr>
          <w:rFonts w:ascii="Garamond" w:hAnsi="Garamond"/>
          <w:i/>
          <w:color w:val="000000"/>
          <w:sz w:val="24"/>
          <w:szCs w:val="24"/>
        </w:rPr>
        <w:t>Foreign Affairs</w:t>
      </w:r>
      <w:r>
        <w:rPr>
          <w:rFonts w:ascii="Garamond" w:hAnsi="Garamond"/>
          <w:iCs/>
          <w:color w:val="000000"/>
          <w:sz w:val="24"/>
          <w:szCs w:val="24"/>
        </w:rPr>
        <w:t>, 12 January 2022 (with Paul Lushenko and Shyam Raman).</w:t>
      </w:r>
    </w:p>
    <w:p w14:paraId="7F580E81" w14:textId="77777777" w:rsidR="00C17321" w:rsidRDefault="00C17321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70315496" w14:textId="77777777" w:rsidR="00C17321" w:rsidRDefault="00C17321" w:rsidP="00F40BF3">
      <w:pPr>
        <w:rPr>
          <w:rFonts w:ascii="Garamond" w:hAnsi="Garamond"/>
          <w:i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>Democratizing Harm: Artificial Intelligence in the Hands of Nonstate Actors</w:t>
      </w:r>
      <w:r>
        <w:rPr>
          <w:rFonts w:ascii="Garamond" w:hAnsi="Garamond"/>
          <w:iCs/>
          <w:color w:val="000000"/>
          <w:sz w:val="24"/>
          <w:szCs w:val="24"/>
        </w:rPr>
        <w:t>, November 2021, Brookings Institution.</w:t>
      </w:r>
    </w:p>
    <w:p w14:paraId="2F86E3B9" w14:textId="77777777" w:rsidR="00EB680C" w:rsidRDefault="00EB680C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64DAF2F7" w14:textId="77777777" w:rsidR="0055784A" w:rsidRDefault="0055784A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“The Perils of Letting Social Media Correct Misinformation,” 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Fortune, </w:t>
      </w:r>
      <w:r>
        <w:rPr>
          <w:rFonts w:ascii="Garamond" w:hAnsi="Garamond"/>
          <w:iCs/>
          <w:color w:val="000000"/>
          <w:sz w:val="24"/>
          <w:szCs w:val="24"/>
        </w:rPr>
        <w:t>22 October 2020 (with Doug Kriner).</w:t>
      </w:r>
    </w:p>
    <w:p w14:paraId="3EA7E7DD" w14:textId="77777777" w:rsidR="0055784A" w:rsidRDefault="0055784A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4A76E5F9" w14:textId="77777777" w:rsidR="00173A06" w:rsidRDefault="00173A06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“The Shifting Chessboard of International Influence Operations,” 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Brookings </w:t>
      </w:r>
      <w:proofErr w:type="spellStart"/>
      <w:r>
        <w:rPr>
          <w:rFonts w:ascii="Garamond" w:hAnsi="Garamond"/>
          <w:i/>
          <w:iCs/>
          <w:color w:val="000000"/>
          <w:sz w:val="24"/>
          <w:szCs w:val="24"/>
        </w:rPr>
        <w:t>TechStream</w:t>
      </w:r>
      <w:proofErr w:type="spellEnd"/>
      <w:r>
        <w:rPr>
          <w:rFonts w:ascii="Garamond" w:hAnsi="Garamond"/>
          <w:iCs/>
          <w:color w:val="000000"/>
          <w:sz w:val="24"/>
          <w:szCs w:val="24"/>
        </w:rPr>
        <w:t>, 22 September 2020.</w:t>
      </w:r>
    </w:p>
    <w:p w14:paraId="4E614F62" w14:textId="77777777" w:rsidR="00173A06" w:rsidRDefault="00173A06" w:rsidP="00F40BF3">
      <w:pPr>
        <w:rPr>
          <w:rFonts w:ascii="Garamond" w:hAnsi="Garamond"/>
          <w:i/>
          <w:iCs/>
          <w:color w:val="000000"/>
          <w:sz w:val="24"/>
          <w:szCs w:val="24"/>
        </w:rPr>
      </w:pPr>
    </w:p>
    <w:p w14:paraId="062F38D9" w14:textId="77777777" w:rsidR="008D7F64" w:rsidRDefault="008D7F64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/>
          <w:iCs/>
          <w:color w:val="000000"/>
          <w:sz w:val="24"/>
          <w:szCs w:val="24"/>
        </w:rPr>
        <w:t>The Role of Technology in Online Misinformation</w:t>
      </w:r>
      <w:r>
        <w:rPr>
          <w:rFonts w:ascii="Garamond" w:hAnsi="Garamond"/>
          <w:iCs/>
          <w:color w:val="000000"/>
          <w:sz w:val="24"/>
          <w:szCs w:val="24"/>
        </w:rPr>
        <w:t>, Brookings Institution Report, June 2020.</w:t>
      </w:r>
    </w:p>
    <w:p w14:paraId="5CA492EE" w14:textId="77777777" w:rsidR="008D7F64" w:rsidRDefault="008D7F64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30A593D9" w14:textId="77777777" w:rsidR="00EF7319" w:rsidRDefault="00EF7319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“Good News and Bad News about Covid-19 Misinformation,” </w:t>
      </w:r>
      <w:r>
        <w:rPr>
          <w:rFonts w:ascii="Garamond" w:hAnsi="Garamond"/>
          <w:i/>
          <w:iCs/>
          <w:color w:val="000000"/>
          <w:sz w:val="24"/>
          <w:szCs w:val="24"/>
        </w:rPr>
        <w:t>Scientific American</w:t>
      </w:r>
      <w:r>
        <w:rPr>
          <w:rFonts w:ascii="Garamond" w:hAnsi="Garamond"/>
          <w:iCs/>
          <w:color w:val="000000"/>
          <w:sz w:val="24"/>
          <w:szCs w:val="24"/>
        </w:rPr>
        <w:t>, 10 June 2020 (with Doug Kriner).</w:t>
      </w:r>
    </w:p>
    <w:p w14:paraId="5B25A813" w14:textId="77777777" w:rsidR="00EF7319" w:rsidRDefault="00EF7319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4EADBC3D" w14:textId="77777777" w:rsidR="008D7F64" w:rsidRDefault="008D7F64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“Taking GPT-2 head to head with the </w:t>
      </w:r>
      <w:r>
        <w:rPr>
          <w:rFonts w:ascii="Garamond" w:hAnsi="Garamond"/>
          <w:i/>
          <w:iCs/>
          <w:color w:val="000000"/>
          <w:sz w:val="24"/>
          <w:szCs w:val="24"/>
        </w:rPr>
        <w:t>New York Times</w:t>
      </w:r>
      <w:r>
        <w:rPr>
          <w:rFonts w:ascii="Garamond" w:hAnsi="Garamond"/>
          <w:iCs/>
          <w:color w:val="000000"/>
          <w:sz w:val="24"/>
          <w:szCs w:val="24"/>
        </w:rPr>
        <w:t xml:space="preserve">,” </w:t>
      </w:r>
      <w:r>
        <w:rPr>
          <w:rFonts w:ascii="Garamond" w:hAnsi="Garamond"/>
          <w:i/>
          <w:iCs/>
          <w:color w:val="000000"/>
          <w:sz w:val="24"/>
          <w:szCs w:val="24"/>
        </w:rPr>
        <w:t>Brookings Institution Tech Stream</w:t>
      </w:r>
      <w:r>
        <w:rPr>
          <w:rFonts w:ascii="Garamond" w:hAnsi="Garamond"/>
          <w:iCs/>
          <w:color w:val="000000"/>
          <w:sz w:val="24"/>
          <w:szCs w:val="24"/>
        </w:rPr>
        <w:t>, 29 May 2020 (with Miles McCain).</w:t>
      </w:r>
    </w:p>
    <w:p w14:paraId="7A1B5A1B" w14:textId="77777777" w:rsidR="008D7F64" w:rsidRDefault="008D7F64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065CB7DF" w14:textId="77777777" w:rsidR="008D7F64" w:rsidRDefault="008D7F64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“Contact-tracing apps face serious adoption obstacles,” </w:t>
      </w:r>
      <w:r>
        <w:rPr>
          <w:rFonts w:ascii="Garamond" w:hAnsi="Garamond"/>
          <w:i/>
          <w:iCs/>
          <w:color w:val="000000"/>
          <w:sz w:val="24"/>
          <w:szCs w:val="24"/>
        </w:rPr>
        <w:t>Brookings Institution Tech Stream</w:t>
      </w:r>
      <w:r>
        <w:rPr>
          <w:rFonts w:ascii="Garamond" w:hAnsi="Garamond"/>
          <w:iCs/>
          <w:color w:val="000000"/>
          <w:sz w:val="24"/>
          <w:szCs w:val="24"/>
        </w:rPr>
        <w:t>, 20 May 2020 (with Baobao Zhang and Nina McMurray).</w:t>
      </w:r>
    </w:p>
    <w:p w14:paraId="2E069571" w14:textId="77777777" w:rsidR="00876E28" w:rsidRDefault="00876E28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4D9FE911" w14:textId="77777777" w:rsidR="00876E28" w:rsidRDefault="00876E28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“Coronavirus Fake News Isn’t Like Other Fake News,” </w:t>
      </w:r>
      <w:r>
        <w:rPr>
          <w:rFonts w:ascii="Garamond" w:hAnsi="Garamond"/>
          <w:i/>
          <w:iCs/>
          <w:color w:val="000000"/>
          <w:sz w:val="24"/>
          <w:szCs w:val="24"/>
        </w:rPr>
        <w:t>Foreign Affairs</w:t>
      </w:r>
      <w:r>
        <w:rPr>
          <w:rFonts w:ascii="Garamond" w:hAnsi="Garamond"/>
          <w:iCs/>
          <w:color w:val="000000"/>
          <w:sz w:val="24"/>
          <w:szCs w:val="24"/>
        </w:rPr>
        <w:t>, 30 March 2020 (with Brendan Nyhan).</w:t>
      </w:r>
    </w:p>
    <w:p w14:paraId="0ABD02ED" w14:textId="77777777" w:rsidR="008D7F64" w:rsidRDefault="008D7F64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1025F818" w14:textId="77777777" w:rsidR="00981343" w:rsidRDefault="00507F9D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“Release Strategies and the Social Impacts of Language Models,” </w:t>
      </w:r>
      <w:r>
        <w:rPr>
          <w:rFonts w:ascii="Garamond" w:hAnsi="Garamond"/>
          <w:i/>
          <w:iCs/>
          <w:color w:val="000000"/>
          <w:sz w:val="24"/>
          <w:szCs w:val="24"/>
        </w:rPr>
        <w:t>OpenAI Report</w:t>
      </w:r>
      <w:r>
        <w:rPr>
          <w:rFonts w:ascii="Garamond" w:hAnsi="Garamond"/>
          <w:iCs/>
          <w:color w:val="000000"/>
          <w:sz w:val="24"/>
          <w:szCs w:val="24"/>
        </w:rPr>
        <w:t>, November 2019 (with Irene Solaiman, Miles Brundage, Jack Clark, Amanda Askell, Ariel Herbert-Voss, Jeff Wu, Alec Radford, Gretchen Kreuger, Jong Wook Kim, Miles McCain, Alex Newhouse, Jason Blazakis, Kris McGuffie, and Jasmine Wang)</w:t>
      </w:r>
      <w:r w:rsidR="00BF734E">
        <w:rPr>
          <w:rFonts w:ascii="Garamond" w:hAnsi="Garamond"/>
          <w:iCs/>
          <w:color w:val="000000"/>
          <w:sz w:val="24"/>
          <w:szCs w:val="24"/>
        </w:rPr>
        <w:t>, https://arxiv.org/abs/1908.09203</w:t>
      </w:r>
    </w:p>
    <w:p w14:paraId="1BAB7AD3" w14:textId="77777777" w:rsidR="00507F9D" w:rsidRDefault="00507F9D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1C93BCC8" w14:textId="77777777" w:rsidR="004A5AA6" w:rsidRDefault="004A5AA6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>“Not Your Father’s Bot</w:t>
      </w:r>
      <w:r w:rsidR="00341D01">
        <w:rPr>
          <w:rFonts w:ascii="Garamond" w:hAnsi="Garamond"/>
          <w:iCs/>
          <w:color w:val="000000"/>
          <w:sz w:val="24"/>
          <w:szCs w:val="24"/>
        </w:rPr>
        <w:t>: AI is Making Fake News Look Real</w:t>
      </w:r>
      <w:r>
        <w:rPr>
          <w:rFonts w:ascii="Garamond" w:hAnsi="Garamond"/>
          <w:iCs/>
          <w:color w:val="000000"/>
          <w:sz w:val="24"/>
          <w:szCs w:val="24"/>
        </w:rPr>
        <w:t xml:space="preserve">,” </w:t>
      </w:r>
      <w:r>
        <w:rPr>
          <w:rFonts w:ascii="Garamond" w:hAnsi="Garamond"/>
          <w:i/>
          <w:iCs/>
          <w:color w:val="000000"/>
          <w:sz w:val="24"/>
          <w:szCs w:val="24"/>
        </w:rPr>
        <w:t>Foreign Affairs</w:t>
      </w:r>
      <w:r>
        <w:rPr>
          <w:rFonts w:ascii="Garamond" w:hAnsi="Garamond"/>
          <w:iCs/>
          <w:color w:val="000000"/>
          <w:sz w:val="24"/>
          <w:szCs w:val="24"/>
        </w:rPr>
        <w:t>, 2 August 2019.</w:t>
      </w:r>
    </w:p>
    <w:p w14:paraId="6ABE0D1C" w14:textId="77777777" w:rsidR="00170A52" w:rsidRDefault="00170A52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1809DDD1" w14:textId="77777777" w:rsidR="009E35CB" w:rsidRDefault="00687A20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“Beto O’Rourke’s ‘War Tax’ Could Help End America’s Wars,” </w:t>
      </w:r>
      <w:r>
        <w:rPr>
          <w:rFonts w:ascii="Garamond" w:hAnsi="Garamond"/>
          <w:i/>
          <w:iCs/>
          <w:color w:val="000000"/>
          <w:sz w:val="24"/>
          <w:szCs w:val="24"/>
        </w:rPr>
        <w:t>The National Interest</w:t>
      </w:r>
      <w:r>
        <w:rPr>
          <w:rFonts w:ascii="Garamond" w:hAnsi="Garamond"/>
          <w:iCs/>
          <w:color w:val="000000"/>
          <w:sz w:val="24"/>
          <w:szCs w:val="24"/>
        </w:rPr>
        <w:t>, 29 June 2019.</w:t>
      </w:r>
    </w:p>
    <w:p w14:paraId="4D8F4AF4" w14:textId="77777777" w:rsidR="00687A20" w:rsidRDefault="00687A20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0D3B5D0B" w14:textId="77777777" w:rsidR="00D72EC6" w:rsidRDefault="00D72EC6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>“</w:t>
      </w:r>
      <w:r w:rsidR="00F750F2">
        <w:rPr>
          <w:rFonts w:ascii="Garamond" w:hAnsi="Garamond"/>
          <w:iCs/>
          <w:color w:val="000000"/>
          <w:sz w:val="24"/>
          <w:szCs w:val="24"/>
        </w:rPr>
        <w:t xml:space="preserve">The Catch-22 of Modern Wars,” </w:t>
      </w:r>
      <w:r w:rsidR="00F750F2">
        <w:rPr>
          <w:rFonts w:ascii="Garamond" w:hAnsi="Garamond"/>
          <w:i/>
          <w:iCs/>
          <w:color w:val="000000"/>
          <w:sz w:val="24"/>
          <w:szCs w:val="24"/>
        </w:rPr>
        <w:t xml:space="preserve">World Policy Review, </w:t>
      </w:r>
      <w:r w:rsidR="00F750F2">
        <w:rPr>
          <w:rFonts w:ascii="Garamond" w:hAnsi="Garamond"/>
          <w:iCs/>
          <w:color w:val="000000"/>
          <w:sz w:val="24"/>
          <w:szCs w:val="24"/>
        </w:rPr>
        <w:t>26 October 2018.</w:t>
      </w:r>
    </w:p>
    <w:p w14:paraId="396D1FC6" w14:textId="77777777" w:rsidR="00F750F2" w:rsidRDefault="00F750F2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2A68D249" w14:textId="77777777" w:rsidR="00F750F2" w:rsidRDefault="00F750F2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“Are Drones the ‘Perfect Assassination Weapon’ or an Overblown Threat?” </w:t>
      </w:r>
      <w:r>
        <w:rPr>
          <w:rFonts w:ascii="Garamond" w:hAnsi="Garamond"/>
          <w:i/>
          <w:iCs/>
          <w:color w:val="000000"/>
          <w:sz w:val="24"/>
          <w:szCs w:val="24"/>
        </w:rPr>
        <w:t>World Policy Review</w:t>
      </w:r>
      <w:r>
        <w:rPr>
          <w:rFonts w:ascii="Garamond" w:hAnsi="Garamond"/>
          <w:iCs/>
          <w:color w:val="000000"/>
          <w:sz w:val="24"/>
          <w:szCs w:val="24"/>
        </w:rPr>
        <w:t>, 19 October 2018.</w:t>
      </w:r>
    </w:p>
    <w:p w14:paraId="12580ED1" w14:textId="77777777" w:rsidR="002B34A1" w:rsidRDefault="002B34A1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573D28AA" w14:textId="77777777" w:rsidR="00170A52" w:rsidRDefault="00170A52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“The United States’ Perpetual War in Afghanistan: Why Long Wars No Longer Generate a Backlash at Home,” </w:t>
      </w:r>
      <w:r>
        <w:rPr>
          <w:rFonts w:ascii="Garamond" w:hAnsi="Garamond"/>
          <w:i/>
          <w:iCs/>
          <w:color w:val="000000"/>
          <w:sz w:val="24"/>
          <w:szCs w:val="24"/>
        </w:rPr>
        <w:t>Foreign Affairs</w:t>
      </w:r>
      <w:r>
        <w:rPr>
          <w:rFonts w:ascii="Garamond" w:hAnsi="Garamond"/>
          <w:iCs/>
          <w:color w:val="000000"/>
          <w:sz w:val="24"/>
          <w:szCs w:val="24"/>
        </w:rPr>
        <w:t>, 20 August 2018 (with Tanisha Fazal).</w:t>
      </w:r>
    </w:p>
    <w:p w14:paraId="604DD933" w14:textId="77777777" w:rsidR="00170A52" w:rsidRDefault="00170A52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25925265" w14:textId="77777777" w:rsidR="002B34A1" w:rsidRDefault="002B34A1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“To Stop Endless War, Raise Taxes,” </w:t>
      </w:r>
      <w:r>
        <w:rPr>
          <w:rFonts w:ascii="Garamond" w:hAnsi="Garamond"/>
          <w:i/>
          <w:iCs/>
          <w:color w:val="000000"/>
          <w:sz w:val="24"/>
          <w:szCs w:val="24"/>
        </w:rPr>
        <w:t>Vox</w:t>
      </w:r>
      <w:r>
        <w:rPr>
          <w:rFonts w:ascii="Garamond" w:hAnsi="Garamond"/>
          <w:iCs/>
          <w:color w:val="000000"/>
          <w:sz w:val="24"/>
          <w:szCs w:val="24"/>
        </w:rPr>
        <w:t>, 18 June 2018.</w:t>
      </w:r>
    </w:p>
    <w:p w14:paraId="796FB080" w14:textId="77777777" w:rsidR="00F750F2" w:rsidRDefault="00F750F2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4CD30719" w14:textId="77777777" w:rsidR="004370A6" w:rsidRDefault="004370A6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“Just Put it on Our Tab: War Financing and the Decline of Democracy,” </w:t>
      </w:r>
      <w:r>
        <w:rPr>
          <w:rFonts w:ascii="Garamond" w:hAnsi="Garamond"/>
          <w:i/>
          <w:iCs/>
          <w:color w:val="000000"/>
          <w:sz w:val="24"/>
          <w:szCs w:val="24"/>
        </w:rPr>
        <w:t>War on the Rocks</w:t>
      </w:r>
      <w:r>
        <w:rPr>
          <w:rFonts w:ascii="Garamond" w:hAnsi="Garamond"/>
          <w:iCs/>
          <w:color w:val="000000"/>
          <w:sz w:val="24"/>
          <w:szCs w:val="24"/>
        </w:rPr>
        <w:t>, 28 May 2018.</w:t>
      </w:r>
    </w:p>
    <w:p w14:paraId="56C439CD" w14:textId="77777777" w:rsidR="002B34A1" w:rsidRDefault="002B34A1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40EA40A5" w14:textId="77777777" w:rsidR="00F84BC5" w:rsidRDefault="00F84BC5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>“</w:t>
      </w:r>
      <w:r w:rsidR="00CC2AF2">
        <w:rPr>
          <w:rFonts w:ascii="Garamond" w:hAnsi="Garamond"/>
          <w:iCs/>
          <w:color w:val="000000"/>
          <w:sz w:val="24"/>
          <w:szCs w:val="24"/>
        </w:rPr>
        <w:t xml:space="preserve">No, Trump Can’t Count on a Hawk’s Advantage in Making Peace with North Korea,” </w:t>
      </w:r>
      <w:r w:rsidR="00CC2AF2">
        <w:rPr>
          <w:rFonts w:ascii="Garamond" w:hAnsi="Garamond"/>
          <w:i/>
          <w:iCs/>
          <w:color w:val="000000"/>
          <w:sz w:val="24"/>
          <w:szCs w:val="24"/>
        </w:rPr>
        <w:t>Washington Post</w:t>
      </w:r>
      <w:r w:rsidR="00CC2AF2">
        <w:rPr>
          <w:rFonts w:ascii="Garamond" w:hAnsi="Garamond"/>
          <w:iCs/>
          <w:color w:val="000000"/>
          <w:sz w:val="24"/>
          <w:szCs w:val="24"/>
        </w:rPr>
        <w:t>, 10 May 2018.</w:t>
      </w:r>
    </w:p>
    <w:p w14:paraId="75BEC53E" w14:textId="77777777" w:rsidR="00CC2AF2" w:rsidRDefault="00CC2AF2" w:rsidP="00F40BF3">
      <w:pPr>
        <w:rPr>
          <w:rFonts w:ascii="Garamond" w:hAnsi="Garamond"/>
          <w:iCs/>
          <w:color w:val="000000"/>
          <w:sz w:val="24"/>
          <w:szCs w:val="24"/>
        </w:rPr>
      </w:pPr>
    </w:p>
    <w:p w14:paraId="32A1CA6B" w14:textId="77777777" w:rsidR="0077697E" w:rsidRDefault="0077697E" w:rsidP="00F40BF3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“Debating Drone Proliferation,” correspondence with Michael Boyle, </w:t>
      </w:r>
      <w:r>
        <w:rPr>
          <w:rFonts w:ascii="Garamond" w:hAnsi="Garamond"/>
          <w:i/>
          <w:iCs/>
          <w:color w:val="000000"/>
          <w:sz w:val="24"/>
          <w:szCs w:val="24"/>
        </w:rPr>
        <w:t>International Security</w:t>
      </w:r>
      <w:r>
        <w:rPr>
          <w:rFonts w:ascii="Garamond" w:hAnsi="Garamond"/>
          <w:iCs/>
          <w:color w:val="000000"/>
          <w:sz w:val="24"/>
          <w:szCs w:val="24"/>
        </w:rPr>
        <w:t xml:space="preserve">, </w:t>
      </w:r>
      <w:r w:rsidR="004F3C8A">
        <w:rPr>
          <w:rFonts w:ascii="Garamond" w:hAnsi="Garamond"/>
          <w:iCs/>
          <w:color w:val="000000"/>
          <w:sz w:val="24"/>
          <w:szCs w:val="24"/>
        </w:rPr>
        <w:t>Vol 42, No. 3 (Winter 2017/2018), 178-182 (with Michael Horowitz and Matthew Fuhrmann).</w:t>
      </w:r>
    </w:p>
    <w:p w14:paraId="03DF3E1F" w14:textId="77777777" w:rsidR="0077697E" w:rsidRDefault="0077697E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265ED72C" w14:textId="77777777" w:rsidR="004923DB" w:rsidRDefault="004923DB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“Moral Obligations and Military Intervention,” </w:t>
      </w:r>
      <w:r>
        <w:rPr>
          <w:rFonts w:ascii="Garamond" w:hAnsi="Garamond"/>
          <w:i/>
          <w:iCs/>
          <w:color w:val="000000"/>
          <w:sz w:val="24"/>
          <w:szCs w:val="24"/>
        </w:rPr>
        <w:t>The Diplomat</w:t>
      </w:r>
      <w:r>
        <w:rPr>
          <w:rFonts w:ascii="Garamond" w:hAnsi="Garamond"/>
          <w:iCs/>
          <w:color w:val="000000"/>
          <w:sz w:val="24"/>
          <w:szCs w:val="24"/>
        </w:rPr>
        <w:t>, 26 Sep</w:t>
      </w:r>
      <w:r w:rsidR="000D0DEC">
        <w:rPr>
          <w:rFonts w:ascii="Garamond" w:hAnsi="Garamond"/>
          <w:iCs/>
          <w:color w:val="000000"/>
          <w:sz w:val="24"/>
          <w:szCs w:val="24"/>
        </w:rPr>
        <w:t>tember 2017 (with Sarah Maxey).</w:t>
      </w:r>
    </w:p>
    <w:p w14:paraId="1F717765" w14:textId="77777777" w:rsidR="004923DB" w:rsidRDefault="004923DB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5EFE314F" w14:textId="77777777" w:rsidR="002A55F5" w:rsidRDefault="002A55F5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“What to Make of France’s Move to Arm its American-Made Reaper Drones,” 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World Politics Review, </w:t>
      </w:r>
      <w:r>
        <w:rPr>
          <w:rFonts w:ascii="Garamond" w:hAnsi="Garamond"/>
          <w:iCs/>
          <w:color w:val="000000"/>
          <w:sz w:val="24"/>
          <w:szCs w:val="24"/>
        </w:rPr>
        <w:t>19 September 2017.</w:t>
      </w:r>
    </w:p>
    <w:p w14:paraId="58B698D0" w14:textId="77777777" w:rsidR="002A55F5" w:rsidRDefault="002A55F5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701139BA" w14:textId="77777777" w:rsidR="00BD6285" w:rsidRDefault="00BD6285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“Congress Keeps Quiet on U.S. Drone Policy—and That’s a Big Problem,” </w:t>
      </w:r>
      <w:r>
        <w:rPr>
          <w:rFonts w:ascii="Garamond" w:hAnsi="Garamond"/>
          <w:i/>
          <w:iCs/>
          <w:color w:val="000000"/>
          <w:sz w:val="24"/>
          <w:szCs w:val="24"/>
        </w:rPr>
        <w:t>Washington Post</w:t>
      </w:r>
      <w:r>
        <w:rPr>
          <w:rFonts w:ascii="Garamond" w:hAnsi="Garamond"/>
          <w:iCs/>
          <w:color w:val="000000"/>
          <w:sz w:val="24"/>
          <w:szCs w:val="24"/>
        </w:rPr>
        <w:t>, 24 August 2017</w:t>
      </w:r>
      <w:r w:rsidR="00F85877">
        <w:rPr>
          <w:rFonts w:ascii="Garamond" w:hAnsi="Garamond"/>
          <w:iCs/>
          <w:color w:val="000000"/>
          <w:sz w:val="24"/>
          <w:szCs w:val="24"/>
        </w:rPr>
        <w:t xml:space="preserve"> (with Miles McCain)</w:t>
      </w:r>
      <w:r>
        <w:rPr>
          <w:rFonts w:ascii="Garamond" w:hAnsi="Garamond"/>
          <w:iCs/>
          <w:color w:val="000000"/>
          <w:sz w:val="24"/>
          <w:szCs w:val="24"/>
        </w:rPr>
        <w:t>.</w:t>
      </w:r>
    </w:p>
    <w:p w14:paraId="5FE0906D" w14:textId="77777777" w:rsidR="00BD6285" w:rsidRDefault="00BD6285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4511892D" w14:textId="77777777" w:rsidR="00833619" w:rsidRDefault="00833619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“How Foreign Policy Came to Divide America: And What </w:t>
      </w:r>
      <w:r w:rsidR="000F2A4A">
        <w:rPr>
          <w:rFonts w:ascii="Garamond" w:hAnsi="Garamond"/>
          <w:iCs/>
          <w:color w:val="000000"/>
          <w:sz w:val="24"/>
          <w:szCs w:val="24"/>
        </w:rPr>
        <w:t>It</w:t>
      </w:r>
      <w:r>
        <w:rPr>
          <w:rFonts w:ascii="Garamond" w:hAnsi="Garamond"/>
          <w:iCs/>
          <w:color w:val="000000"/>
          <w:sz w:val="24"/>
          <w:szCs w:val="24"/>
        </w:rPr>
        <w:t xml:space="preserve"> Means for U.S. Leadership,” </w:t>
      </w:r>
      <w:r>
        <w:rPr>
          <w:rFonts w:ascii="Garamond" w:hAnsi="Garamond"/>
          <w:i/>
          <w:iCs/>
          <w:color w:val="000000"/>
          <w:sz w:val="24"/>
          <w:szCs w:val="24"/>
        </w:rPr>
        <w:t>Foreign Affairs</w:t>
      </w:r>
      <w:r>
        <w:rPr>
          <w:rFonts w:ascii="Garamond" w:hAnsi="Garamond"/>
          <w:iCs/>
          <w:color w:val="000000"/>
          <w:sz w:val="24"/>
          <w:szCs w:val="24"/>
        </w:rPr>
        <w:t>, 14 June 2017.</w:t>
      </w:r>
    </w:p>
    <w:p w14:paraId="4CC86C8C" w14:textId="77777777" w:rsidR="0036623A" w:rsidRDefault="0036623A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3FF91199" w14:textId="77777777" w:rsidR="0036623A" w:rsidRDefault="0036623A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“The Value of Preserving Nato: Priceless,” </w:t>
      </w:r>
      <w:r>
        <w:rPr>
          <w:rFonts w:ascii="Garamond" w:hAnsi="Garamond"/>
          <w:i/>
          <w:iCs/>
          <w:color w:val="000000"/>
          <w:sz w:val="24"/>
          <w:szCs w:val="24"/>
        </w:rPr>
        <w:t>Political Violence at a Glance</w:t>
      </w:r>
      <w:r>
        <w:rPr>
          <w:rFonts w:ascii="Garamond" w:hAnsi="Garamond"/>
          <w:iCs/>
          <w:color w:val="000000"/>
          <w:sz w:val="24"/>
          <w:szCs w:val="24"/>
        </w:rPr>
        <w:t>, 3 March 2017.</w:t>
      </w:r>
    </w:p>
    <w:p w14:paraId="5124F326" w14:textId="77777777" w:rsidR="002A55F5" w:rsidRDefault="002A55F5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1190C71C" w14:textId="77777777" w:rsidR="002A55F5" w:rsidRDefault="002A55F5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“Will Trump Continue Obama’s Drone Policy?” </w:t>
      </w:r>
      <w:r>
        <w:rPr>
          <w:rFonts w:ascii="Garamond" w:hAnsi="Garamond"/>
          <w:i/>
          <w:iCs/>
          <w:color w:val="000000"/>
          <w:sz w:val="24"/>
          <w:szCs w:val="24"/>
        </w:rPr>
        <w:t>World Policy Review</w:t>
      </w:r>
      <w:r>
        <w:rPr>
          <w:rFonts w:ascii="Garamond" w:hAnsi="Garamond"/>
          <w:iCs/>
          <w:color w:val="000000"/>
          <w:sz w:val="24"/>
          <w:szCs w:val="24"/>
        </w:rPr>
        <w:t>, 9 February 2017.</w:t>
      </w:r>
    </w:p>
    <w:p w14:paraId="7A332987" w14:textId="77777777" w:rsidR="004E605B" w:rsidRDefault="004E605B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17CD0E44" w14:textId="77777777" w:rsidR="004E605B" w:rsidRDefault="004E605B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“Americans are United on Retaliating against Russian Cyber Attacks,” </w:t>
      </w:r>
      <w:r>
        <w:rPr>
          <w:rFonts w:ascii="Garamond" w:hAnsi="Garamond"/>
          <w:i/>
          <w:iCs/>
          <w:color w:val="000000"/>
          <w:sz w:val="24"/>
          <w:szCs w:val="24"/>
        </w:rPr>
        <w:t>Washington Post</w:t>
      </w:r>
      <w:r>
        <w:rPr>
          <w:rFonts w:ascii="Garamond" w:hAnsi="Garamond"/>
          <w:iCs/>
          <w:color w:val="000000"/>
          <w:sz w:val="24"/>
          <w:szCs w:val="24"/>
        </w:rPr>
        <w:t>, 19 January 2017</w:t>
      </w:r>
      <w:r w:rsidR="00811D3B">
        <w:rPr>
          <w:rFonts w:ascii="Garamond" w:hAnsi="Garamond"/>
          <w:iCs/>
          <w:color w:val="000000"/>
          <w:sz w:val="24"/>
          <w:szCs w:val="24"/>
        </w:rPr>
        <w:t xml:space="preserve"> (with </w:t>
      </w:r>
      <w:proofErr w:type="spellStart"/>
      <w:r w:rsidR="00811D3B">
        <w:rPr>
          <w:rFonts w:ascii="Garamond" w:hAnsi="Garamond"/>
          <w:iCs/>
          <w:color w:val="000000"/>
          <w:sz w:val="24"/>
          <w:szCs w:val="24"/>
        </w:rPr>
        <w:t>Debak</w:t>
      </w:r>
      <w:proofErr w:type="spellEnd"/>
      <w:r w:rsidR="00811D3B">
        <w:rPr>
          <w:rFonts w:ascii="Garamond" w:hAnsi="Garamond"/>
          <w:iCs/>
          <w:color w:val="000000"/>
          <w:sz w:val="24"/>
          <w:szCs w:val="24"/>
        </w:rPr>
        <w:t xml:space="preserve"> Das)</w:t>
      </w:r>
      <w:r>
        <w:rPr>
          <w:rFonts w:ascii="Garamond" w:hAnsi="Garamond"/>
          <w:iCs/>
          <w:color w:val="000000"/>
          <w:sz w:val="24"/>
          <w:szCs w:val="24"/>
        </w:rPr>
        <w:t>.</w:t>
      </w:r>
    </w:p>
    <w:p w14:paraId="30A901AC" w14:textId="77777777" w:rsidR="006650C1" w:rsidRDefault="006650C1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5EB1FB73" w14:textId="77777777" w:rsidR="006650C1" w:rsidRDefault="006650C1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“Another Look at the New ICRC Survey: Glimmers of Hope?” </w:t>
      </w:r>
      <w:r>
        <w:rPr>
          <w:rFonts w:ascii="Garamond" w:hAnsi="Garamond"/>
          <w:i/>
          <w:iCs/>
          <w:color w:val="000000"/>
          <w:sz w:val="24"/>
          <w:szCs w:val="24"/>
        </w:rPr>
        <w:t>Just Security</w:t>
      </w:r>
      <w:r>
        <w:rPr>
          <w:rFonts w:ascii="Garamond" w:hAnsi="Garamond"/>
          <w:iCs/>
          <w:color w:val="000000"/>
          <w:sz w:val="24"/>
          <w:szCs w:val="24"/>
        </w:rPr>
        <w:t>, 13 December 2016.</w:t>
      </w:r>
    </w:p>
    <w:p w14:paraId="6D084E0E" w14:textId="77777777" w:rsidR="002214C8" w:rsidRDefault="002214C8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72A762C6" w14:textId="77777777" w:rsidR="002214C8" w:rsidRDefault="002214C8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“Drone Proliferation Matters, but Not for the Reasons You Think,” </w:t>
      </w:r>
      <w:r>
        <w:rPr>
          <w:rFonts w:ascii="Garamond" w:hAnsi="Garamond"/>
          <w:i/>
          <w:iCs/>
          <w:color w:val="000000"/>
          <w:sz w:val="24"/>
          <w:szCs w:val="24"/>
        </w:rPr>
        <w:t>War on the Rocks</w:t>
      </w:r>
      <w:r>
        <w:rPr>
          <w:rFonts w:ascii="Garamond" w:hAnsi="Garamond"/>
          <w:iCs/>
          <w:color w:val="000000"/>
          <w:sz w:val="24"/>
          <w:szCs w:val="24"/>
        </w:rPr>
        <w:t>, 5 December 2016 (with Michael Horowitz and Matthew Fuhrmann).</w:t>
      </w:r>
    </w:p>
    <w:p w14:paraId="1A853128" w14:textId="77777777" w:rsidR="00C82F54" w:rsidRDefault="00C82F54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02BB7C50" w14:textId="77777777" w:rsidR="00C82F54" w:rsidRDefault="00C82F54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“Drones: Short-Term Gains, Long-Term Consequences,” </w:t>
      </w:r>
      <w:r>
        <w:rPr>
          <w:rFonts w:ascii="Garamond" w:hAnsi="Garamond"/>
          <w:i/>
          <w:iCs/>
          <w:color w:val="000000"/>
          <w:sz w:val="24"/>
          <w:szCs w:val="24"/>
        </w:rPr>
        <w:t>The Cipher Brief</w:t>
      </w:r>
      <w:r>
        <w:rPr>
          <w:rFonts w:ascii="Garamond" w:hAnsi="Garamond"/>
          <w:iCs/>
          <w:color w:val="000000"/>
          <w:sz w:val="24"/>
          <w:szCs w:val="24"/>
        </w:rPr>
        <w:t>, 13 November 2016.</w:t>
      </w:r>
    </w:p>
    <w:p w14:paraId="6D9CC60D" w14:textId="77777777" w:rsidR="000D0DEC" w:rsidRDefault="000D0DEC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3266DB62" w14:textId="77777777" w:rsidR="000D0DEC" w:rsidRDefault="000D0DEC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“China Swooping in on Military Drone Market,” </w:t>
      </w:r>
      <w:r>
        <w:rPr>
          <w:rFonts w:ascii="Garamond" w:hAnsi="Garamond"/>
          <w:i/>
          <w:iCs/>
          <w:color w:val="000000"/>
          <w:sz w:val="24"/>
          <w:szCs w:val="24"/>
        </w:rPr>
        <w:t>CNN</w:t>
      </w:r>
      <w:r>
        <w:rPr>
          <w:rFonts w:ascii="Garamond" w:hAnsi="Garamond"/>
          <w:iCs/>
          <w:color w:val="000000"/>
          <w:sz w:val="24"/>
          <w:szCs w:val="24"/>
        </w:rPr>
        <w:t>, 1 April 2016.</w:t>
      </w:r>
    </w:p>
    <w:p w14:paraId="2EFB1658" w14:textId="77777777" w:rsidR="00F85877" w:rsidRDefault="00F85877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7194FC57" w14:textId="77777777" w:rsidR="00F85877" w:rsidRDefault="00F85877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>“Does Shielding</w:t>
      </w:r>
      <w:r w:rsidR="007856AF">
        <w:rPr>
          <w:rFonts w:ascii="Garamond" w:hAnsi="Garamond"/>
          <w:iCs/>
          <w:color w:val="000000"/>
          <w:sz w:val="24"/>
          <w:szCs w:val="24"/>
        </w:rPr>
        <w:t xml:space="preserve"> the Public f</w:t>
      </w:r>
      <w:r>
        <w:rPr>
          <w:rFonts w:ascii="Garamond" w:hAnsi="Garamond"/>
          <w:iCs/>
          <w:color w:val="000000"/>
          <w:sz w:val="24"/>
          <w:szCs w:val="24"/>
        </w:rPr>
        <w:t xml:space="preserve">rom the Costs of War Actually Affect Attitudes about Conflict,” </w:t>
      </w:r>
      <w:r>
        <w:rPr>
          <w:rFonts w:ascii="Garamond" w:hAnsi="Garamond"/>
          <w:i/>
          <w:iCs/>
          <w:color w:val="000000"/>
          <w:sz w:val="24"/>
          <w:szCs w:val="24"/>
        </w:rPr>
        <w:t>Washington Post</w:t>
      </w:r>
      <w:r>
        <w:rPr>
          <w:rFonts w:ascii="Garamond" w:hAnsi="Garamond"/>
          <w:iCs/>
          <w:color w:val="000000"/>
          <w:sz w:val="24"/>
          <w:szCs w:val="24"/>
        </w:rPr>
        <w:t>, 14 April 2016</w:t>
      </w:r>
      <w:r w:rsidR="00754DA6">
        <w:rPr>
          <w:rFonts w:ascii="Garamond" w:hAnsi="Garamond"/>
          <w:iCs/>
          <w:color w:val="000000"/>
          <w:sz w:val="24"/>
          <w:szCs w:val="24"/>
        </w:rPr>
        <w:t xml:space="preserve"> (with Gustavo Flores-Mací</w:t>
      </w:r>
      <w:r w:rsidR="00CA07DA">
        <w:rPr>
          <w:rFonts w:ascii="Garamond" w:hAnsi="Garamond"/>
          <w:iCs/>
          <w:color w:val="000000"/>
          <w:sz w:val="24"/>
          <w:szCs w:val="24"/>
        </w:rPr>
        <w:t>as)</w:t>
      </w:r>
      <w:r>
        <w:rPr>
          <w:rFonts w:ascii="Garamond" w:hAnsi="Garamond"/>
          <w:iCs/>
          <w:color w:val="000000"/>
          <w:sz w:val="24"/>
          <w:szCs w:val="24"/>
        </w:rPr>
        <w:t>.</w:t>
      </w:r>
    </w:p>
    <w:p w14:paraId="7BA195A8" w14:textId="77777777" w:rsidR="00425412" w:rsidRDefault="00425412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00F73835" w14:textId="77777777" w:rsidR="00425412" w:rsidRDefault="00425412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“After Paris Attacks, Could the U.S. Arm France’s American Drones,” </w:t>
      </w:r>
      <w:r>
        <w:rPr>
          <w:rFonts w:ascii="Garamond" w:hAnsi="Garamond"/>
          <w:i/>
          <w:iCs/>
          <w:color w:val="000000"/>
          <w:sz w:val="24"/>
          <w:szCs w:val="24"/>
        </w:rPr>
        <w:t>World Politics Review</w:t>
      </w:r>
      <w:r>
        <w:rPr>
          <w:rFonts w:ascii="Garamond" w:hAnsi="Garamond"/>
          <w:iCs/>
          <w:color w:val="000000"/>
          <w:sz w:val="24"/>
          <w:szCs w:val="24"/>
        </w:rPr>
        <w:t>, 17 November 2015.</w:t>
      </w:r>
    </w:p>
    <w:p w14:paraId="27340B91" w14:textId="77777777" w:rsidR="008E2D05" w:rsidRDefault="008E2D05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12AC8A01" w14:textId="77777777" w:rsidR="008E2D05" w:rsidRDefault="00AE0FA5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“International Law and US Public Support for Drone Strikes,” </w:t>
      </w:r>
      <w:r>
        <w:rPr>
          <w:rFonts w:ascii="Garamond" w:hAnsi="Garamond"/>
          <w:i/>
          <w:iCs/>
          <w:color w:val="000000"/>
          <w:sz w:val="24"/>
          <w:szCs w:val="24"/>
        </w:rPr>
        <w:t>Open Democracy</w:t>
      </w:r>
      <w:r>
        <w:rPr>
          <w:rFonts w:ascii="Garamond" w:hAnsi="Garamond"/>
          <w:iCs/>
          <w:color w:val="000000"/>
          <w:sz w:val="24"/>
          <w:szCs w:val="24"/>
        </w:rPr>
        <w:t>, 2 July 2015.</w:t>
      </w:r>
    </w:p>
    <w:p w14:paraId="0036FC8E" w14:textId="77777777" w:rsidR="00CB5038" w:rsidRDefault="00CB5038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5883878C" w14:textId="77777777" w:rsidR="00CB5038" w:rsidRDefault="00CB5038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“Public Opinion, International Law, and Drone Strikes: Some Reflections,” </w:t>
      </w:r>
      <w:r>
        <w:rPr>
          <w:rFonts w:ascii="Garamond" w:hAnsi="Garamond"/>
          <w:i/>
          <w:iCs/>
          <w:color w:val="000000"/>
          <w:sz w:val="24"/>
          <w:szCs w:val="24"/>
        </w:rPr>
        <w:t>Just Security</w:t>
      </w:r>
      <w:r>
        <w:rPr>
          <w:rFonts w:ascii="Garamond" w:hAnsi="Garamond"/>
          <w:iCs/>
          <w:color w:val="000000"/>
          <w:sz w:val="24"/>
          <w:szCs w:val="24"/>
        </w:rPr>
        <w:t>, 27 May 2015.</w:t>
      </w:r>
    </w:p>
    <w:p w14:paraId="48F3F1A5" w14:textId="77777777" w:rsidR="00833619" w:rsidRDefault="00833619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518A2713" w14:textId="77777777" w:rsidR="00471CC6" w:rsidRDefault="00471CC6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>“</w:t>
      </w:r>
      <w:r w:rsidR="00833619">
        <w:rPr>
          <w:rFonts w:ascii="Garamond" w:hAnsi="Garamond"/>
          <w:iCs/>
          <w:color w:val="000000"/>
          <w:sz w:val="24"/>
          <w:szCs w:val="24"/>
        </w:rPr>
        <w:t xml:space="preserve">Futureproofing Drones: Setting the Right Standards for Aerial Warfare,” </w:t>
      </w:r>
      <w:r w:rsidR="00833619">
        <w:rPr>
          <w:rFonts w:ascii="Garamond" w:hAnsi="Garamond"/>
          <w:i/>
          <w:iCs/>
          <w:color w:val="000000"/>
          <w:sz w:val="24"/>
          <w:szCs w:val="24"/>
        </w:rPr>
        <w:t xml:space="preserve">Foreign Affairs, </w:t>
      </w:r>
      <w:r w:rsidR="00833619">
        <w:rPr>
          <w:rFonts w:ascii="Garamond" w:hAnsi="Garamond"/>
          <w:iCs/>
          <w:color w:val="000000"/>
          <w:sz w:val="24"/>
          <w:szCs w:val="24"/>
        </w:rPr>
        <w:t>25 May 2015.</w:t>
      </w:r>
    </w:p>
    <w:p w14:paraId="3C09DF77" w14:textId="77777777" w:rsidR="00A80075" w:rsidRDefault="00A80075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61CEB0B8" w14:textId="77777777" w:rsidR="00A80075" w:rsidRDefault="00A80075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“Does Foreign Policy Affect Midterm Elections,” </w:t>
      </w:r>
      <w:r>
        <w:rPr>
          <w:rFonts w:ascii="Garamond" w:hAnsi="Garamond"/>
          <w:i/>
          <w:iCs/>
          <w:color w:val="000000"/>
          <w:sz w:val="24"/>
          <w:szCs w:val="24"/>
        </w:rPr>
        <w:t>The Hill</w:t>
      </w:r>
      <w:r>
        <w:rPr>
          <w:rFonts w:ascii="Garamond" w:hAnsi="Garamond"/>
          <w:iCs/>
          <w:color w:val="000000"/>
          <w:sz w:val="24"/>
          <w:szCs w:val="24"/>
        </w:rPr>
        <w:t>, 7 August 2014.</w:t>
      </w:r>
    </w:p>
    <w:p w14:paraId="515E708A" w14:textId="77777777" w:rsidR="00A80075" w:rsidRDefault="00A80075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2F1034FA" w14:textId="77777777" w:rsidR="00A80075" w:rsidRDefault="00A80075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“Obama’s Report Card on Drone Policy Reform,” </w:t>
      </w:r>
      <w:r>
        <w:rPr>
          <w:rFonts w:ascii="Garamond" w:hAnsi="Garamond"/>
          <w:i/>
          <w:iCs/>
          <w:color w:val="000000"/>
          <w:sz w:val="24"/>
          <w:szCs w:val="24"/>
        </w:rPr>
        <w:t>The Hill</w:t>
      </w:r>
      <w:r>
        <w:rPr>
          <w:rFonts w:ascii="Garamond" w:hAnsi="Garamond"/>
          <w:iCs/>
          <w:color w:val="000000"/>
          <w:sz w:val="24"/>
          <w:szCs w:val="24"/>
        </w:rPr>
        <w:t>, 19 May 2014.</w:t>
      </w:r>
    </w:p>
    <w:p w14:paraId="1BCD224E" w14:textId="77777777" w:rsidR="00471CC6" w:rsidRDefault="00471CC6" w:rsidP="00B217E2">
      <w:pPr>
        <w:rPr>
          <w:rFonts w:ascii="Garamond" w:hAnsi="Garamond"/>
          <w:i/>
          <w:iCs/>
          <w:color w:val="000000"/>
          <w:sz w:val="24"/>
          <w:szCs w:val="24"/>
        </w:rPr>
      </w:pPr>
    </w:p>
    <w:p w14:paraId="27A9C8C1" w14:textId="77777777" w:rsidR="006E66FD" w:rsidRDefault="006E66FD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/>
          <w:iCs/>
          <w:color w:val="000000"/>
          <w:sz w:val="24"/>
          <w:szCs w:val="24"/>
        </w:rPr>
        <w:t>Limiting Armed Drone Proliferation</w:t>
      </w:r>
      <w:r w:rsidR="00E9108C">
        <w:rPr>
          <w:rFonts w:ascii="Garamond" w:hAnsi="Garamond"/>
          <w:iCs/>
          <w:color w:val="000000"/>
          <w:sz w:val="24"/>
          <w:szCs w:val="24"/>
        </w:rPr>
        <w:t>, Council on Foreign Relations Special R</w:t>
      </w:r>
      <w:r>
        <w:rPr>
          <w:rFonts w:ascii="Garamond" w:hAnsi="Garamond"/>
          <w:iCs/>
          <w:color w:val="000000"/>
          <w:sz w:val="24"/>
          <w:szCs w:val="24"/>
        </w:rPr>
        <w:t>eport, 2014.</w:t>
      </w:r>
    </w:p>
    <w:p w14:paraId="3787535B" w14:textId="77777777" w:rsidR="00017DCF" w:rsidRDefault="00017DCF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5D958939" w14:textId="77777777" w:rsidR="00017DCF" w:rsidRDefault="00017DCF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“Drone Proliferation: What We Have to Fear,” </w:t>
      </w:r>
      <w:r>
        <w:rPr>
          <w:rFonts w:ascii="Garamond" w:hAnsi="Garamond"/>
          <w:i/>
          <w:iCs/>
          <w:color w:val="000000"/>
          <w:sz w:val="24"/>
          <w:szCs w:val="24"/>
        </w:rPr>
        <w:t>The Hill</w:t>
      </w:r>
      <w:r>
        <w:rPr>
          <w:rFonts w:ascii="Garamond" w:hAnsi="Garamond"/>
          <w:iCs/>
          <w:color w:val="000000"/>
          <w:sz w:val="24"/>
          <w:szCs w:val="24"/>
        </w:rPr>
        <w:t>, 25 June 2014.</w:t>
      </w:r>
    </w:p>
    <w:p w14:paraId="4CBE2E44" w14:textId="77777777" w:rsidR="006E66FD" w:rsidRDefault="006E66FD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3701C962" w14:textId="77777777" w:rsidR="00811D3B" w:rsidRDefault="00811D3B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“Do Americans Really Love Drone Strikes,” </w:t>
      </w:r>
      <w:r>
        <w:rPr>
          <w:rFonts w:ascii="Garamond" w:hAnsi="Garamond"/>
          <w:i/>
          <w:iCs/>
          <w:color w:val="000000"/>
          <w:sz w:val="24"/>
          <w:szCs w:val="24"/>
        </w:rPr>
        <w:t>Washington Post</w:t>
      </w:r>
      <w:r>
        <w:rPr>
          <w:rFonts w:ascii="Garamond" w:hAnsi="Garamond"/>
          <w:iCs/>
          <w:color w:val="000000"/>
          <w:sz w:val="24"/>
          <w:szCs w:val="24"/>
        </w:rPr>
        <w:t>, 6 June 2014.</w:t>
      </w:r>
    </w:p>
    <w:p w14:paraId="5A9796E8" w14:textId="77777777" w:rsidR="002A1B77" w:rsidRDefault="002A1B77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0485281D" w14:textId="77777777" w:rsidR="002A1B77" w:rsidRDefault="002A1B77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“Why the Rise of China Makes the U.S. Even Lonelier at the United Nations,” 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Washington Post </w:t>
      </w:r>
      <w:r>
        <w:rPr>
          <w:rFonts w:ascii="Garamond" w:hAnsi="Garamond"/>
          <w:iCs/>
          <w:color w:val="000000"/>
          <w:sz w:val="24"/>
          <w:szCs w:val="24"/>
        </w:rPr>
        <w:t>(Monkey Cage), 9 October 2013 (with Gustavo Flores-Macías).</w:t>
      </w:r>
    </w:p>
    <w:p w14:paraId="03608E3F" w14:textId="77777777" w:rsidR="00F37771" w:rsidRDefault="00F37771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2A3DB2B9" w14:textId="77777777" w:rsidR="00F37771" w:rsidRDefault="00F37771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“The Foreign Policy Essay: Preventing the Proliferation of Armed Drones,” </w:t>
      </w:r>
      <w:r>
        <w:rPr>
          <w:rFonts w:ascii="Garamond" w:hAnsi="Garamond"/>
          <w:i/>
          <w:iCs/>
          <w:color w:val="000000"/>
          <w:sz w:val="24"/>
          <w:szCs w:val="24"/>
        </w:rPr>
        <w:t>Lawfare</w:t>
      </w:r>
      <w:r>
        <w:rPr>
          <w:rFonts w:ascii="Garamond" w:hAnsi="Garamond"/>
          <w:iCs/>
          <w:color w:val="000000"/>
          <w:sz w:val="24"/>
          <w:szCs w:val="24"/>
        </w:rPr>
        <w:t>, 13 April 2014.</w:t>
      </w:r>
    </w:p>
    <w:p w14:paraId="1BFE20A7" w14:textId="77777777" w:rsidR="00811D3B" w:rsidRDefault="00811D3B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7F37580B" w14:textId="77777777" w:rsidR="00245718" w:rsidRDefault="00245718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“The Next Drone Wars:  Preparing for Proliferation,” </w:t>
      </w:r>
      <w:r>
        <w:rPr>
          <w:rFonts w:ascii="Garamond" w:hAnsi="Garamond"/>
          <w:i/>
          <w:iCs/>
          <w:color w:val="000000"/>
          <w:sz w:val="24"/>
          <w:szCs w:val="24"/>
        </w:rPr>
        <w:t>Foreign Affairs</w:t>
      </w:r>
      <w:r>
        <w:rPr>
          <w:rFonts w:ascii="Garamond" w:hAnsi="Garamond"/>
          <w:iCs/>
          <w:color w:val="000000"/>
          <w:sz w:val="24"/>
          <w:szCs w:val="24"/>
        </w:rPr>
        <w:t>, March/April 2014, pp. 68-79</w:t>
      </w:r>
      <w:r w:rsidR="006E66FD">
        <w:rPr>
          <w:rFonts w:ascii="Garamond" w:hAnsi="Garamond"/>
          <w:iCs/>
          <w:color w:val="000000"/>
          <w:sz w:val="24"/>
          <w:szCs w:val="24"/>
        </w:rPr>
        <w:t xml:space="preserve"> (with Micah Zenko)</w:t>
      </w:r>
      <w:r>
        <w:rPr>
          <w:rFonts w:ascii="Garamond" w:hAnsi="Garamond"/>
          <w:iCs/>
          <w:color w:val="000000"/>
          <w:sz w:val="24"/>
          <w:szCs w:val="24"/>
        </w:rPr>
        <w:t>.</w:t>
      </w:r>
    </w:p>
    <w:p w14:paraId="093992BD" w14:textId="77777777" w:rsidR="006E66FD" w:rsidRDefault="006E66FD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00BF1024" w14:textId="77777777" w:rsidR="006E66FD" w:rsidRDefault="006E66FD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“The Drone Invasion Has Been Greatly Exaggerated,” </w:t>
      </w:r>
      <w:r>
        <w:rPr>
          <w:rFonts w:ascii="Garamond" w:hAnsi="Garamond"/>
          <w:i/>
          <w:iCs/>
          <w:color w:val="000000"/>
          <w:sz w:val="24"/>
          <w:szCs w:val="24"/>
        </w:rPr>
        <w:t>Foreign Policy</w:t>
      </w:r>
      <w:r>
        <w:rPr>
          <w:rFonts w:ascii="Garamond" w:hAnsi="Garamond"/>
          <w:iCs/>
          <w:color w:val="000000"/>
          <w:sz w:val="24"/>
          <w:szCs w:val="24"/>
        </w:rPr>
        <w:t>, 10 March 2014 (with Micah Zenko).</w:t>
      </w:r>
    </w:p>
    <w:p w14:paraId="3CDAE063" w14:textId="77777777" w:rsidR="00245718" w:rsidRDefault="00245718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33DF0F5B" w14:textId="77777777" w:rsidR="00C54E20" w:rsidRDefault="00C54E20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“Ground the Drones? The Real Problem with Unmanned Aircraft” </w:t>
      </w:r>
      <w:r>
        <w:rPr>
          <w:rFonts w:ascii="Garamond" w:hAnsi="Garamond"/>
          <w:i/>
          <w:iCs/>
          <w:color w:val="000000"/>
          <w:sz w:val="24"/>
          <w:szCs w:val="24"/>
        </w:rPr>
        <w:t>Foreign</w:t>
      </w:r>
      <w:r w:rsidR="00C7087F">
        <w:rPr>
          <w:rFonts w:ascii="Garamond" w:hAnsi="Garamond"/>
          <w:i/>
          <w:iCs/>
          <w:color w:val="000000"/>
          <w:sz w:val="24"/>
          <w:szCs w:val="24"/>
        </w:rPr>
        <w:t xml:space="preserve"> A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ffairs, </w:t>
      </w:r>
      <w:r>
        <w:rPr>
          <w:rFonts w:ascii="Garamond" w:hAnsi="Garamond"/>
          <w:iCs/>
          <w:color w:val="000000"/>
          <w:sz w:val="24"/>
          <w:szCs w:val="24"/>
        </w:rPr>
        <w:t>4 December 2013</w:t>
      </w:r>
      <w:r w:rsidR="00532566">
        <w:rPr>
          <w:rFonts w:ascii="Garamond" w:hAnsi="Garamond"/>
          <w:iCs/>
          <w:color w:val="000000"/>
          <w:sz w:val="24"/>
          <w:szCs w:val="24"/>
        </w:rPr>
        <w:t>.</w:t>
      </w:r>
    </w:p>
    <w:p w14:paraId="0F5CEFC0" w14:textId="77777777" w:rsidR="00DE3633" w:rsidRDefault="00DE3633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7B665C7B" w14:textId="77777777" w:rsidR="00DE3633" w:rsidRDefault="00DE3633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“No Strings Attached? Evaluating China’s Trade Relations Abroad,” </w:t>
      </w:r>
      <w:r>
        <w:rPr>
          <w:rFonts w:ascii="Garamond" w:hAnsi="Garamond"/>
          <w:i/>
          <w:iCs/>
          <w:color w:val="000000"/>
          <w:sz w:val="24"/>
          <w:szCs w:val="24"/>
        </w:rPr>
        <w:t>The Diplomat</w:t>
      </w:r>
      <w:r>
        <w:rPr>
          <w:rFonts w:ascii="Garamond" w:hAnsi="Garamond"/>
          <w:iCs/>
          <w:color w:val="000000"/>
          <w:sz w:val="24"/>
          <w:szCs w:val="24"/>
        </w:rPr>
        <w:t>, 17 Ma</w:t>
      </w:r>
      <w:r w:rsidR="00754DA6">
        <w:rPr>
          <w:rFonts w:ascii="Garamond" w:hAnsi="Garamond"/>
          <w:iCs/>
          <w:color w:val="000000"/>
          <w:sz w:val="24"/>
          <w:szCs w:val="24"/>
        </w:rPr>
        <w:t>y 2013 (with Gustavo Flores-Mací</w:t>
      </w:r>
      <w:r>
        <w:rPr>
          <w:rFonts w:ascii="Garamond" w:hAnsi="Garamond"/>
          <w:iCs/>
          <w:color w:val="000000"/>
          <w:sz w:val="24"/>
          <w:szCs w:val="24"/>
        </w:rPr>
        <w:t>as).</w:t>
      </w:r>
    </w:p>
    <w:p w14:paraId="20F6E2AE" w14:textId="77777777" w:rsidR="00DE3633" w:rsidRDefault="00DE3633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3A62FAC3" w14:textId="77777777" w:rsidR="00D765A0" w:rsidRDefault="00D765A0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“Drones and the Democratic Peace,” </w:t>
      </w:r>
      <w:r>
        <w:rPr>
          <w:rFonts w:ascii="Garamond" w:hAnsi="Garamond"/>
          <w:i/>
          <w:iCs/>
          <w:color w:val="000000"/>
          <w:sz w:val="24"/>
          <w:szCs w:val="24"/>
        </w:rPr>
        <w:t>Brown Journal of World Affairs</w:t>
      </w:r>
      <w:r w:rsidR="009A3336">
        <w:rPr>
          <w:rFonts w:ascii="Garamond" w:hAnsi="Garamond"/>
          <w:iCs/>
          <w:color w:val="000000"/>
          <w:sz w:val="24"/>
          <w:szCs w:val="24"/>
        </w:rPr>
        <w:t>, Vol 19, No. 2 (2013)</w:t>
      </w:r>
      <w:r>
        <w:rPr>
          <w:rFonts w:ascii="Garamond" w:hAnsi="Garamond"/>
          <w:iCs/>
          <w:color w:val="000000"/>
          <w:sz w:val="24"/>
          <w:szCs w:val="24"/>
        </w:rPr>
        <w:t xml:space="preserve"> (co-authored with John Kaag).</w:t>
      </w:r>
    </w:p>
    <w:p w14:paraId="023AE49C" w14:textId="77777777" w:rsidR="00397277" w:rsidRDefault="00397277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2860D904" w14:textId="77777777" w:rsidR="00AE53F1" w:rsidRDefault="00397277" w:rsidP="00397277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“The Moral Hazard of Drones,” in </w:t>
      </w:r>
      <w:r>
        <w:rPr>
          <w:rFonts w:ascii="Garamond" w:hAnsi="Garamond"/>
          <w:i/>
          <w:iCs/>
          <w:color w:val="000000"/>
          <w:sz w:val="24"/>
          <w:szCs w:val="24"/>
        </w:rPr>
        <w:t>The New York Times</w:t>
      </w:r>
      <w:r>
        <w:rPr>
          <w:rFonts w:ascii="Garamond" w:hAnsi="Garamond"/>
          <w:iCs/>
          <w:color w:val="000000"/>
          <w:sz w:val="24"/>
          <w:szCs w:val="24"/>
        </w:rPr>
        <w:t xml:space="preserve">, </w:t>
      </w:r>
      <w:r w:rsidR="00AE53F1">
        <w:rPr>
          <w:rFonts w:ascii="Garamond" w:hAnsi="Garamond"/>
          <w:iCs/>
          <w:color w:val="000000"/>
          <w:sz w:val="24"/>
          <w:szCs w:val="24"/>
        </w:rPr>
        <w:t xml:space="preserve">22 July 2012 (with John Kaag). </w:t>
      </w:r>
    </w:p>
    <w:p w14:paraId="2672259B" w14:textId="77777777" w:rsidR="00397277" w:rsidRDefault="00AE53F1" w:rsidP="00AE53F1">
      <w:pPr>
        <w:ind w:left="720"/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>**Reprinted in t</w:t>
      </w:r>
      <w:r w:rsidR="00397277">
        <w:rPr>
          <w:rFonts w:ascii="Garamond" w:hAnsi="Garamond"/>
          <w:iCs/>
          <w:color w:val="000000"/>
          <w:sz w:val="24"/>
          <w:szCs w:val="24"/>
        </w:rPr>
        <w:t>he</w:t>
      </w:r>
      <w:r w:rsidR="00397277">
        <w:rPr>
          <w:rFonts w:ascii="Garamond" w:hAnsi="Garamond"/>
          <w:i/>
          <w:iCs/>
          <w:color w:val="000000"/>
          <w:sz w:val="24"/>
          <w:szCs w:val="24"/>
        </w:rPr>
        <w:t xml:space="preserve"> Stone Reader</w:t>
      </w:r>
      <w:r w:rsidR="00397277">
        <w:rPr>
          <w:rFonts w:ascii="Garamond" w:hAnsi="Garamond"/>
          <w:iCs/>
          <w:color w:val="000000"/>
          <w:sz w:val="24"/>
          <w:szCs w:val="24"/>
        </w:rPr>
        <w:t>, Peter Catapano and Simon Critchley eds, WW Norton and Company, 2015.</w:t>
      </w:r>
    </w:p>
    <w:p w14:paraId="041969CE" w14:textId="77777777" w:rsidR="00397277" w:rsidRDefault="00397277" w:rsidP="00D11A01">
      <w:pPr>
        <w:ind w:left="720"/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**Reprinted in </w:t>
      </w:r>
      <w:r w:rsidR="00D11A01">
        <w:rPr>
          <w:rFonts w:ascii="Garamond" w:hAnsi="Garamond"/>
          <w:i/>
          <w:iCs/>
          <w:color w:val="000000"/>
          <w:sz w:val="24"/>
          <w:szCs w:val="24"/>
        </w:rPr>
        <w:t>Modern Ethics in 77 Arguments</w:t>
      </w:r>
      <w:r w:rsidR="00D11A01">
        <w:rPr>
          <w:rFonts w:ascii="Garamond" w:hAnsi="Garamond"/>
          <w:iCs/>
          <w:color w:val="000000"/>
          <w:sz w:val="24"/>
          <w:szCs w:val="24"/>
        </w:rPr>
        <w:t xml:space="preserve"> (“a landmark collection for contemporary ethical thought”)</w:t>
      </w:r>
      <w:r w:rsidR="00D11A01">
        <w:rPr>
          <w:rFonts w:ascii="Garamond" w:hAnsi="Garamond"/>
          <w:i/>
          <w:iCs/>
          <w:color w:val="000000"/>
          <w:sz w:val="24"/>
          <w:szCs w:val="24"/>
        </w:rPr>
        <w:t xml:space="preserve">, </w:t>
      </w:r>
      <w:r w:rsidR="00D11A01">
        <w:rPr>
          <w:rFonts w:ascii="Garamond" w:hAnsi="Garamond"/>
          <w:iCs/>
          <w:color w:val="000000"/>
          <w:sz w:val="24"/>
          <w:szCs w:val="24"/>
        </w:rPr>
        <w:t xml:space="preserve">Peter Catapano and Simon </w:t>
      </w:r>
      <w:proofErr w:type="spellStart"/>
      <w:r w:rsidR="00D11A01">
        <w:rPr>
          <w:rFonts w:ascii="Garamond" w:hAnsi="Garamond"/>
          <w:iCs/>
          <w:color w:val="000000"/>
          <w:sz w:val="24"/>
          <w:szCs w:val="24"/>
        </w:rPr>
        <w:t>Cirtchley</w:t>
      </w:r>
      <w:proofErr w:type="spellEnd"/>
      <w:r w:rsidR="00D11A01">
        <w:rPr>
          <w:rFonts w:ascii="Garamond" w:hAnsi="Garamond"/>
          <w:iCs/>
          <w:color w:val="000000"/>
          <w:sz w:val="24"/>
          <w:szCs w:val="24"/>
        </w:rPr>
        <w:t xml:space="preserve"> eds., WW Norton and Company, 2017.</w:t>
      </w:r>
    </w:p>
    <w:p w14:paraId="5DFCA3AE" w14:textId="77777777" w:rsidR="00B43D35" w:rsidRDefault="00B43D35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40202B9E" w14:textId="77777777" w:rsidR="00B43D35" w:rsidRDefault="00B43D35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“A </w:t>
      </w:r>
      <w:r w:rsidR="00D037C6">
        <w:rPr>
          <w:rFonts w:ascii="Garamond" w:hAnsi="Garamond"/>
          <w:iCs/>
          <w:color w:val="000000"/>
          <w:sz w:val="24"/>
          <w:szCs w:val="24"/>
        </w:rPr>
        <w:t>Murky Standard with High Stakes,”</w:t>
      </w:r>
      <w:r>
        <w:rPr>
          <w:rFonts w:ascii="Garamond" w:hAnsi="Garamond"/>
          <w:iCs/>
          <w:color w:val="000000"/>
          <w:sz w:val="24"/>
          <w:szCs w:val="24"/>
        </w:rPr>
        <w:t xml:space="preserve"> </w:t>
      </w:r>
      <w:r>
        <w:rPr>
          <w:rFonts w:ascii="Garamond" w:hAnsi="Garamond"/>
          <w:i/>
          <w:iCs/>
          <w:color w:val="000000"/>
          <w:sz w:val="24"/>
          <w:szCs w:val="24"/>
        </w:rPr>
        <w:t>Non-Proliferation Review</w:t>
      </w:r>
      <w:r>
        <w:rPr>
          <w:rFonts w:ascii="Garamond" w:hAnsi="Garamond"/>
          <w:iCs/>
          <w:color w:val="000000"/>
          <w:sz w:val="24"/>
          <w:szCs w:val="24"/>
        </w:rPr>
        <w:t>, Vol 19, No. 3 (2012): 349-355</w:t>
      </w:r>
      <w:r w:rsidR="0099578E">
        <w:rPr>
          <w:rFonts w:ascii="Garamond" w:hAnsi="Garamond"/>
          <w:iCs/>
          <w:color w:val="000000"/>
          <w:sz w:val="24"/>
          <w:szCs w:val="24"/>
        </w:rPr>
        <w:t>.</w:t>
      </w:r>
      <w:r>
        <w:rPr>
          <w:rFonts w:ascii="Garamond" w:hAnsi="Garamond"/>
          <w:iCs/>
          <w:color w:val="000000"/>
          <w:sz w:val="24"/>
          <w:szCs w:val="24"/>
        </w:rPr>
        <w:t xml:space="preserve"> </w:t>
      </w:r>
    </w:p>
    <w:p w14:paraId="2D362B56" w14:textId="77777777" w:rsidR="00146C3C" w:rsidRDefault="00146C3C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12293B0A" w14:textId="77777777" w:rsidR="00B217E2" w:rsidRDefault="00B217E2" w:rsidP="00B217E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>“Targeting Nuclear Programs in War and Peace,” Discussion Paper Paper 2009-11, Belfer Center for Science and International Affairs, Harvard Kennedy School (co-authored with Matthew Fuhrmann)</w:t>
      </w:r>
      <w:r w:rsidR="00FC6DEA">
        <w:rPr>
          <w:rFonts w:ascii="Garamond" w:hAnsi="Garamond"/>
          <w:iCs/>
          <w:color w:val="000000"/>
          <w:sz w:val="24"/>
          <w:szCs w:val="24"/>
        </w:rPr>
        <w:t>.</w:t>
      </w:r>
    </w:p>
    <w:p w14:paraId="52CABC55" w14:textId="77777777" w:rsidR="00B217E2" w:rsidRDefault="00B217E2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46A7F094" w14:textId="77777777" w:rsidR="00D44982" w:rsidRDefault="00D44982" w:rsidP="00D44982">
      <w:pPr>
        <w:autoSpaceDE/>
        <w:autoSpaceDN/>
        <w:spacing w:before="100" w:beforeAutospacing="1" w:after="100" w:afterAutospacing="1"/>
        <w:rPr>
          <w:rFonts w:ascii="Garamond" w:hAnsi="Garamond"/>
          <w:b/>
          <w:bCs/>
          <w:smallCaps/>
          <w:color w:val="000000"/>
          <w:sz w:val="24"/>
          <w:szCs w:val="24"/>
        </w:rPr>
      </w:pPr>
      <w:r>
        <w:rPr>
          <w:rFonts w:ascii="Garamond" w:hAnsi="Garamond"/>
          <w:b/>
          <w:bCs/>
          <w:smallCaps/>
          <w:color w:val="000000"/>
          <w:sz w:val="24"/>
          <w:szCs w:val="24"/>
        </w:rPr>
        <w:t xml:space="preserve">Book Chapters </w:t>
      </w:r>
    </w:p>
    <w:p w14:paraId="33C54697" w14:textId="77777777" w:rsidR="00D44982" w:rsidRDefault="00D44982" w:rsidP="00D4498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“The Modern State: Rise and Decline of Civic Militarism,” in Sten Rynning, Olivier Schmitt, and Amelie Theussen, </w:t>
      </w:r>
      <w:r>
        <w:rPr>
          <w:rFonts w:ascii="Garamond" w:hAnsi="Garamond"/>
          <w:i/>
          <w:iCs/>
          <w:color w:val="000000"/>
          <w:sz w:val="24"/>
          <w:szCs w:val="24"/>
        </w:rPr>
        <w:t>War, The West, and Speed</w:t>
      </w:r>
      <w:r>
        <w:rPr>
          <w:rFonts w:ascii="Garamond" w:hAnsi="Garamond"/>
          <w:iCs/>
          <w:color w:val="000000"/>
          <w:sz w:val="24"/>
          <w:szCs w:val="24"/>
        </w:rPr>
        <w:t xml:space="preserve"> (Chatham House, Brookings Institution Press; with Adi Rao), 2021.</w:t>
      </w:r>
    </w:p>
    <w:p w14:paraId="3231ED1E" w14:textId="77777777" w:rsidR="00D44982" w:rsidRDefault="00D44982" w:rsidP="00D44982">
      <w:pPr>
        <w:rPr>
          <w:rFonts w:ascii="Garamond" w:hAnsi="Garamond"/>
          <w:iCs/>
          <w:color w:val="000000"/>
          <w:sz w:val="24"/>
          <w:szCs w:val="24"/>
        </w:rPr>
      </w:pPr>
    </w:p>
    <w:p w14:paraId="40625EB5" w14:textId="77777777" w:rsidR="00D44982" w:rsidRDefault="00D44982" w:rsidP="00D4498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“The Transformative Role of Drones” in 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Technology and International Relations, </w:t>
      </w:r>
      <w:r>
        <w:rPr>
          <w:rFonts w:ascii="Garamond" w:hAnsi="Garamond"/>
          <w:color w:val="000000"/>
          <w:sz w:val="24"/>
          <w:szCs w:val="24"/>
        </w:rPr>
        <w:t>edited by Giampiero Giacomello et al</w:t>
      </w:r>
      <w:r>
        <w:rPr>
          <w:rFonts w:ascii="Garamond" w:hAnsi="Garamond"/>
          <w:iCs/>
          <w:color w:val="000000"/>
          <w:sz w:val="24"/>
          <w:szCs w:val="24"/>
        </w:rPr>
        <w:t xml:space="preserve"> (with Sarah Maxey), (London, UK: Edward Elgar Press, 2021).</w:t>
      </w:r>
    </w:p>
    <w:p w14:paraId="18D8122F" w14:textId="77777777" w:rsidR="00D44982" w:rsidRDefault="00D44982" w:rsidP="00D44982">
      <w:pPr>
        <w:rPr>
          <w:rFonts w:ascii="Garamond" w:hAnsi="Garamond"/>
          <w:iCs/>
          <w:color w:val="000000"/>
          <w:sz w:val="24"/>
          <w:szCs w:val="24"/>
        </w:rPr>
      </w:pPr>
    </w:p>
    <w:p w14:paraId="343E530A" w14:textId="77777777" w:rsidR="00D44982" w:rsidRDefault="00D44982" w:rsidP="00D4498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“Grand Strategy and Technological Futures,” (with Robert Cantelmo) in </w:t>
      </w:r>
      <w:r>
        <w:rPr>
          <w:rFonts w:ascii="Garamond" w:hAnsi="Garamond"/>
          <w:i/>
          <w:iCs/>
          <w:color w:val="000000"/>
          <w:sz w:val="24"/>
          <w:szCs w:val="24"/>
        </w:rPr>
        <w:t>The Oxford Handbook of Grand Strategy</w:t>
      </w:r>
      <w:r>
        <w:rPr>
          <w:rFonts w:ascii="Garamond" w:hAnsi="Garamond"/>
          <w:iCs/>
          <w:color w:val="000000"/>
          <w:sz w:val="24"/>
          <w:szCs w:val="24"/>
        </w:rPr>
        <w:t xml:space="preserve">, in Ronald Krebs and Thierry </w:t>
      </w:r>
      <w:proofErr w:type="spellStart"/>
      <w:r>
        <w:rPr>
          <w:rFonts w:ascii="Garamond" w:hAnsi="Garamond"/>
          <w:iCs/>
          <w:color w:val="000000"/>
          <w:sz w:val="24"/>
          <w:szCs w:val="24"/>
        </w:rPr>
        <w:t>Balzacq</w:t>
      </w:r>
      <w:proofErr w:type="spellEnd"/>
      <w:r>
        <w:rPr>
          <w:rFonts w:ascii="Garamond" w:hAnsi="Garamond"/>
          <w:iCs/>
          <w:color w:val="000000"/>
          <w:sz w:val="24"/>
          <w:szCs w:val="24"/>
        </w:rPr>
        <w:t xml:space="preserve"> eds (Oxford, UK: Oxford University Press, 2021).</w:t>
      </w:r>
    </w:p>
    <w:p w14:paraId="560488CA" w14:textId="77777777" w:rsidR="00D44982" w:rsidRDefault="00D44982" w:rsidP="00D44982">
      <w:pPr>
        <w:rPr>
          <w:rFonts w:ascii="Garamond" w:hAnsi="Garamond"/>
          <w:iCs/>
          <w:color w:val="000000"/>
          <w:sz w:val="24"/>
          <w:szCs w:val="24"/>
        </w:rPr>
      </w:pPr>
    </w:p>
    <w:p w14:paraId="07008547" w14:textId="77777777" w:rsidR="00D44982" w:rsidRDefault="00D44982" w:rsidP="00D4498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“Paying for War: How to Afford a Future of Strategic Competition,” </w:t>
      </w:r>
      <w:r>
        <w:rPr>
          <w:rFonts w:ascii="Garamond" w:hAnsi="Garamond"/>
          <w:i/>
          <w:iCs/>
          <w:color w:val="000000"/>
          <w:sz w:val="24"/>
          <w:szCs w:val="24"/>
        </w:rPr>
        <w:t xml:space="preserve">Center of Gravity Series, </w:t>
      </w:r>
      <w:r>
        <w:rPr>
          <w:rFonts w:ascii="Garamond" w:hAnsi="Garamond"/>
          <w:iCs/>
          <w:color w:val="000000"/>
          <w:sz w:val="24"/>
          <w:szCs w:val="24"/>
        </w:rPr>
        <w:t>ANU College of Asia and the Pacific, January 2019.</w:t>
      </w:r>
    </w:p>
    <w:p w14:paraId="3A05AABE" w14:textId="77777777" w:rsidR="00D44982" w:rsidRDefault="00D44982" w:rsidP="00D44982">
      <w:pPr>
        <w:rPr>
          <w:rFonts w:ascii="Garamond" w:hAnsi="Garamond"/>
          <w:iCs/>
          <w:color w:val="000000"/>
          <w:sz w:val="24"/>
          <w:szCs w:val="24"/>
        </w:rPr>
      </w:pPr>
    </w:p>
    <w:p w14:paraId="06740C79" w14:textId="77777777" w:rsidR="00D44982" w:rsidRDefault="00D44982" w:rsidP="00D4498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 xml:space="preserve">“Drone Proliferation,” in </w:t>
      </w:r>
      <w:r>
        <w:rPr>
          <w:rFonts w:ascii="Garamond" w:hAnsi="Garamond"/>
          <w:i/>
          <w:iCs/>
          <w:color w:val="000000"/>
          <w:sz w:val="24"/>
          <w:szCs w:val="24"/>
        </w:rPr>
        <w:t>The Oxford Handbook of International Security</w:t>
      </w:r>
      <w:r>
        <w:rPr>
          <w:rFonts w:ascii="Garamond" w:hAnsi="Garamond"/>
          <w:iCs/>
          <w:color w:val="000000"/>
          <w:sz w:val="24"/>
          <w:szCs w:val="24"/>
        </w:rPr>
        <w:t xml:space="preserve">, William Wohlforth and Alexandra </w:t>
      </w:r>
      <w:proofErr w:type="spellStart"/>
      <w:r>
        <w:rPr>
          <w:rFonts w:ascii="Garamond" w:hAnsi="Garamond"/>
          <w:iCs/>
          <w:color w:val="000000"/>
          <w:sz w:val="24"/>
          <w:szCs w:val="24"/>
        </w:rPr>
        <w:t>Gheciu</w:t>
      </w:r>
      <w:proofErr w:type="spellEnd"/>
      <w:r>
        <w:rPr>
          <w:rFonts w:ascii="Garamond" w:hAnsi="Garamond"/>
          <w:iCs/>
          <w:color w:val="000000"/>
          <w:sz w:val="24"/>
          <w:szCs w:val="24"/>
        </w:rPr>
        <w:t xml:space="preserve"> eds (New York: Oxford University Press, 2018; with Michael Horowitz and Matthew Fuhrmann).</w:t>
      </w:r>
    </w:p>
    <w:p w14:paraId="2D0F4271" w14:textId="77777777" w:rsidR="00D44982" w:rsidRDefault="00D44982" w:rsidP="00D44982">
      <w:pPr>
        <w:rPr>
          <w:rFonts w:ascii="Garamond" w:hAnsi="Garamond"/>
          <w:b/>
          <w:bCs/>
          <w:color w:val="000000"/>
          <w:sz w:val="24"/>
          <w:szCs w:val="24"/>
        </w:rPr>
      </w:pPr>
    </w:p>
    <w:p w14:paraId="3D74C3A4" w14:textId="77777777" w:rsidR="00D44982" w:rsidRDefault="00D44982" w:rsidP="00D44982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b/>
          <w:bCs/>
          <w:color w:val="000000"/>
          <w:sz w:val="24"/>
          <w:szCs w:val="24"/>
        </w:rPr>
        <w:t>“</w:t>
      </w:r>
      <w:r>
        <w:rPr>
          <w:rFonts w:ascii="Garamond" w:hAnsi="Garamond"/>
          <w:iCs/>
          <w:color w:val="000000"/>
          <w:sz w:val="24"/>
          <w:szCs w:val="24"/>
        </w:rPr>
        <w:t xml:space="preserve">Threats for Peace: The Domestic Distributional Effects of Negative Military Inducements,” in </w:t>
      </w:r>
      <w:r>
        <w:rPr>
          <w:rFonts w:ascii="Garamond" w:hAnsi="Garamond"/>
          <w:i/>
          <w:iCs/>
          <w:color w:val="000000"/>
          <w:sz w:val="24"/>
          <w:szCs w:val="24"/>
        </w:rPr>
        <w:t>Sanctions, Statecraft, and Nuclear Proliferation</w:t>
      </w:r>
      <w:r>
        <w:rPr>
          <w:rFonts w:ascii="Garamond" w:hAnsi="Garamond"/>
          <w:iCs/>
          <w:color w:val="000000"/>
          <w:sz w:val="24"/>
          <w:szCs w:val="24"/>
        </w:rPr>
        <w:t>, edited by Etel Solingen (New York, NY: Cambridge University Press, 2012).</w:t>
      </w:r>
    </w:p>
    <w:p w14:paraId="43823535" w14:textId="77777777" w:rsidR="00D44982" w:rsidRDefault="00D44982" w:rsidP="00D44982">
      <w:pPr>
        <w:autoSpaceDE/>
        <w:autoSpaceDN/>
        <w:spacing w:before="100" w:beforeAutospacing="1" w:after="100" w:afterAutospacing="1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“Social Networks and Technology in the Prevention of Crimes against Humanity,” in </w:t>
      </w:r>
      <w:r>
        <w:rPr>
          <w:rFonts w:ascii="Garamond" w:hAnsi="Garamond"/>
          <w:i/>
          <w:color w:val="000000"/>
          <w:sz w:val="24"/>
          <w:szCs w:val="24"/>
        </w:rPr>
        <w:t>Mass Atrocity Crimes: Preventing Future Outrages</w:t>
      </w:r>
      <w:r>
        <w:rPr>
          <w:rFonts w:ascii="Garamond" w:hAnsi="Garamond"/>
          <w:color w:val="000000"/>
          <w:sz w:val="24"/>
          <w:szCs w:val="24"/>
        </w:rPr>
        <w:t>, Robert Rotberg, ed (Washington, DC: Brookings Institution Press, 2010).</w:t>
      </w:r>
    </w:p>
    <w:p w14:paraId="754008CB" w14:textId="77777777" w:rsidR="00D44982" w:rsidRDefault="00D44982" w:rsidP="00D44982">
      <w:pPr>
        <w:autoSpaceDE/>
        <w:autoSpaceDN/>
        <w:spacing w:before="100" w:beforeAutospacing="1" w:after="100" w:afterAutospacing="1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“Why does Peacekeeping Succeed or Fail?  Peacekeeping in the Democratic Republic of Congo and Sierra Leone,” in Jan Angstrom and Isabelle Duyvesteyn, eds., </w:t>
      </w:r>
      <w:r>
        <w:rPr>
          <w:rFonts w:ascii="Garamond" w:hAnsi="Garamond"/>
          <w:i/>
          <w:color w:val="000000"/>
          <w:sz w:val="24"/>
          <w:szCs w:val="24"/>
        </w:rPr>
        <w:t xml:space="preserve">Modern War and the Utility of Force </w:t>
      </w:r>
      <w:r>
        <w:rPr>
          <w:rFonts w:ascii="Garamond" w:hAnsi="Garamond"/>
          <w:color w:val="000000"/>
          <w:sz w:val="24"/>
          <w:szCs w:val="24"/>
        </w:rPr>
        <w:t>(London, UK: Routledge, 2010).</w:t>
      </w:r>
    </w:p>
    <w:bookmarkEnd w:id="12"/>
    <w:bookmarkEnd w:id="13"/>
    <w:p w14:paraId="349E4C15" w14:textId="77777777" w:rsidR="00CD5EF7" w:rsidRDefault="00CD5EF7" w:rsidP="00CD5EF7">
      <w:pPr>
        <w:pStyle w:val="Header"/>
        <w:rPr>
          <w:rFonts w:ascii="Garamond" w:hAnsi="Garamond"/>
          <w:b/>
          <w:bCs/>
          <w:smallCaps/>
          <w:color w:val="000000"/>
          <w:sz w:val="24"/>
          <w:szCs w:val="24"/>
        </w:rPr>
      </w:pPr>
      <w:r>
        <w:rPr>
          <w:rFonts w:ascii="Garamond" w:hAnsi="Garamond"/>
          <w:b/>
          <w:bCs/>
          <w:smallCaps/>
          <w:color w:val="000000"/>
          <w:sz w:val="24"/>
          <w:szCs w:val="24"/>
        </w:rPr>
        <w:t>Grants and Awards</w:t>
      </w:r>
    </w:p>
    <w:p w14:paraId="37D990AE" w14:textId="77777777" w:rsidR="00CD5EF7" w:rsidRDefault="00CD5EF7" w:rsidP="00CD5EF7">
      <w:pPr>
        <w:pStyle w:val="Header"/>
        <w:rPr>
          <w:rFonts w:ascii="Garamond" w:hAnsi="Garamond"/>
          <w:smallCaps/>
          <w:color w:val="000000"/>
          <w:sz w:val="24"/>
          <w:szCs w:val="24"/>
        </w:rPr>
      </w:pPr>
    </w:p>
    <w:p w14:paraId="30902EE4" w14:textId="77777777" w:rsidR="00714922" w:rsidRDefault="00714922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2025</w:t>
      </w:r>
      <w:r>
        <w:rPr>
          <w:rFonts w:ascii="Garamond" w:hAnsi="Garamond"/>
          <w:bCs/>
          <w:color w:val="000000"/>
          <w:sz w:val="24"/>
          <w:szCs w:val="24"/>
        </w:rPr>
        <w:tab/>
      </w:r>
      <w:proofErr w:type="spellStart"/>
      <w:r>
        <w:rPr>
          <w:rFonts w:ascii="Garamond" w:hAnsi="Garamond"/>
          <w:bCs/>
          <w:color w:val="000000"/>
          <w:sz w:val="24"/>
          <w:szCs w:val="24"/>
        </w:rPr>
        <w:t>Fedimint</w:t>
      </w:r>
      <w:proofErr w:type="spellEnd"/>
      <w:r>
        <w:rPr>
          <w:rFonts w:ascii="Garamond" w:hAnsi="Garamond"/>
          <w:bCs/>
          <w:color w:val="000000"/>
          <w:sz w:val="24"/>
          <w:szCs w:val="24"/>
        </w:rPr>
        <w:t xml:space="preserve"> support for</w:t>
      </w:r>
      <w:r w:rsidRPr="00714922">
        <w:rPr>
          <w:rFonts w:ascii="Garamond" w:hAnsi="Garamond"/>
          <w:bCs/>
          <w:color w:val="000000"/>
          <w:sz w:val="24"/>
          <w:szCs w:val="24"/>
        </w:rPr>
        <w:t xml:space="preserve"> study </w:t>
      </w:r>
      <w:r>
        <w:rPr>
          <w:rFonts w:ascii="Garamond" w:hAnsi="Garamond"/>
          <w:bCs/>
          <w:color w:val="000000"/>
          <w:sz w:val="24"/>
          <w:szCs w:val="24"/>
        </w:rPr>
        <w:t xml:space="preserve">of </w:t>
      </w:r>
      <w:r w:rsidRPr="00714922">
        <w:rPr>
          <w:rFonts w:ascii="Garamond" w:hAnsi="Garamond"/>
          <w:bCs/>
          <w:color w:val="000000"/>
          <w:sz w:val="24"/>
          <w:szCs w:val="24"/>
        </w:rPr>
        <w:t>individual privacy concerns in digital financial systems.</w:t>
      </w:r>
    </w:p>
    <w:p w14:paraId="2663A5D7" w14:textId="77777777" w:rsidR="00714922" w:rsidRDefault="00714922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</w:p>
    <w:p w14:paraId="57DDE7BF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2025</w:t>
      </w:r>
      <w:r>
        <w:rPr>
          <w:rFonts w:ascii="Garamond" w:hAnsi="Garamond"/>
          <w:bCs/>
          <w:color w:val="000000"/>
          <w:sz w:val="24"/>
          <w:szCs w:val="24"/>
        </w:rPr>
        <w:tab/>
        <w:t>Craig Newmark Foundation, support for Cyber Test Range ($140,000).</w:t>
      </w:r>
    </w:p>
    <w:p w14:paraId="77105E87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</w:p>
    <w:p w14:paraId="4A076092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2024</w:t>
      </w:r>
      <w:r>
        <w:rPr>
          <w:rFonts w:ascii="Garamond" w:hAnsi="Garamond"/>
          <w:bCs/>
          <w:color w:val="000000"/>
          <w:sz w:val="24"/>
          <w:szCs w:val="24"/>
        </w:rPr>
        <w:tab/>
        <w:t>Department of Defense Semiconductor Threat Network Project ($3,000,000).</w:t>
      </w:r>
    </w:p>
    <w:p w14:paraId="1810A0E0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</w:p>
    <w:p w14:paraId="50F87110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2024</w:t>
      </w:r>
      <w:r>
        <w:rPr>
          <w:rFonts w:ascii="Garamond" w:hAnsi="Garamond"/>
          <w:bCs/>
          <w:color w:val="000000"/>
          <w:sz w:val="24"/>
          <w:szCs w:val="24"/>
        </w:rPr>
        <w:tab/>
        <w:t>Veterans Colleague Network Group Continuation of Service Award for advancing opportunities for veterans at Cornell University.</w:t>
      </w:r>
    </w:p>
    <w:p w14:paraId="66165BC9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</w:p>
    <w:p w14:paraId="02CC1A38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2024 </w:t>
      </w:r>
      <w:r>
        <w:rPr>
          <w:rFonts w:ascii="Garamond" w:hAnsi="Garamond"/>
          <w:bCs/>
          <w:color w:val="000000"/>
          <w:sz w:val="24"/>
          <w:szCs w:val="24"/>
        </w:rPr>
        <w:tab/>
        <w:t>National Science Foundation grant: “Global Centers: A Microbe-Mineral Atlas for a Sustainable Energy Future” (co-PI, $2,000,000).</w:t>
      </w:r>
    </w:p>
    <w:p w14:paraId="6B1694E8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</w:p>
    <w:p w14:paraId="5C5B7BD2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2024</w:t>
      </w:r>
      <w:r>
        <w:rPr>
          <w:rFonts w:ascii="Garamond" w:hAnsi="Garamond"/>
          <w:bCs/>
          <w:color w:val="000000"/>
          <w:sz w:val="24"/>
          <w:szCs w:val="24"/>
        </w:rPr>
        <w:tab/>
        <w:t>Cornell Center for the Social Sciences grant for grant writing services ($3,000).</w:t>
      </w:r>
    </w:p>
    <w:p w14:paraId="3CAA1BA7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</w:p>
    <w:p w14:paraId="64F3B2E0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2024</w:t>
      </w:r>
      <w:r>
        <w:rPr>
          <w:rFonts w:ascii="Garamond" w:hAnsi="Garamond"/>
          <w:bCs/>
          <w:color w:val="000000"/>
          <w:sz w:val="24"/>
          <w:szCs w:val="24"/>
        </w:rPr>
        <w:tab/>
        <w:t>Human Rights Foundation and Reynolds Foundation grant to study financial freedom in the developing world ($1,000,000).</w:t>
      </w:r>
    </w:p>
    <w:p w14:paraId="74223A13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</w:p>
    <w:p w14:paraId="601AF106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2023</w:t>
      </w:r>
      <w:r>
        <w:rPr>
          <w:rFonts w:ascii="Garamond" w:hAnsi="Garamond"/>
          <w:bCs/>
          <w:color w:val="000000"/>
          <w:sz w:val="24"/>
          <w:szCs w:val="24"/>
        </w:rPr>
        <w:tab/>
        <w:t>Community-Engaged Practice and Innovation Award, Cornell Einhorn Center for Community Engagement.</w:t>
      </w:r>
    </w:p>
    <w:p w14:paraId="049D526B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</w:p>
    <w:p w14:paraId="226F812E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lastRenderedPageBreak/>
        <w:t>2022</w:t>
      </w:r>
      <w:r>
        <w:rPr>
          <w:rFonts w:ascii="Garamond" w:hAnsi="Garamond"/>
          <w:bCs/>
          <w:color w:val="000000"/>
          <w:sz w:val="24"/>
          <w:szCs w:val="24"/>
        </w:rPr>
        <w:tab/>
        <w:t>Jain Family Institute-Brooks School fellowship to study public attitudes toward automated decision systems ($75,000).</w:t>
      </w:r>
    </w:p>
    <w:p w14:paraId="2ABB7EEE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</w:p>
    <w:p w14:paraId="7601334B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2022</w:t>
      </w:r>
      <w:r>
        <w:rPr>
          <w:rFonts w:ascii="Garamond" w:hAnsi="Garamond"/>
          <w:bCs/>
          <w:color w:val="000000"/>
          <w:sz w:val="24"/>
          <w:szCs w:val="24"/>
        </w:rPr>
        <w:tab/>
        <w:t>Stanton Foundation Fellowship to study inadvertent escalation ($198,000).</w:t>
      </w:r>
    </w:p>
    <w:p w14:paraId="2719C559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</w:p>
    <w:p w14:paraId="22B4BFF9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2022</w:t>
      </w:r>
      <w:r>
        <w:rPr>
          <w:rFonts w:ascii="Garamond" w:hAnsi="Garamond"/>
          <w:bCs/>
          <w:color w:val="000000"/>
          <w:sz w:val="24"/>
          <w:szCs w:val="24"/>
        </w:rPr>
        <w:tab/>
        <w:t>The Politics of Semiconductor Supply Chains, Stand Together Foundation grant ($25,000).</w:t>
      </w:r>
    </w:p>
    <w:p w14:paraId="0B3588BB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</w:p>
    <w:p w14:paraId="1FCB162C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2022</w:t>
      </w:r>
      <w:r>
        <w:rPr>
          <w:rFonts w:ascii="Garamond" w:hAnsi="Garamond"/>
          <w:bCs/>
          <w:color w:val="000000"/>
          <w:sz w:val="24"/>
          <w:szCs w:val="24"/>
        </w:rPr>
        <w:tab/>
        <w:t>International Academy of Astronautics grant to study planetary defense ($6,000).</w:t>
      </w:r>
    </w:p>
    <w:p w14:paraId="4D1E5E37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</w:p>
    <w:p w14:paraId="211141B8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2021 </w:t>
      </w:r>
      <w:r>
        <w:rPr>
          <w:rFonts w:ascii="Garamond" w:hAnsi="Garamond"/>
          <w:bCs/>
          <w:color w:val="000000"/>
          <w:sz w:val="24"/>
          <w:szCs w:val="24"/>
        </w:rPr>
        <w:tab/>
        <w:t>New Frontier Grant for Innovative Research, Cornell College of Arts and Sciences ($150,000) to develop Natural Language models that facilitate communication between elected officials and constituents.</w:t>
      </w:r>
    </w:p>
    <w:p w14:paraId="2E12EC3D" w14:textId="77777777" w:rsidR="00CD5EF7" w:rsidRDefault="00CD5EF7" w:rsidP="00CD5EF7">
      <w:pPr>
        <w:rPr>
          <w:rFonts w:ascii="Garamond" w:hAnsi="Garamond"/>
          <w:bCs/>
          <w:color w:val="000000"/>
          <w:sz w:val="24"/>
          <w:szCs w:val="24"/>
        </w:rPr>
      </w:pPr>
    </w:p>
    <w:p w14:paraId="26FDA313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2021</w:t>
      </w:r>
      <w:r>
        <w:rPr>
          <w:rFonts w:ascii="Garamond" w:hAnsi="Garamond"/>
          <w:bCs/>
          <w:color w:val="000000"/>
          <w:sz w:val="24"/>
          <w:szCs w:val="24"/>
        </w:rPr>
        <w:tab/>
        <w:t>How2Green development funds ($50,000) to develop behavioral science-driven app to encourage and track climate-friendly behavior.</w:t>
      </w:r>
    </w:p>
    <w:p w14:paraId="6B65CB3E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</w:p>
    <w:p w14:paraId="3B330455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2020</w:t>
      </w:r>
      <w:r>
        <w:rPr>
          <w:rFonts w:ascii="Garamond" w:hAnsi="Garamond"/>
          <w:bCs/>
          <w:color w:val="000000"/>
          <w:sz w:val="24"/>
          <w:szCs w:val="24"/>
        </w:rPr>
        <w:tab/>
        <w:t>Social Science Research Council, “American’s perceptions of privacy and surveillance in the COVID-19 pandemic,” Just Tech COVID-19 Rapid Response grant ($10,000).</w:t>
      </w:r>
    </w:p>
    <w:p w14:paraId="2F39FFA1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</w:p>
    <w:p w14:paraId="5F1099A7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2020</w:t>
      </w:r>
      <w:r>
        <w:rPr>
          <w:rFonts w:ascii="Garamond" w:hAnsi="Garamond"/>
          <w:bCs/>
          <w:color w:val="000000"/>
          <w:sz w:val="24"/>
          <w:szCs w:val="24"/>
        </w:rPr>
        <w:tab/>
        <w:t>Berkeley Existential Risk Initiative, grant for studying the potential effect of artificial intelligence on democratic representation ($10,000).</w:t>
      </w:r>
    </w:p>
    <w:p w14:paraId="1AE39787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</w:p>
    <w:p w14:paraId="2838D330" w14:textId="77777777" w:rsidR="00CD5EF7" w:rsidRDefault="00CD5EF7" w:rsidP="00CD5EF7">
      <w:pPr>
        <w:ind w:left="1440" w:hanging="14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2020</w:t>
      </w:r>
      <w:r>
        <w:rPr>
          <w:rFonts w:ascii="Garamond" w:hAnsi="Garamond"/>
          <w:bCs/>
          <w:color w:val="000000"/>
          <w:sz w:val="24"/>
          <w:szCs w:val="24"/>
        </w:rPr>
        <w:tab/>
        <w:t xml:space="preserve">Cornell Atkinson Center for Sustainability, grant for </w:t>
      </w:r>
      <w:r>
        <w:rPr>
          <w:rFonts w:ascii="Garamond" w:hAnsi="Garamond"/>
          <w:bCs/>
          <w:i/>
          <w:color w:val="000000"/>
          <w:sz w:val="24"/>
          <w:szCs w:val="24"/>
        </w:rPr>
        <w:t xml:space="preserve">Of Pandemics and Infodemics: How Medical Misinformation Travels Online and What to Do about It </w:t>
      </w:r>
      <w:r>
        <w:rPr>
          <w:rFonts w:ascii="Garamond" w:hAnsi="Garamond"/>
          <w:bCs/>
          <w:color w:val="000000"/>
          <w:sz w:val="24"/>
          <w:szCs w:val="24"/>
        </w:rPr>
        <w:t>($9,000).</w:t>
      </w:r>
    </w:p>
    <w:p w14:paraId="270A944F" w14:textId="77777777" w:rsidR="00CD5EF7" w:rsidRDefault="00CD5EF7" w:rsidP="00CD5EF7">
      <w:pPr>
        <w:rPr>
          <w:rFonts w:ascii="Garamond" w:hAnsi="Garamond"/>
          <w:bCs/>
          <w:color w:val="000000"/>
          <w:sz w:val="24"/>
          <w:szCs w:val="24"/>
        </w:rPr>
      </w:pPr>
    </w:p>
    <w:p w14:paraId="5BE85332" w14:textId="77777777" w:rsidR="00CD5EF7" w:rsidRDefault="00CD5EF7" w:rsidP="00CD5EF7">
      <w:pPr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2020</w:t>
      </w:r>
      <w:r>
        <w:rPr>
          <w:rFonts w:ascii="Garamond" w:hAnsi="Garamond"/>
          <w:bCs/>
          <w:color w:val="000000"/>
          <w:sz w:val="24"/>
          <w:szCs w:val="24"/>
        </w:rPr>
        <w:tab/>
      </w:r>
      <w:r>
        <w:rPr>
          <w:rFonts w:ascii="Garamond" w:hAnsi="Garamond"/>
          <w:bCs/>
          <w:color w:val="000000"/>
          <w:sz w:val="24"/>
          <w:szCs w:val="24"/>
        </w:rPr>
        <w:tab/>
        <w:t>Stand Together, grant for US Separation of Powers in War ($120,000).</w:t>
      </w:r>
    </w:p>
    <w:p w14:paraId="7ACC7D5A" w14:textId="77777777" w:rsidR="00CD5EF7" w:rsidRDefault="00CD5EF7" w:rsidP="00CD5EF7">
      <w:pPr>
        <w:ind w:left="1530" w:hanging="1530"/>
        <w:rPr>
          <w:rFonts w:ascii="Garamond" w:hAnsi="Garamond"/>
          <w:bCs/>
          <w:color w:val="000000"/>
          <w:sz w:val="24"/>
          <w:szCs w:val="24"/>
        </w:rPr>
      </w:pPr>
    </w:p>
    <w:p w14:paraId="11F1DDE2" w14:textId="77777777" w:rsidR="00CD5EF7" w:rsidRDefault="00CD5EF7" w:rsidP="00CD5EF7">
      <w:pPr>
        <w:ind w:left="1530" w:hanging="153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2016                 Stand Together, grant for </w:t>
      </w:r>
      <w:r>
        <w:rPr>
          <w:rFonts w:ascii="Garamond" w:hAnsi="Garamond"/>
          <w:bCs/>
          <w:i/>
          <w:color w:val="000000"/>
          <w:sz w:val="24"/>
          <w:szCs w:val="24"/>
        </w:rPr>
        <w:t xml:space="preserve">Taxing Wars </w:t>
      </w:r>
      <w:r>
        <w:rPr>
          <w:rFonts w:ascii="Garamond" w:hAnsi="Garamond"/>
          <w:bCs/>
          <w:color w:val="000000"/>
          <w:sz w:val="24"/>
          <w:szCs w:val="24"/>
        </w:rPr>
        <w:t>book project ($30,000).</w:t>
      </w:r>
    </w:p>
    <w:p w14:paraId="06D9E811" w14:textId="77777777" w:rsidR="00CD5EF7" w:rsidRDefault="00CD5EF7" w:rsidP="00CD5EF7">
      <w:pPr>
        <w:rPr>
          <w:rFonts w:ascii="Garamond" w:hAnsi="Garamond"/>
          <w:bCs/>
          <w:color w:val="000000"/>
          <w:sz w:val="24"/>
          <w:szCs w:val="24"/>
        </w:rPr>
      </w:pPr>
    </w:p>
    <w:p w14:paraId="70A89A28" w14:textId="77777777" w:rsidR="00CD5EF7" w:rsidRDefault="00CD5EF7" w:rsidP="00CD5EF7">
      <w:pPr>
        <w:ind w:left="1530" w:hanging="153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2014</w:t>
      </w:r>
      <w:r>
        <w:rPr>
          <w:rFonts w:ascii="Garamond" w:hAnsi="Garamond"/>
          <w:bCs/>
          <w:color w:val="000000"/>
          <w:sz w:val="24"/>
          <w:szCs w:val="24"/>
        </w:rPr>
        <w:tab/>
        <w:t>Institute for Social Sciences Grant, project on humanitarian intervention ($4,000).</w:t>
      </w:r>
    </w:p>
    <w:p w14:paraId="0F2EE366" w14:textId="77777777" w:rsidR="00CD5EF7" w:rsidRDefault="00CD5EF7" w:rsidP="00CD5EF7">
      <w:pPr>
        <w:ind w:left="2160" w:hanging="2160"/>
        <w:rPr>
          <w:rFonts w:ascii="Garamond" w:hAnsi="Garamond"/>
          <w:bCs/>
          <w:color w:val="000000"/>
          <w:sz w:val="24"/>
          <w:szCs w:val="24"/>
        </w:rPr>
      </w:pPr>
    </w:p>
    <w:p w14:paraId="14D68511" w14:textId="77777777" w:rsidR="00CD5EF7" w:rsidRDefault="00CD5EF7" w:rsidP="00CD5EF7">
      <w:pPr>
        <w:ind w:left="1530" w:hanging="153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2014-2017</w:t>
      </w:r>
      <w:r>
        <w:rPr>
          <w:rFonts w:ascii="Garamond" w:hAnsi="Garamond"/>
          <w:bCs/>
          <w:color w:val="000000"/>
          <w:sz w:val="24"/>
          <w:szCs w:val="24"/>
        </w:rPr>
        <w:tab/>
        <w:t>Stanton Foundation Nuclear Security Teaching Grant ($50,000).</w:t>
      </w:r>
    </w:p>
    <w:p w14:paraId="04BB9BD2" w14:textId="77777777" w:rsidR="00CD5EF7" w:rsidRDefault="00CD5EF7" w:rsidP="00CD5EF7">
      <w:pPr>
        <w:rPr>
          <w:rFonts w:ascii="Garamond" w:hAnsi="Garamond"/>
          <w:bCs/>
          <w:color w:val="000000"/>
          <w:sz w:val="24"/>
          <w:szCs w:val="24"/>
        </w:rPr>
      </w:pPr>
    </w:p>
    <w:p w14:paraId="2C557512" w14:textId="77777777" w:rsidR="00CD5EF7" w:rsidRDefault="00CD5EF7" w:rsidP="00CD5EF7">
      <w:pPr>
        <w:ind w:left="1530" w:hanging="153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2013</w:t>
      </w:r>
      <w:r>
        <w:rPr>
          <w:rFonts w:ascii="Garamond" w:hAnsi="Garamond"/>
          <w:bCs/>
          <w:color w:val="000000"/>
          <w:sz w:val="24"/>
          <w:szCs w:val="24"/>
        </w:rPr>
        <w:tab/>
        <w:t>National Science Foundation’s Time-Sharing Experiments for the Social Sciences Grant Recipient; drones and international law experiment.</w:t>
      </w:r>
    </w:p>
    <w:p w14:paraId="65790CB4" w14:textId="77777777" w:rsidR="00CD5EF7" w:rsidRDefault="00CD5EF7" w:rsidP="00CD5EF7">
      <w:pPr>
        <w:ind w:left="2160" w:hanging="2160"/>
        <w:rPr>
          <w:rFonts w:ascii="Garamond" w:hAnsi="Garamond"/>
          <w:bCs/>
          <w:color w:val="000000"/>
          <w:sz w:val="24"/>
          <w:szCs w:val="24"/>
        </w:rPr>
      </w:pPr>
    </w:p>
    <w:p w14:paraId="6FE93512" w14:textId="77777777" w:rsidR="00CD5EF7" w:rsidRDefault="00CD5EF7" w:rsidP="00CD5EF7">
      <w:pPr>
        <w:ind w:left="1530" w:hanging="153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2013</w:t>
      </w:r>
      <w:r>
        <w:rPr>
          <w:rFonts w:ascii="Garamond" w:hAnsi="Garamond"/>
          <w:bCs/>
          <w:color w:val="000000"/>
          <w:sz w:val="24"/>
          <w:szCs w:val="24"/>
        </w:rPr>
        <w:tab/>
        <w:t>President’s Council of Cornell Women Grant ($4,000).</w:t>
      </w:r>
    </w:p>
    <w:p w14:paraId="60A5F204" w14:textId="77777777" w:rsidR="00CD5EF7" w:rsidRDefault="00CD5EF7" w:rsidP="00CD5EF7">
      <w:pPr>
        <w:ind w:left="2160" w:hanging="2160"/>
        <w:rPr>
          <w:rFonts w:ascii="Garamond" w:hAnsi="Garamond"/>
          <w:bCs/>
          <w:color w:val="000000"/>
          <w:sz w:val="24"/>
          <w:szCs w:val="24"/>
        </w:rPr>
      </w:pPr>
    </w:p>
    <w:p w14:paraId="594274AB" w14:textId="77777777" w:rsidR="00CD5EF7" w:rsidRDefault="00CD5EF7" w:rsidP="00CD5EF7">
      <w:pPr>
        <w:ind w:left="1530" w:hanging="153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2012</w:t>
      </w:r>
      <w:r>
        <w:rPr>
          <w:rFonts w:ascii="Garamond" w:hAnsi="Garamond"/>
          <w:bCs/>
          <w:color w:val="000000"/>
          <w:sz w:val="24"/>
          <w:szCs w:val="24"/>
        </w:rPr>
        <w:tab/>
        <w:t>Cornell University Professional Development Grant ($1,500).</w:t>
      </w:r>
    </w:p>
    <w:p w14:paraId="6582AF91" w14:textId="77777777" w:rsidR="00CD5EF7" w:rsidRDefault="00CD5EF7" w:rsidP="00CD5EF7">
      <w:pPr>
        <w:ind w:left="2160" w:hanging="2160"/>
        <w:rPr>
          <w:rFonts w:ascii="Garamond" w:hAnsi="Garamond"/>
          <w:bCs/>
          <w:color w:val="000000"/>
          <w:sz w:val="24"/>
          <w:szCs w:val="24"/>
        </w:rPr>
      </w:pPr>
    </w:p>
    <w:p w14:paraId="619639A5" w14:textId="77777777" w:rsidR="00CD5EF7" w:rsidRDefault="00CD5EF7" w:rsidP="00CD5EF7">
      <w:pPr>
        <w:ind w:left="1530" w:hanging="153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2009-2010</w:t>
      </w:r>
      <w:r>
        <w:rPr>
          <w:rFonts w:ascii="Garamond" w:hAnsi="Garamond"/>
          <w:bCs/>
          <w:color w:val="000000"/>
          <w:sz w:val="24"/>
          <w:szCs w:val="24"/>
        </w:rPr>
        <w:tab/>
        <w:t>Cornell’s Einaudi Center for International Studies Seed Grant:  The Cost of War ($8,000).</w:t>
      </w:r>
    </w:p>
    <w:p w14:paraId="5B2E6554" w14:textId="77777777" w:rsidR="00CD5EF7" w:rsidRDefault="00CD5EF7" w:rsidP="00CD5EF7">
      <w:pPr>
        <w:rPr>
          <w:rFonts w:ascii="Garamond" w:hAnsi="Garamond"/>
          <w:bCs/>
          <w:color w:val="000000"/>
          <w:sz w:val="24"/>
          <w:szCs w:val="24"/>
        </w:rPr>
      </w:pPr>
    </w:p>
    <w:p w14:paraId="1DF2210F" w14:textId="77777777" w:rsidR="00CD5EF7" w:rsidRDefault="00CD5EF7" w:rsidP="00CD5EF7">
      <w:pPr>
        <w:ind w:left="1530" w:hanging="153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2008-2009</w:t>
      </w:r>
      <w:r>
        <w:rPr>
          <w:rFonts w:ascii="Garamond" w:hAnsi="Garamond"/>
          <w:bCs/>
          <w:color w:val="000000"/>
          <w:sz w:val="24"/>
          <w:szCs w:val="24"/>
        </w:rPr>
        <w:tab/>
        <w:t>MacArthur Foundation; Science, Technology, and Security Initiative</w:t>
      </w:r>
    </w:p>
    <w:p w14:paraId="6CEAF23F" w14:textId="77777777" w:rsidR="00CD5EF7" w:rsidRDefault="00CD5EF7" w:rsidP="00CD5EF7">
      <w:pPr>
        <w:ind w:left="2160" w:hanging="72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 Support for research that addresses threats posed by nuclear weapons ($5,000).</w:t>
      </w:r>
    </w:p>
    <w:p w14:paraId="0C5C44C4" w14:textId="77777777" w:rsidR="00CD5EF7" w:rsidRDefault="00CD5EF7" w:rsidP="00CD5EF7">
      <w:pPr>
        <w:rPr>
          <w:rFonts w:ascii="Garamond" w:hAnsi="Garamond"/>
          <w:bCs/>
          <w:color w:val="000000"/>
          <w:sz w:val="24"/>
          <w:szCs w:val="24"/>
        </w:rPr>
      </w:pPr>
    </w:p>
    <w:p w14:paraId="4AC6B9A4" w14:textId="77777777" w:rsidR="00CD5EF7" w:rsidRDefault="00CD5EF7" w:rsidP="00CD5EF7">
      <w:pPr>
        <w:ind w:left="1530" w:hanging="153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lastRenderedPageBreak/>
        <w:t xml:space="preserve">2008-2009        </w:t>
      </w:r>
      <w:r>
        <w:rPr>
          <w:rFonts w:ascii="Garamond" w:hAnsi="Garamond"/>
          <w:color w:val="000000"/>
          <w:sz w:val="24"/>
          <w:szCs w:val="24"/>
        </w:rPr>
        <w:t>LaFeber Fellowship Fund for faculty-grad student collaboration ($2,300)</w:t>
      </w:r>
    </w:p>
    <w:p w14:paraId="44CCA963" w14:textId="77777777" w:rsidR="00CD5EF7" w:rsidRDefault="00CD5EF7" w:rsidP="00CD5EF7">
      <w:pPr>
        <w:ind w:left="2160" w:hanging="216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                 Cornell University.</w:t>
      </w:r>
    </w:p>
    <w:p w14:paraId="7A8B0883" w14:textId="77777777" w:rsidR="00CD5EF7" w:rsidRDefault="00CD5EF7" w:rsidP="00CD5EF7">
      <w:pPr>
        <w:ind w:left="2160" w:hanging="2160"/>
        <w:rPr>
          <w:rFonts w:ascii="Garamond" w:hAnsi="Garamond"/>
          <w:bCs/>
          <w:color w:val="000000"/>
          <w:sz w:val="24"/>
          <w:szCs w:val="24"/>
        </w:rPr>
      </w:pPr>
    </w:p>
    <w:p w14:paraId="42D289B8" w14:textId="77777777" w:rsidR="00CD5EF7" w:rsidRDefault="00CD5EF7" w:rsidP="00CD5EF7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2005</w:t>
      </w:r>
      <w:r>
        <w:rPr>
          <w:rFonts w:ascii="Garamond" w:hAnsi="Garamond"/>
          <w:bCs/>
          <w:color w:val="000000"/>
          <w:sz w:val="24"/>
          <w:szCs w:val="24"/>
        </w:rPr>
        <w:tab/>
        <w:t xml:space="preserve">            </w:t>
      </w:r>
      <w:r>
        <w:rPr>
          <w:rFonts w:ascii="Garamond" w:hAnsi="Garamond"/>
          <w:color w:val="000000"/>
          <w:sz w:val="24"/>
          <w:szCs w:val="24"/>
        </w:rPr>
        <w:t>Global War on Terror Service Medal, for military operations to combat terrorism.</w:t>
      </w:r>
    </w:p>
    <w:p w14:paraId="21FA22B3" w14:textId="77777777" w:rsidR="00CD5EF7" w:rsidRDefault="00CD5EF7" w:rsidP="00CD5EF7">
      <w:pPr>
        <w:ind w:left="2160" w:hanging="2160"/>
        <w:rPr>
          <w:rFonts w:ascii="Garamond" w:hAnsi="Garamond"/>
          <w:bCs/>
          <w:color w:val="000000"/>
          <w:sz w:val="24"/>
          <w:szCs w:val="24"/>
        </w:rPr>
      </w:pPr>
    </w:p>
    <w:p w14:paraId="1411F21D" w14:textId="77777777" w:rsidR="00CD5EF7" w:rsidRDefault="00CD5EF7" w:rsidP="00CD5EF7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1999</w:t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  <w:t>Royal Geographical Society Fellowship for Nile River field research, Oxford Univ.</w:t>
      </w:r>
    </w:p>
    <w:p w14:paraId="0F820826" w14:textId="77777777" w:rsidR="00CD5EF7" w:rsidRDefault="00CD5EF7" w:rsidP="00CD5EF7">
      <w:pPr>
        <w:rPr>
          <w:rFonts w:ascii="Garamond" w:hAnsi="Garamond"/>
          <w:color w:val="000000"/>
          <w:sz w:val="24"/>
          <w:szCs w:val="24"/>
        </w:rPr>
      </w:pPr>
    </w:p>
    <w:p w14:paraId="0A7F4378" w14:textId="77777777" w:rsidR="00CD5EF7" w:rsidRDefault="00CD5EF7" w:rsidP="00CD5EF7">
      <w:pPr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1997</w:t>
      </w:r>
      <w:r>
        <w:rPr>
          <w:rFonts w:ascii="Garamond" w:hAnsi="Garamond"/>
          <w:bCs/>
          <w:color w:val="000000"/>
          <w:sz w:val="24"/>
          <w:szCs w:val="24"/>
        </w:rPr>
        <w:tab/>
      </w:r>
      <w:r>
        <w:rPr>
          <w:rFonts w:ascii="Garamond" w:hAnsi="Garamond"/>
          <w:bCs/>
          <w:color w:val="000000"/>
          <w:sz w:val="24"/>
          <w:szCs w:val="24"/>
        </w:rPr>
        <w:tab/>
        <w:t xml:space="preserve">Harvard University Center for the Environment Summer Research </w:t>
      </w:r>
    </w:p>
    <w:p w14:paraId="4F4C05C5" w14:textId="77777777" w:rsidR="00CD5EF7" w:rsidRDefault="00CD5EF7" w:rsidP="00CD5EF7">
      <w:pPr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ab/>
      </w:r>
      <w:r>
        <w:rPr>
          <w:rFonts w:ascii="Garamond" w:hAnsi="Garamond"/>
          <w:bCs/>
          <w:color w:val="000000"/>
          <w:sz w:val="24"/>
          <w:szCs w:val="24"/>
        </w:rPr>
        <w:tab/>
        <w:t>Paris, France; Geneva, Switzerland.</w:t>
      </w:r>
    </w:p>
    <w:p w14:paraId="328632BB" w14:textId="77777777" w:rsidR="00CD5EF7" w:rsidRDefault="00CD5EF7" w:rsidP="00CD5EF7">
      <w:pPr>
        <w:ind w:left="360"/>
        <w:rPr>
          <w:rFonts w:ascii="Garamond" w:hAnsi="Garamond"/>
          <w:bCs/>
          <w:color w:val="000000"/>
          <w:sz w:val="24"/>
          <w:szCs w:val="24"/>
        </w:rPr>
      </w:pPr>
    </w:p>
    <w:p w14:paraId="6154F371" w14:textId="77777777" w:rsidR="00CD5EF7" w:rsidRDefault="00CD5EF7" w:rsidP="00CD5EF7">
      <w:pPr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1996</w:t>
      </w:r>
      <w:r>
        <w:rPr>
          <w:rFonts w:ascii="Garamond" w:hAnsi="Garamond"/>
          <w:bCs/>
          <w:color w:val="000000"/>
          <w:sz w:val="24"/>
          <w:szCs w:val="24"/>
        </w:rPr>
        <w:tab/>
      </w:r>
      <w:r>
        <w:rPr>
          <w:rFonts w:ascii="Garamond" w:hAnsi="Garamond"/>
          <w:bCs/>
          <w:color w:val="000000"/>
          <w:sz w:val="24"/>
          <w:szCs w:val="24"/>
        </w:rPr>
        <w:tab/>
        <w:t xml:space="preserve">Ford Foundation Fellowship for the study of UV radiation on DNA </w:t>
      </w:r>
    </w:p>
    <w:p w14:paraId="130C2925" w14:textId="77777777" w:rsidR="00CD5EF7" w:rsidRPr="00796DCA" w:rsidRDefault="00CD5EF7" w:rsidP="00CD5EF7">
      <w:pPr>
        <w:ind w:left="720" w:firstLine="72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NASA Ames, Mountain View, CA.</w:t>
      </w:r>
    </w:p>
    <w:p w14:paraId="549323EB" w14:textId="77777777" w:rsidR="00CD5EF7" w:rsidRDefault="00CD5EF7" w:rsidP="00CD5EF7">
      <w:pPr>
        <w:rPr>
          <w:rFonts w:ascii="Garamond" w:hAnsi="Garamond"/>
          <w:b/>
          <w:smallCaps/>
          <w:color w:val="000000"/>
          <w:sz w:val="24"/>
          <w:szCs w:val="24"/>
        </w:rPr>
      </w:pPr>
    </w:p>
    <w:p w14:paraId="2BD5C00B" w14:textId="77777777" w:rsidR="00C74923" w:rsidRDefault="00C74923" w:rsidP="00B217E2">
      <w:pPr>
        <w:rPr>
          <w:rFonts w:ascii="Garamond" w:hAnsi="Garamond"/>
          <w:iCs/>
          <w:color w:val="000000"/>
          <w:sz w:val="24"/>
          <w:szCs w:val="24"/>
        </w:rPr>
      </w:pPr>
    </w:p>
    <w:p w14:paraId="42353F63" w14:textId="77777777" w:rsidR="005811DA" w:rsidRDefault="00E77004" w:rsidP="00146C3C">
      <w:pPr>
        <w:rPr>
          <w:rFonts w:ascii="Garamond" w:hAnsi="Garamond"/>
          <w:b/>
          <w:smallCaps/>
          <w:color w:val="000000"/>
          <w:sz w:val="24"/>
        </w:rPr>
      </w:pPr>
      <w:r>
        <w:rPr>
          <w:rFonts w:ascii="Garamond" w:hAnsi="Garamond"/>
          <w:b/>
          <w:smallCaps/>
          <w:color w:val="000000"/>
          <w:sz w:val="24"/>
        </w:rPr>
        <w:t xml:space="preserve">Conferences and Presentations </w:t>
      </w:r>
    </w:p>
    <w:p w14:paraId="0FCD8731" w14:textId="77777777" w:rsidR="00C56F96" w:rsidRDefault="00C56F96" w:rsidP="00C56F96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“Large Language Models </w:t>
      </w:r>
      <w:r w:rsidR="00AF5648">
        <w:rPr>
          <w:rFonts w:ascii="Garamond" w:hAnsi="Garamond"/>
          <w:color w:val="000000"/>
          <w:sz w:val="24"/>
        </w:rPr>
        <w:t xml:space="preserve">(AI) </w:t>
      </w:r>
      <w:r>
        <w:rPr>
          <w:rFonts w:ascii="Garamond" w:hAnsi="Garamond"/>
          <w:color w:val="000000"/>
          <w:sz w:val="24"/>
        </w:rPr>
        <w:t xml:space="preserve">and </w:t>
      </w:r>
      <w:r w:rsidR="006770CF">
        <w:rPr>
          <w:rFonts w:ascii="Garamond" w:hAnsi="Garamond"/>
          <w:color w:val="000000"/>
          <w:sz w:val="24"/>
        </w:rPr>
        <w:t>Politics</w:t>
      </w:r>
      <w:r>
        <w:rPr>
          <w:rFonts w:ascii="Garamond" w:hAnsi="Garamond"/>
          <w:color w:val="000000"/>
          <w:sz w:val="24"/>
        </w:rPr>
        <w:t>”/ “The International Politics of Technology”</w:t>
      </w:r>
    </w:p>
    <w:p w14:paraId="5AC82E8D" w14:textId="77777777" w:rsidR="001B47D3" w:rsidRDefault="001B47D3" w:rsidP="00C56F96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Council on Foreign Relations, webinar, 15 October 2025.</w:t>
      </w:r>
    </w:p>
    <w:p w14:paraId="4CAEC990" w14:textId="77777777" w:rsidR="00B2535F" w:rsidRDefault="00B2535F" w:rsidP="00C56F96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South By Southwest (SXSW), London, UK, 4 June 2025.</w:t>
      </w:r>
    </w:p>
    <w:p w14:paraId="68777A31" w14:textId="77777777" w:rsidR="00094F88" w:rsidRDefault="00094F88" w:rsidP="00C56F96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Cornell Silicon Valley, Mountain View, CA, 1 April 2025.</w:t>
      </w:r>
    </w:p>
    <w:p w14:paraId="4A97A4AF" w14:textId="77777777" w:rsidR="00D5282F" w:rsidRDefault="00D5282F" w:rsidP="00C56F96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Cornell Law School faculty workshop, Ithaca, NY, 10 March 2025.</w:t>
      </w:r>
    </w:p>
    <w:p w14:paraId="3695A338" w14:textId="77777777" w:rsidR="006770CF" w:rsidRDefault="006770CF" w:rsidP="00C56F96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Asian Law and Economics Association meeting, Tainan, Taiwan, 29 July 2024.</w:t>
      </w:r>
    </w:p>
    <w:p w14:paraId="25A3666D" w14:textId="77777777" w:rsidR="006770CF" w:rsidRDefault="006770CF" w:rsidP="00C56F96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Council on Foreign Relations, New York, NY, 1</w:t>
      </w:r>
      <w:r w:rsidR="00D5502D">
        <w:rPr>
          <w:rFonts w:ascii="Garamond" w:hAnsi="Garamond"/>
          <w:color w:val="000000"/>
          <w:sz w:val="24"/>
        </w:rPr>
        <w:t>7 April, 1</w:t>
      </w:r>
      <w:r>
        <w:rPr>
          <w:rFonts w:ascii="Garamond" w:hAnsi="Garamond"/>
          <w:color w:val="000000"/>
          <w:sz w:val="24"/>
        </w:rPr>
        <w:t>6 June 2024.</w:t>
      </w:r>
    </w:p>
    <w:p w14:paraId="089D173A" w14:textId="77777777" w:rsidR="00F628A5" w:rsidRDefault="00F628A5" w:rsidP="00C56F96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Department of State</w:t>
      </w:r>
      <w:r w:rsidR="00D44982">
        <w:rPr>
          <w:rFonts w:ascii="Garamond" w:hAnsi="Garamond"/>
          <w:color w:val="000000"/>
          <w:sz w:val="24"/>
        </w:rPr>
        <w:t xml:space="preserve">, </w:t>
      </w:r>
      <w:r w:rsidR="0037516B">
        <w:rPr>
          <w:rFonts w:ascii="Garamond" w:hAnsi="Garamond"/>
          <w:color w:val="000000"/>
          <w:sz w:val="24"/>
        </w:rPr>
        <w:t>National Intelligence Council</w:t>
      </w:r>
      <w:r>
        <w:rPr>
          <w:rFonts w:ascii="Garamond" w:hAnsi="Garamond"/>
          <w:color w:val="000000"/>
          <w:sz w:val="24"/>
        </w:rPr>
        <w:t xml:space="preserve">, </w:t>
      </w:r>
      <w:r w:rsidR="00D44982">
        <w:rPr>
          <w:rFonts w:ascii="Garamond" w:hAnsi="Garamond"/>
          <w:color w:val="000000"/>
          <w:sz w:val="24"/>
        </w:rPr>
        <w:t xml:space="preserve">and Canadian Embassy, </w:t>
      </w:r>
      <w:r>
        <w:rPr>
          <w:rFonts w:ascii="Garamond" w:hAnsi="Garamond"/>
          <w:color w:val="000000"/>
          <w:sz w:val="24"/>
        </w:rPr>
        <w:t>September 2023.</w:t>
      </w:r>
    </w:p>
    <w:p w14:paraId="0D90C552" w14:textId="77777777" w:rsidR="00864ECF" w:rsidRDefault="00864ECF" w:rsidP="00C56F96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Ars </w:t>
      </w:r>
      <w:r w:rsidR="00CC6365">
        <w:rPr>
          <w:rFonts w:ascii="Garamond" w:hAnsi="Garamond"/>
          <w:color w:val="000000"/>
          <w:sz w:val="24"/>
        </w:rPr>
        <w:t>Electronica</w:t>
      </w:r>
      <w:r>
        <w:rPr>
          <w:rFonts w:ascii="Garamond" w:hAnsi="Garamond"/>
          <w:color w:val="000000"/>
          <w:sz w:val="24"/>
        </w:rPr>
        <w:t xml:space="preserve"> Conference, 2023, Linz, Austria, 9 September 2023.</w:t>
      </w:r>
    </w:p>
    <w:p w14:paraId="05EE8594" w14:textId="77777777" w:rsidR="00960D4E" w:rsidRDefault="00960D4E" w:rsidP="00C56F96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White House Office of Management and Budget,</w:t>
      </w:r>
      <w:r w:rsidR="00FD43B1">
        <w:rPr>
          <w:color w:val="000000"/>
        </w:rPr>
        <w:t xml:space="preserve"> </w:t>
      </w:r>
      <w:r w:rsidR="00FD43B1">
        <w:rPr>
          <w:rFonts w:ascii="Garamond" w:hAnsi="Garamond"/>
          <w:color w:val="000000"/>
          <w:sz w:val="24"/>
        </w:rPr>
        <w:t>Office of Information and Regulatory Affairs,</w:t>
      </w:r>
      <w:r>
        <w:rPr>
          <w:rFonts w:ascii="Garamond" w:hAnsi="Garamond"/>
          <w:color w:val="000000"/>
          <w:sz w:val="24"/>
        </w:rPr>
        <w:t xml:space="preserve"> 18 August 2023.</w:t>
      </w:r>
    </w:p>
    <w:p w14:paraId="2A872761" w14:textId="77777777" w:rsidR="00851F3E" w:rsidRDefault="00851F3E" w:rsidP="00851F3E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Australian National University, Canberra, Australia, 28 July 2023.</w:t>
      </w:r>
    </w:p>
    <w:p w14:paraId="1DFE78F3" w14:textId="77777777" w:rsidR="00293C2A" w:rsidRDefault="00293C2A" w:rsidP="00C56F96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E-Cornell Panel on the Ubiquity of Intelligent Tech, 18 July 2023 (remote).</w:t>
      </w:r>
    </w:p>
    <w:p w14:paraId="4672CB68" w14:textId="77777777" w:rsidR="0039215C" w:rsidRDefault="0039215C" w:rsidP="00C56F96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Senate Rules Committee, US Congress, Washington, DC (remote), 14 July 2023.</w:t>
      </w:r>
    </w:p>
    <w:p w14:paraId="3CF23969" w14:textId="77777777" w:rsidR="00C56F96" w:rsidRDefault="00C56F96" w:rsidP="00C56F96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National Academy of Science</w:t>
      </w:r>
      <w:r w:rsidR="00F55CBA">
        <w:rPr>
          <w:rFonts w:ascii="Garamond" w:hAnsi="Garamond"/>
          <w:color w:val="000000"/>
          <w:sz w:val="24"/>
        </w:rPr>
        <w:t>, Engineering, and Medicine</w:t>
      </w:r>
      <w:r>
        <w:rPr>
          <w:rFonts w:ascii="Garamond" w:hAnsi="Garamond"/>
          <w:color w:val="000000"/>
          <w:sz w:val="24"/>
        </w:rPr>
        <w:t xml:space="preserve"> (remote), 11 July 2023.</w:t>
      </w:r>
    </w:p>
    <w:p w14:paraId="339148D0" w14:textId="77777777" w:rsidR="00C56F96" w:rsidRDefault="00C56F96" w:rsidP="00C56F96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Presidential Council of Advisors on Science and Technology, The White House (remote), 19 May 2023.</w:t>
      </w:r>
    </w:p>
    <w:p w14:paraId="67A31AF8" w14:textId="77777777" w:rsidR="00804390" w:rsidRDefault="00804390" w:rsidP="00C56F96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Stanford’s Human-Centered Artificial Intelligence, Stanford, CA, 16 April 2023.</w:t>
      </w:r>
    </w:p>
    <w:p w14:paraId="774E79E7" w14:textId="77777777" w:rsidR="00F628A5" w:rsidRDefault="00F628A5" w:rsidP="00F628A5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Greenberg Traurig Law Firm, Washington, DC, 13 March 2023.</w:t>
      </w:r>
    </w:p>
    <w:p w14:paraId="18A77CA5" w14:textId="77777777" w:rsidR="00C56F96" w:rsidRDefault="00C56F96" w:rsidP="00C56F96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Center for Security and Emerging Technology and </w:t>
      </w:r>
      <w:proofErr w:type="spellStart"/>
      <w:r>
        <w:rPr>
          <w:rFonts w:ascii="Garamond" w:hAnsi="Garamond"/>
          <w:color w:val="000000"/>
          <w:sz w:val="24"/>
        </w:rPr>
        <w:t>CyberScoop</w:t>
      </w:r>
      <w:proofErr w:type="spellEnd"/>
      <w:r>
        <w:rPr>
          <w:rFonts w:ascii="Garamond" w:hAnsi="Garamond"/>
          <w:color w:val="000000"/>
          <w:sz w:val="24"/>
        </w:rPr>
        <w:t xml:space="preserve"> Forum, 21 October 2022.</w:t>
      </w:r>
    </w:p>
    <w:p w14:paraId="6C6584CE" w14:textId="77777777" w:rsidR="00C56F96" w:rsidRDefault="00C56F96" w:rsidP="00C56F96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New Zealand National Security Council, 28 July 2022, Wellington, New Zealand</w:t>
      </w:r>
      <w:r w:rsidR="0096776F">
        <w:rPr>
          <w:rFonts w:ascii="Garamond" w:hAnsi="Garamond"/>
          <w:color w:val="000000"/>
          <w:sz w:val="24"/>
        </w:rPr>
        <w:t>.</w:t>
      </w:r>
    </w:p>
    <w:p w14:paraId="0DA4BBE4" w14:textId="77777777" w:rsidR="00F628A5" w:rsidRDefault="00F628A5" w:rsidP="00F628A5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Technologies of Deception Conference, Yale Law School, 25 March 2022 (remote).</w:t>
      </w:r>
    </w:p>
    <w:p w14:paraId="03C8C06C" w14:textId="77777777" w:rsidR="00C56F96" w:rsidRDefault="00C56F96" w:rsidP="009D3403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Stanford University</w:t>
      </w:r>
      <w:r w:rsidR="00505DF0">
        <w:rPr>
          <w:rFonts w:ascii="Garamond" w:hAnsi="Garamond"/>
          <w:color w:val="000000"/>
          <w:sz w:val="24"/>
        </w:rPr>
        <w:t xml:space="preserve"> Computer Science, 24 August 2021 </w:t>
      </w:r>
      <w:r>
        <w:rPr>
          <w:rFonts w:ascii="Garamond" w:hAnsi="Garamond"/>
          <w:color w:val="000000"/>
          <w:sz w:val="24"/>
        </w:rPr>
        <w:t xml:space="preserve">(remote), </w:t>
      </w:r>
      <w:hyperlink r:id="rId8" w:history="1">
        <w:r>
          <w:rPr>
            <w:rStyle w:val="Hyperlink"/>
            <w:rFonts w:ascii="Garamond" w:hAnsi="Garamond"/>
            <w:color w:val="000000"/>
            <w:sz w:val="24"/>
          </w:rPr>
          <w:t>https://crfm.stanford.edu/workshop.html</w:t>
        </w:r>
      </w:hyperlink>
      <w:r>
        <w:rPr>
          <w:rFonts w:ascii="Garamond" w:hAnsi="Garamond"/>
          <w:color w:val="000000"/>
          <w:sz w:val="24"/>
        </w:rPr>
        <w:t xml:space="preserve"> </w:t>
      </w:r>
    </w:p>
    <w:p w14:paraId="478A9140" w14:textId="77777777" w:rsidR="00864ECF" w:rsidRDefault="00864ECF" w:rsidP="00864ECF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United States Embassy, Oslo, Norway (remote), 12 August 2020.</w:t>
      </w:r>
    </w:p>
    <w:p w14:paraId="29F32FEC" w14:textId="77777777" w:rsidR="00864ECF" w:rsidRDefault="00864ECF" w:rsidP="00864ECF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US Congressional Study group (Remote call, 90 staffers), 24 April 2020.</w:t>
      </w:r>
    </w:p>
    <w:p w14:paraId="71824B3F" w14:textId="77777777" w:rsidR="00864ECF" w:rsidRDefault="00864ECF" w:rsidP="00864ECF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ETH Zurich, Zurich, Switzerland, 21 February 2020.</w:t>
      </w:r>
    </w:p>
    <w:p w14:paraId="2E8D99E9" w14:textId="77777777" w:rsidR="00864ECF" w:rsidRDefault="00864ECF" w:rsidP="00864ECF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Doha Forum, Doha, Qatar, 15 December 2019.</w:t>
      </w:r>
    </w:p>
    <w:p w14:paraId="09565A63" w14:textId="77777777" w:rsidR="00864ECF" w:rsidRDefault="00864ECF" w:rsidP="00864ECF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lastRenderedPageBreak/>
        <w:t>Cornell Tech Campus, New York City, 22 November 2019.</w:t>
      </w:r>
    </w:p>
    <w:p w14:paraId="50D63A2B" w14:textId="77777777" w:rsidR="00864ECF" w:rsidRDefault="00864ECF" w:rsidP="00864ECF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Defense Priorities, Washington, DC, 4 November 2019.</w:t>
      </w:r>
    </w:p>
    <w:p w14:paraId="458251EC" w14:textId="77777777" w:rsidR="00864ECF" w:rsidRDefault="00864ECF" w:rsidP="00864ECF">
      <w:pPr>
        <w:numPr>
          <w:ilvl w:val="0"/>
          <w:numId w:val="4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Centre for the Governance of AI, Oxford University, 26 September 2019.</w:t>
      </w:r>
    </w:p>
    <w:p w14:paraId="338D9D75" w14:textId="77777777" w:rsidR="00C44865" w:rsidRDefault="00C44865" w:rsidP="00C44865">
      <w:pPr>
        <w:rPr>
          <w:rFonts w:ascii="Garamond" w:hAnsi="Garamond"/>
          <w:color w:val="000000"/>
          <w:sz w:val="24"/>
        </w:rPr>
      </w:pPr>
    </w:p>
    <w:p w14:paraId="5ADE595C" w14:textId="77777777" w:rsidR="00B2535F" w:rsidRDefault="00B2535F" w:rsidP="00C44865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</w:t>
      </w:r>
      <w:r w:rsidRPr="00B2535F">
        <w:rPr>
          <w:rFonts w:ascii="Garamond" w:hAnsi="Garamond"/>
          <w:color w:val="000000"/>
          <w:sz w:val="24"/>
        </w:rPr>
        <w:t>Bitcoin and the Politics of Financial Autonomy</w:t>
      </w:r>
      <w:r>
        <w:rPr>
          <w:rFonts w:ascii="Garamond" w:hAnsi="Garamond"/>
          <w:color w:val="000000"/>
          <w:sz w:val="24"/>
        </w:rPr>
        <w:t>”</w:t>
      </w:r>
    </w:p>
    <w:p w14:paraId="1F16FFAE" w14:textId="77777777" w:rsidR="00B2535F" w:rsidRDefault="00B2535F" w:rsidP="00B2535F">
      <w:pPr>
        <w:numPr>
          <w:ilvl w:val="0"/>
          <w:numId w:val="51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Oslo Freedom Forum, Oslo, Norway, 28 May 2025.</w:t>
      </w:r>
    </w:p>
    <w:p w14:paraId="505B8735" w14:textId="77777777" w:rsidR="00B2535F" w:rsidRDefault="00B2535F" w:rsidP="00B2535F">
      <w:pPr>
        <w:numPr>
          <w:ilvl w:val="0"/>
          <w:numId w:val="51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Bitcoin Policy Summit, Washington, DC, 25 June 2025.</w:t>
      </w:r>
    </w:p>
    <w:p w14:paraId="625EE3A7" w14:textId="77777777" w:rsidR="00273CED" w:rsidRPr="00273CED" w:rsidRDefault="00273CED" w:rsidP="00273CED">
      <w:pPr>
        <w:numPr>
          <w:ilvl w:val="0"/>
          <w:numId w:val="51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New York City Office of Technological Innovation, 13 December 2024.</w:t>
      </w:r>
    </w:p>
    <w:p w14:paraId="6D5070FB" w14:textId="77777777" w:rsidR="00F1082D" w:rsidRDefault="00F1082D" w:rsidP="00B2535F">
      <w:pPr>
        <w:numPr>
          <w:ilvl w:val="0"/>
          <w:numId w:val="51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Bitcoin Atlantis, Madeira, Portugal, 2 March 2024.</w:t>
      </w:r>
    </w:p>
    <w:p w14:paraId="420B3BEE" w14:textId="77777777" w:rsidR="00273CED" w:rsidRDefault="00273CED" w:rsidP="00273CED">
      <w:pPr>
        <w:numPr>
          <w:ilvl w:val="0"/>
          <w:numId w:val="51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Workshop at Institute of Political Science at Academia Sinica, Taipei, Taiwan, 7 August 2024.</w:t>
      </w:r>
    </w:p>
    <w:p w14:paraId="4406DEEB" w14:textId="77777777" w:rsidR="00273CED" w:rsidRDefault="00273CED" w:rsidP="00273CED">
      <w:pPr>
        <w:numPr>
          <w:ilvl w:val="0"/>
          <w:numId w:val="51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Bitcoin Policy Institute and Cornell Tech Policy Institute, Washington, DC, 27 Sept 2023.</w:t>
      </w:r>
    </w:p>
    <w:p w14:paraId="56A2C5D2" w14:textId="77777777" w:rsidR="00273CED" w:rsidRPr="00273CED" w:rsidRDefault="00273CED" w:rsidP="00273CED">
      <w:pPr>
        <w:numPr>
          <w:ilvl w:val="0"/>
          <w:numId w:val="51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Johnson School of Business, Cornell University, 10 June 2023.</w:t>
      </w:r>
    </w:p>
    <w:p w14:paraId="3D8BEB12" w14:textId="77777777" w:rsidR="00B2535F" w:rsidRDefault="00B2535F" w:rsidP="00B2535F">
      <w:pPr>
        <w:ind w:left="720"/>
        <w:rPr>
          <w:rFonts w:ascii="Garamond" w:hAnsi="Garamond"/>
          <w:color w:val="000000"/>
          <w:sz w:val="24"/>
        </w:rPr>
      </w:pPr>
    </w:p>
    <w:p w14:paraId="3BC5ECF4" w14:textId="77777777" w:rsidR="006770CF" w:rsidRDefault="006770CF" w:rsidP="00C44865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</w:t>
      </w:r>
      <w:proofErr w:type="spellStart"/>
      <w:r>
        <w:rPr>
          <w:rFonts w:ascii="Garamond" w:hAnsi="Garamond"/>
          <w:color w:val="000000"/>
          <w:sz w:val="24"/>
        </w:rPr>
        <w:t>Doomers</w:t>
      </w:r>
      <w:proofErr w:type="spellEnd"/>
      <w:r>
        <w:rPr>
          <w:rFonts w:ascii="Garamond" w:hAnsi="Garamond"/>
          <w:color w:val="000000"/>
          <w:sz w:val="24"/>
        </w:rPr>
        <w:t>, Boomers, and the Politics of Innovation.”</w:t>
      </w:r>
    </w:p>
    <w:p w14:paraId="33201732" w14:textId="77777777" w:rsidR="006770CF" w:rsidRDefault="006770CF" w:rsidP="006770CF">
      <w:pPr>
        <w:numPr>
          <w:ilvl w:val="0"/>
          <w:numId w:val="50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Belfer Center for Science and International Affairs, Harvard University, 18 March 2024.</w:t>
      </w:r>
    </w:p>
    <w:p w14:paraId="7126A8BC" w14:textId="77777777" w:rsidR="006770CF" w:rsidRDefault="006770CF" w:rsidP="006770CF">
      <w:pPr>
        <w:numPr>
          <w:ilvl w:val="0"/>
          <w:numId w:val="50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Security, Peace, and Conflict seminar, Duke University, Durham, NC, 21 March 2024.</w:t>
      </w:r>
    </w:p>
    <w:p w14:paraId="732430C0" w14:textId="77777777" w:rsidR="006770CF" w:rsidRDefault="006770CF" w:rsidP="006770CF">
      <w:pPr>
        <w:numPr>
          <w:ilvl w:val="0"/>
          <w:numId w:val="50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Carnegie Mellon, Pittsburgh, PA, </w:t>
      </w:r>
      <w:r w:rsidR="002F498C">
        <w:rPr>
          <w:rFonts w:ascii="Garamond" w:hAnsi="Garamond"/>
          <w:color w:val="000000"/>
          <w:sz w:val="24"/>
        </w:rPr>
        <w:t xml:space="preserve">22 </w:t>
      </w:r>
      <w:r>
        <w:rPr>
          <w:rFonts w:ascii="Garamond" w:hAnsi="Garamond"/>
          <w:color w:val="000000"/>
          <w:sz w:val="24"/>
        </w:rPr>
        <w:t>January 2024.</w:t>
      </w:r>
    </w:p>
    <w:p w14:paraId="4E6F2AB6" w14:textId="77777777" w:rsidR="00C56F96" w:rsidRDefault="00C56F96" w:rsidP="009D3403">
      <w:pPr>
        <w:rPr>
          <w:rFonts w:ascii="Garamond" w:hAnsi="Garamond"/>
          <w:color w:val="000000"/>
          <w:sz w:val="24"/>
        </w:rPr>
      </w:pPr>
    </w:p>
    <w:p w14:paraId="19C676CA" w14:textId="77777777" w:rsidR="00D92783" w:rsidRDefault="00D92783" w:rsidP="009D340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“Political and Economic Restraints on American Global Power.”</w:t>
      </w:r>
    </w:p>
    <w:p w14:paraId="6DC7E1B8" w14:textId="77777777" w:rsidR="00D92783" w:rsidRDefault="00D92783" w:rsidP="00D92783">
      <w:pPr>
        <w:numPr>
          <w:ilvl w:val="0"/>
          <w:numId w:val="48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Institute for Humane Studies, George Mason University (remote), 28 June 2023.</w:t>
      </w:r>
    </w:p>
    <w:p w14:paraId="282B54D8" w14:textId="77777777" w:rsidR="00D92783" w:rsidRDefault="00D92783" w:rsidP="00D92783">
      <w:pPr>
        <w:numPr>
          <w:ilvl w:val="0"/>
          <w:numId w:val="48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Current Strategy Forum, Naval War College, 14 June 2023.</w:t>
      </w:r>
    </w:p>
    <w:p w14:paraId="2162A5D5" w14:textId="77777777" w:rsidR="00E21147" w:rsidRDefault="00E21147" w:rsidP="009D3403">
      <w:pPr>
        <w:rPr>
          <w:rFonts w:ascii="Garamond" w:hAnsi="Garamond"/>
          <w:color w:val="000000"/>
          <w:sz w:val="24"/>
        </w:rPr>
      </w:pPr>
    </w:p>
    <w:p w14:paraId="60809B2B" w14:textId="77777777" w:rsidR="00667562" w:rsidRDefault="00667562" w:rsidP="009D340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“The Politics, National Security, and Feasibility of a TikTok Ban</w:t>
      </w:r>
      <w:r w:rsidR="00E21147">
        <w:rPr>
          <w:rFonts w:ascii="Garamond" w:hAnsi="Garamond"/>
          <w:color w:val="000000"/>
          <w:sz w:val="24"/>
        </w:rPr>
        <w:t>.</w:t>
      </w:r>
      <w:r>
        <w:rPr>
          <w:rFonts w:ascii="Garamond" w:hAnsi="Garamond"/>
          <w:color w:val="000000"/>
          <w:sz w:val="24"/>
        </w:rPr>
        <w:t xml:space="preserve">” </w:t>
      </w:r>
    </w:p>
    <w:p w14:paraId="40CDA2B4" w14:textId="77777777" w:rsidR="00667562" w:rsidRDefault="00166472" w:rsidP="00667562">
      <w:pPr>
        <w:numPr>
          <w:ilvl w:val="0"/>
          <w:numId w:val="46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Representative </w:t>
      </w:r>
      <w:proofErr w:type="spellStart"/>
      <w:r>
        <w:rPr>
          <w:rFonts w:ascii="Garamond" w:hAnsi="Garamond"/>
          <w:color w:val="000000"/>
          <w:sz w:val="24"/>
        </w:rPr>
        <w:t>Kamlager</w:t>
      </w:r>
      <w:proofErr w:type="spellEnd"/>
      <w:r>
        <w:rPr>
          <w:rFonts w:ascii="Garamond" w:hAnsi="Garamond"/>
          <w:color w:val="000000"/>
          <w:sz w:val="24"/>
        </w:rPr>
        <w:t>-Dove’s office, Washington, DC (Remote)</w:t>
      </w:r>
      <w:r w:rsidR="00E21147">
        <w:rPr>
          <w:rFonts w:ascii="Garamond" w:hAnsi="Garamond"/>
          <w:color w:val="000000"/>
          <w:sz w:val="24"/>
        </w:rPr>
        <w:t>, 20 March 2023.</w:t>
      </w:r>
    </w:p>
    <w:p w14:paraId="2BE7A451" w14:textId="77777777" w:rsidR="00667562" w:rsidRDefault="00667562" w:rsidP="009D3403">
      <w:pPr>
        <w:rPr>
          <w:rFonts w:ascii="Garamond" w:hAnsi="Garamond"/>
          <w:color w:val="000000"/>
          <w:sz w:val="24"/>
        </w:rPr>
      </w:pPr>
    </w:p>
    <w:p w14:paraId="7097717E" w14:textId="77777777" w:rsidR="00A36F9C" w:rsidRDefault="00A36F9C" w:rsidP="009D340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“Attitudes toward AI-Enabled Technologies: Evidence from a Choice-Based Experiment in the United States.”</w:t>
      </w:r>
    </w:p>
    <w:p w14:paraId="7CE9E635" w14:textId="77777777" w:rsidR="00BF4FC0" w:rsidRDefault="00BF4FC0" w:rsidP="00BF4FC0">
      <w:pPr>
        <w:numPr>
          <w:ilvl w:val="0"/>
          <w:numId w:val="44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Engineered Living Materials Institute, Cornell University, 21 October 2022.</w:t>
      </w:r>
    </w:p>
    <w:p w14:paraId="34316DC6" w14:textId="77777777" w:rsidR="00A36F9C" w:rsidRDefault="00A36F9C" w:rsidP="00A36F9C">
      <w:pPr>
        <w:numPr>
          <w:ilvl w:val="0"/>
          <w:numId w:val="44"/>
        </w:numPr>
        <w:rPr>
          <w:rFonts w:ascii="Garamond" w:hAnsi="Garamond"/>
          <w:color w:val="000000"/>
          <w:sz w:val="24"/>
        </w:rPr>
      </w:pPr>
      <w:proofErr w:type="spellStart"/>
      <w:r>
        <w:rPr>
          <w:rFonts w:ascii="Garamond" w:hAnsi="Garamond"/>
          <w:color w:val="000000"/>
          <w:sz w:val="24"/>
        </w:rPr>
        <w:t>Weatherhead</w:t>
      </w:r>
      <w:proofErr w:type="spellEnd"/>
      <w:r>
        <w:rPr>
          <w:rFonts w:ascii="Garamond" w:hAnsi="Garamond"/>
          <w:color w:val="000000"/>
          <w:sz w:val="24"/>
        </w:rPr>
        <w:t xml:space="preserve"> Center for Foreign and Inter’l Affairs, Harvard University, 23 September 2022.</w:t>
      </w:r>
    </w:p>
    <w:p w14:paraId="674D1BC5" w14:textId="77777777" w:rsidR="00A36F9C" w:rsidRDefault="00A36F9C" w:rsidP="009D3403">
      <w:pPr>
        <w:rPr>
          <w:rFonts w:ascii="Garamond" w:hAnsi="Garamond"/>
          <w:color w:val="000000"/>
          <w:sz w:val="24"/>
        </w:rPr>
      </w:pPr>
    </w:p>
    <w:p w14:paraId="142F426A" w14:textId="77777777" w:rsidR="00F628A5" w:rsidRDefault="004711B0" w:rsidP="009D340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“Going to Outer Space with New Space:  The Rise of Space Privatization and Why it Matters,” </w:t>
      </w:r>
    </w:p>
    <w:p w14:paraId="74139AEC" w14:textId="77777777" w:rsidR="00E96A0C" w:rsidRDefault="004711B0" w:rsidP="00F628A5">
      <w:pPr>
        <w:numPr>
          <w:ilvl w:val="0"/>
          <w:numId w:val="49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National University of Singapore, 21 July 2022.</w:t>
      </w:r>
    </w:p>
    <w:p w14:paraId="2F2B3557" w14:textId="77777777" w:rsidR="00F628A5" w:rsidRDefault="00F628A5" w:rsidP="009D3403">
      <w:pPr>
        <w:rPr>
          <w:rFonts w:ascii="Garamond" w:hAnsi="Garamond"/>
          <w:color w:val="000000"/>
          <w:sz w:val="24"/>
        </w:rPr>
      </w:pPr>
    </w:p>
    <w:p w14:paraId="27AA09C6" w14:textId="77777777" w:rsidR="00785190" w:rsidRDefault="005C6E2E" w:rsidP="009D340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“Breaking Through the Noise on (Armed) Unmanned Systems: Technology and Scientific Trends</w:t>
      </w:r>
      <w:r w:rsidR="00785190">
        <w:rPr>
          <w:rFonts w:ascii="Garamond" w:hAnsi="Garamond"/>
          <w:color w:val="000000"/>
          <w:sz w:val="24"/>
        </w:rPr>
        <w:t>.”</w:t>
      </w:r>
    </w:p>
    <w:p w14:paraId="4145A920" w14:textId="77777777" w:rsidR="0070238A" w:rsidRDefault="0070238A" w:rsidP="00785190">
      <w:pPr>
        <w:numPr>
          <w:ilvl w:val="0"/>
          <w:numId w:val="43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US Embassy in Muscat, Oman, 24-25 January 2023 (remote).</w:t>
      </w:r>
    </w:p>
    <w:p w14:paraId="2876134F" w14:textId="77777777" w:rsidR="005C6E2E" w:rsidRDefault="005C6E2E" w:rsidP="00785190">
      <w:pPr>
        <w:numPr>
          <w:ilvl w:val="0"/>
          <w:numId w:val="43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National Defense University, 23 March 2022 (remote).</w:t>
      </w:r>
    </w:p>
    <w:p w14:paraId="54CF79A4" w14:textId="77777777" w:rsidR="00785190" w:rsidRDefault="00785190" w:rsidP="00785190">
      <w:pPr>
        <w:numPr>
          <w:ilvl w:val="0"/>
          <w:numId w:val="43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National Defense University, 1 August 2022 (remote).</w:t>
      </w:r>
    </w:p>
    <w:p w14:paraId="367A6E68" w14:textId="77777777" w:rsidR="0059693D" w:rsidRDefault="0059693D" w:rsidP="009D3403">
      <w:pPr>
        <w:rPr>
          <w:rFonts w:ascii="Garamond" w:hAnsi="Garamond"/>
          <w:color w:val="000000"/>
          <w:sz w:val="24"/>
        </w:rPr>
      </w:pPr>
    </w:p>
    <w:p w14:paraId="11EA5FDB" w14:textId="77777777" w:rsidR="006F744F" w:rsidRDefault="00EF3FEE" w:rsidP="009D3403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“US-Asia and the Global Tech </w:t>
      </w:r>
      <w:r w:rsidR="0070238A">
        <w:rPr>
          <w:rFonts w:ascii="Garamond" w:hAnsi="Garamond"/>
          <w:color w:val="000000"/>
          <w:sz w:val="24"/>
        </w:rPr>
        <w:t>Competition</w:t>
      </w:r>
      <w:r w:rsidR="006F744F">
        <w:rPr>
          <w:rFonts w:ascii="Garamond" w:hAnsi="Garamond"/>
          <w:color w:val="000000"/>
          <w:sz w:val="24"/>
        </w:rPr>
        <w:t xml:space="preserve">.” </w:t>
      </w:r>
    </w:p>
    <w:p w14:paraId="676C0064" w14:textId="77777777" w:rsidR="0070238A" w:rsidRDefault="0070238A" w:rsidP="006F744F">
      <w:pPr>
        <w:numPr>
          <w:ilvl w:val="0"/>
          <w:numId w:val="41"/>
        </w:numPr>
        <w:ind w:firstLine="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Elcano Royal Institute, Madrid, Spain, 17 February 2023.</w:t>
      </w:r>
    </w:p>
    <w:p w14:paraId="3557E022" w14:textId="77777777" w:rsidR="00E23E6D" w:rsidRDefault="00E23E6D" w:rsidP="006F744F">
      <w:pPr>
        <w:numPr>
          <w:ilvl w:val="0"/>
          <w:numId w:val="41"/>
        </w:numPr>
        <w:ind w:firstLine="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South Korean Ministry of Finance, Fourth Conference on Futures and Strategy of Korea; 7 September 2022 (Zoom lecture).</w:t>
      </w:r>
    </w:p>
    <w:p w14:paraId="073E5019" w14:textId="77777777" w:rsidR="00810650" w:rsidRDefault="009D3403" w:rsidP="006F744F">
      <w:pPr>
        <w:numPr>
          <w:ilvl w:val="0"/>
          <w:numId w:val="41"/>
        </w:numPr>
        <w:ind w:firstLine="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lastRenderedPageBreak/>
        <w:t>KAIST Global Strategy Institute hosted its 5th International Forum, Seoul, South Korea</w:t>
      </w:r>
      <w:r w:rsidR="0059693D">
        <w:rPr>
          <w:rFonts w:ascii="Garamond" w:hAnsi="Garamond"/>
          <w:color w:val="000000"/>
          <w:sz w:val="24"/>
        </w:rPr>
        <w:t xml:space="preserve"> (remote)</w:t>
      </w:r>
      <w:r>
        <w:rPr>
          <w:rFonts w:ascii="Garamond" w:hAnsi="Garamond"/>
          <w:color w:val="000000"/>
          <w:sz w:val="24"/>
        </w:rPr>
        <w:t xml:space="preserve">, 28 October 2021, </w:t>
      </w:r>
      <w:hyperlink r:id="rId9" w:history="1">
        <w:r w:rsidR="006F744F">
          <w:rPr>
            <w:rStyle w:val="Hyperlink"/>
            <w:rFonts w:ascii="Garamond" w:hAnsi="Garamond"/>
            <w:color w:val="000000"/>
            <w:sz w:val="24"/>
          </w:rPr>
          <w:t>https://www.youtube.com/watch?v=jp-0WKtU24I&amp;t=2424s</w:t>
        </w:r>
      </w:hyperlink>
    </w:p>
    <w:p w14:paraId="7C937717" w14:textId="77777777" w:rsidR="00EF3FEE" w:rsidRDefault="00817F06" w:rsidP="000578A5">
      <w:pPr>
        <w:numPr>
          <w:ilvl w:val="0"/>
          <w:numId w:val="41"/>
        </w:numPr>
        <w:ind w:firstLine="0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America in the World symposium, Greenbrier, West Virginia, 22 June 2021</w:t>
      </w:r>
      <w:r w:rsidR="00796DCA">
        <w:rPr>
          <w:rFonts w:ascii="Garamond" w:hAnsi="Garamond"/>
          <w:color w:val="000000"/>
          <w:sz w:val="24"/>
        </w:rPr>
        <w:t>.</w:t>
      </w:r>
    </w:p>
    <w:p w14:paraId="404CAD69" w14:textId="77777777" w:rsidR="00EF3FEE" w:rsidRDefault="00EF3FEE" w:rsidP="000578A5">
      <w:pPr>
        <w:rPr>
          <w:rFonts w:ascii="Garamond" w:hAnsi="Garamond"/>
          <w:color w:val="000000"/>
          <w:sz w:val="24"/>
        </w:rPr>
      </w:pPr>
    </w:p>
    <w:p w14:paraId="58A558F4" w14:textId="77777777" w:rsidR="00810650" w:rsidRDefault="00810650" w:rsidP="000578A5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“Social Media and International Relations.”</w:t>
      </w:r>
    </w:p>
    <w:p w14:paraId="5A52713D" w14:textId="77777777" w:rsidR="004711B0" w:rsidRDefault="004711B0" w:rsidP="00810650">
      <w:pPr>
        <w:numPr>
          <w:ilvl w:val="0"/>
          <w:numId w:val="40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Summer Program on the Geopolitics of Misinformation, Bonn, Germany, 29 August 2022</w:t>
      </w:r>
      <w:r w:rsidR="00CC0872">
        <w:rPr>
          <w:rFonts w:ascii="Garamond" w:hAnsi="Garamond"/>
          <w:color w:val="000000"/>
          <w:sz w:val="24"/>
        </w:rPr>
        <w:t>.</w:t>
      </w:r>
    </w:p>
    <w:p w14:paraId="27CF20E1" w14:textId="77777777" w:rsidR="00810650" w:rsidRDefault="00810650" w:rsidP="00810650">
      <w:pPr>
        <w:numPr>
          <w:ilvl w:val="0"/>
          <w:numId w:val="40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Program on Nonproliferation, Center for Strategic and International Studies, Sept 24, 2020.</w:t>
      </w:r>
    </w:p>
    <w:p w14:paraId="502D2AE8" w14:textId="77777777" w:rsidR="00810650" w:rsidRDefault="00810650" w:rsidP="00810650">
      <w:pPr>
        <w:numPr>
          <w:ilvl w:val="0"/>
          <w:numId w:val="40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Kellogg School of Business, Northwestern University, October 20, 2020.</w:t>
      </w:r>
    </w:p>
    <w:p w14:paraId="6FD3F7F2" w14:textId="77777777" w:rsidR="00810650" w:rsidRDefault="00810650" w:rsidP="00810650">
      <w:pPr>
        <w:numPr>
          <w:ilvl w:val="0"/>
          <w:numId w:val="40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Cato Foundation, September 14, 2020.</w:t>
      </w:r>
    </w:p>
    <w:p w14:paraId="31DBEDCF" w14:textId="77777777" w:rsidR="004C0B08" w:rsidRDefault="00337663" w:rsidP="004C0B08">
      <w:pPr>
        <w:numPr>
          <w:ilvl w:val="0"/>
          <w:numId w:val="40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Australian </w:t>
      </w:r>
      <w:proofErr w:type="spellStart"/>
      <w:r>
        <w:rPr>
          <w:rFonts w:ascii="Garamond" w:hAnsi="Garamond"/>
          <w:color w:val="000000"/>
          <w:sz w:val="24"/>
        </w:rPr>
        <w:t>Defence</w:t>
      </w:r>
      <w:proofErr w:type="spellEnd"/>
      <w:r>
        <w:rPr>
          <w:rFonts w:ascii="Garamond" w:hAnsi="Garamond"/>
          <w:color w:val="000000"/>
          <w:sz w:val="24"/>
        </w:rPr>
        <w:t xml:space="preserve"> College, The Future of Warfare Forum 1 September 2020.</w:t>
      </w:r>
    </w:p>
    <w:p w14:paraId="5D3EF171" w14:textId="77777777" w:rsidR="0054241D" w:rsidRDefault="0054241D" w:rsidP="00146C3C">
      <w:pPr>
        <w:rPr>
          <w:rFonts w:ascii="Garamond" w:hAnsi="Garamond"/>
          <w:color w:val="000000"/>
          <w:sz w:val="24"/>
        </w:rPr>
      </w:pPr>
    </w:p>
    <w:p w14:paraId="52C174AF" w14:textId="77777777" w:rsidR="005811DA" w:rsidRDefault="00783F58" w:rsidP="00146C3C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“Fighting Without Paying: Twenty-First-Century Wars and the Decline of Democracy” </w:t>
      </w:r>
    </w:p>
    <w:p w14:paraId="62A64858" w14:textId="77777777" w:rsidR="00415E64" w:rsidRDefault="00415E64" w:rsidP="00B3459A">
      <w:pPr>
        <w:numPr>
          <w:ilvl w:val="0"/>
          <w:numId w:val="38"/>
        </w:numPr>
        <w:rPr>
          <w:rFonts w:ascii="Garamond" w:hAnsi="Garamond"/>
          <w:color w:val="000000"/>
          <w:sz w:val="24"/>
        </w:rPr>
      </w:pPr>
      <w:proofErr w:type="spellStart"/>
      <w:r>
        <w:rPr>
          <w:rFonts w:ascii="Garamond" w:hAnsi="Garamond"/>
          <w:color w:val="000000"/>
          <w:sz w:val="24"/>
        </w:rPr>
        <w:t>Defence</w:t>
      </w:r>
      <w:proofErr w:type="spellEnd"/>
      <w:r>
        <w:rPr>
          <w:rFonts w:ascii="Garamond" w:hAnsi="Garamond"/>
          <w:color w:val="000000"/>
          <w:sz w:val="24"/>
        </w:rPr>
        <w:t xml:space="preserve"> and Strategic Studies Course, Australian War College (remote), 18 August 2020</w:t>
      </w:r>
    </w:p>
    <w:p w14:paraId="203251F4" w14:textId="77777777" w:rsidR="00B3459A" w:rsidRDefault="00B3459A" w:rsidP="00B3459A">
      <w:pPr>
        <w:numPr>
          <w:ilvl w:val="0"/>
          <w:numId w:val="38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Chatham House, London, 25-26 September 2019</w:t>
      </w:r>
      <w:r w:rsidR="00796DCA">
        <w:rPr>
          <w:rFonts w:ascii="Garamond" w:hAnsi="Garamond"/>
          <w:color w:val="000000"/>
          <w:sz w:val="24"/>
        </w:rPr>
        <w:t>.</w:t>
      </w:r>
    </w:p>
    <w:p w14:paraId="457ECC64" w14:textId="77777777" w:rsidR="008144F4" w:rsidRDefault="008144F4" w:rsidP="005811DA">
      <w:pPr>
        <w:numPr>
          <w:ilvl w:val="0"/>
          <w:numId w:val="36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“The Strategy Forum,” Canberra, Australia: 21 August 2019</w:t>
      </w:r>
      <w:r w:rsidR="00796DCA">
        <w:rPr>
          <w:rFonts w:ascii="Garamond" w:hAnsi="Garamond"/>
          <w:color w:val="000000"/>
          <w:sz w:val="24"/>
        </w:rPr>
        <w:t>.</w:t>
      </w:r>
    </w:p>
    <w:p w14:paraId="2C73EE7F" w14:textId="77777777" w:rsidR="005811DA" w:rsidRDefault="005811DA" w:rsidP="005811DA">
      <w:pPr>
        <w:numPr>
          <w:ilvl w:val="0"/>
          <w:numId w:val="36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Council on Foreign Relations, Washington, DC: 6 May 2019</w:t>
      </w:r>
      <w:r w:rsidR="00796DCA">
        <w:rPr>
          <w:rFonts w:ascii="Garamond" w:hAnsi="Garamond"/>
          <w:color w:val="000000"/>
          <w:sz w:val="24"/>
        </w:rPr>
        <w:t>.</w:t>
      </w:r>
    </w:p>
    <w:p w14:paraId="769153A0" w14:textId="77777777" w:rsidR="005811DA" w:rsidRDefault="005811DA" w:rsidP="005811DA">
      <w:pPr>
        <w:numPr>
          <w:ilvl w:val="0"/>
          <w:numId w:val="36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Open Society Foundation, Washington, DC: 28 January 2019</w:t>
      </w:r>
      <w:r w:rsidR="00796DCA">
        <w:rPr>
          <w:rFonts w:ascii="Garamond" w:hAnsi="Garamond"/>
          <w:color w:val="000000"/>
          <w:sz w:val="24"/>
        </w:rPr>
        <w:t>.</w:t>
      </w:r>
    </w:p>
    <w:p w14:paraId="40422AFE" w14:textId="77777777" w:rsidR="005811DA" w:rsidRDefault="005811DA" w:rsidP="005811DA">
      <w:pPr>
        <w:numPr>
          <w:ilvl w:val="0"/>
          <w:numId w:val="36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Heritage Foundation, Washington, DC: 28 January 2019</w:t>
      </w:r>
      <w:r w:rsidR="00796DCA">
        <w:rPr>
          <w:rFonts w:ascii="Garamond" w:hAnsi="Garamond"/>
          <w:color w:val="000000"/>
          <w:sz w:val="24"/>
        </w:rPr>
        <w:t>.</w:t>
      </w:r>
    </w:p>
    <w:p w14:paraId="45783481" w14:textId="77777777" w:rsidR="005811DA" w:rsidRDefault="005811DA" w:rsidP="005811DA">
      <w:pPr>
        <w:numPr>
          <w:ilvl w:val="0"/>
          <w:numId w:val="36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Charles Koch Foundation, Washington, DC: 29 January 2019</w:t>
      </w:r>
      <w:r w:rsidR="00796DCA">
        <w:rPr>
          <w:rFonts w:ascii="Garamond" w:hAnsi="Garamond"/>
          <w:color w:val="000000"/>
          <w:sz w:val="24"/>
        </w:rPr>
        <w:t>.</w:t>
      </w:r>
    </w:p>
    <w:p w14:paraId="2F8317B9" w14:textId="77777777" w:rsidR="00783F58" w:rsidRDefault="00783F58" w:rsidP="005811DA">
      <w:pPr>
        <w:numPr>
          <w:ilvl w:val="0"/>
          <w:numId w:val="36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Chatham House, London, UK: 22 May 2018</w:t>
      </w:r>
      <w:r w:rsidR="00796DCA">
        <w:rPr>
          <w:rFonts w:ascii="Garamond" w:hAnsi="Garamond"/>
          <w:color w:val="000000"/>
          <w:sz w:val="24"/>
        </w:rPr>
        <w:t>.</w:t>
      </w:r>
    </w:p>
    <w:p w14:paraId="5331EC66" w14:textId="77777777" w:rsidR="005811DA" w:rsidRDefault="005811DA" w:rsidP="00146C3C">
      <w:pPr>
        <w:rPr>
          <w:rFonts w:ascii="Garamond" w:hAnsi="Garamond"/>
          <w:color w:val="000000"/>
          <w:sz w:val="24"/>
        </w:rPr>
      </w:pPr>
    </w:p>
    <w:p w14:paraId="3D46D6E0" w14:textId="77777777" w:rsidR="0029776F" w:rsidRDefault="0029776F" w:rsidP="0029776F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“Absence of Accountability: An Analysis of Legislative Engagement on US Foreign Policy”</w:t>
      </w:r>
    </w:p>
    <w:p w14:paraId="61AE36B3" w14:textId="77777777" w:rsidR="00C822B9" w:rsidRDefault="00C822B9" w:rsidP="0029776F">
      <w:pPr>
        <w:numPr>
          <w:ilvl w:val="0"/>
          <w:numId w:val="35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University of Pennsylvania, 16 January 2020</w:t>
      </w:r>
      <w:r w:rsidR="00796DCA">
        <w:rPr>
          <w:rFonts w:ascii="Garamond" w:hAnsi="Garamond"/>
          <w:color w:val="000000"/>
          <w:sz w:val="24"/>
        </w:rPr>
        <w:t>.</w:t>
      </w:r>
    </w:p>
    <w:p w14:paraId="73755D5F" w14:textId="77777777" w:rsidR="00C822B9" w:rsidRDefault="00C822B9" w:rsidP="0029776F">
      <w:pPr>
        <w:numPr>
          <w:ilvl w:val="0"/>
          <w:numId w:val="35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Northwestern University, 17 January 2020</w:t>
      </w:r>
      <w:r w:rsidR="00796DCA">
        <w:rPr>
          <w:rFonts w:ascii="Garamond" w:hAnsi="Garamond"/>
          <w:color w:val="000000"/>
          <w:sz w:val="24"/>
        </w:rPr>
        <w:t>.</w:t>
      </w:r>
    </w:p>
    <w:p w14:paraId="788BF860" w14:textId="77777777" w:rsidR="0029776F" w:rsidRDefault="009334D7" w:rsidP="0029776F">
      <w:pPr>
        <w:numPr>
          <w:ilvl w:val="0"/>
          <w:numId w:val="35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University of </w:t>
      </w:r>
      <w:r w:rsidR="0029776F">
        <w:rPr>
          <w:rFonts w:ascii="Garamond" w:hAnsi="Garamond"/>
          <w:color w:val="000000"/>
          <w:sz w:val="24"/>
        </w:rPr>
        <w:t>Wisconsin-Madison, 9 April 2019</w:t>
      </w:r>
      <w:r w:rsidR="00796DCA">
        <w:rPr>
          <w:rFonts w:ascii="Garamond" w:hAnsi="Garamond"/>
          <w:color w:val="000000"/>
          <w:sz w:val="24"/>
        </w:rPr>
        <w:t>.</w:t>
      </w:r>
    </w:p>
    <w:p w14:paraId="2CC46640" w14:textId="77777777" w:rsidR="0029776F" w:rsidRDefault="0029776F" w:rsidP="0029776F">
      <w:pPr>
        <w:numPr>
          <w:ilvl w:val="0"/>
          <w:numId w:val="35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UC-Santa Barbara, 7 December 2017</w:t>
      </w:r>
      <w:r w:rsidR="00796DCA">
        <w:rPr>
          <w:rFonts w:ascii="Garamond" w:hAnsi="Garamond"/>
          <w:color w:val="000000"/>
          <w:sz w:val="24"/>
        </w:rPr>
        <w:t>.</w:t>
      </w:r>
    </w:p>
    <w:p w14:paraId="059363F8" w14:textId="77777777" w:rsidR="0029776F" w:rsidRDefault="0029776F" w:rsidP="0029776F">
      <w:pPr>
        <w:numPr>
          <w:ilvl w:val="0"/>
          <w:numId w:val="35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Yale University, 8 November 2017</w:t>
      </w:r>
      <w:r w:rsidR="00796DCA">
        <w:rPr>
          <w:rFonts w:ascii="Garamond" w:hAnsi="Garamond"/>
          <w:color w:val="000000"/>
          <w:sz w:val="24"/>
        </w:rPr>
        <w:t>.</w:t>
      </w:r>
    </w:p>
    <w:p w14:paraId="026ED5D9" w14:textId="77777777" w:rsidR="0029776F" w:rsidRDefault="0029776F" w:rsidP="0029776F">
      <w:pPr>
        <w:numPr>
          <w:ilvl w:val="0"/>
          <w:numId w:val="35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Columbia University, 9 November 2017</w:t>
      </w:r>
      <w:r w:rsidR="00796DCA">
        <w:rPr>
          <w:rFonts w:ascii="Garamond" w:hAnsi="Garamond"/>
          <w:color w:val="000000"/>
          <w:sz w:val="24"/>
        </w:rPr>
        <w:t>.</w:t>
      </w:r>
    </w:p>
    <w:p w14:paraId="710E9482" w14:textId="77777777" w:rsidR="0029776F" w:rsidRDefault="0029776F" w:rsidP="0029776F">
      <w:pPr>
        <w:numPr>
          <w:ilvl w:val="0"/>
          <w:numId w:val="35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Reppy Institute, Cornell University, 26 October 2017</w:t>
      </w:r>
      <w:r w:rsidR="00796DCA">
        <w:rPr>
          <w:rFonts w:ascii="Garamond" w:hAnsi="Garamond"/>
          <w:color w:val="000000"/>
          <w:sz w:val="24"/>
        </w:rPr>
        <w:t>.</w:t>
      </w:r>
    </w:p>
    <w:p w14:paraId="576445A6" w14:textId="77777777" w:rsidR="0029776F" w:rsidRDefault="0029776F" w:rsidP="00146C3C">
      <w:pPr>
        <w:rPr>
          <w:rFonts w:ascii="Garamond" w:hAnsi="Garamond"/>
          <w:color w:val="000000"/>
          <w:sz w:val="24"/>
        </w:rPr>
      </w:pPr>
    </w:p>
    <w:p w14:paraId="3CD0DCFA" w14:textId="77777777" w:rsidR="0029776F" w:rsidRDefault="0029776F" w:rsidP="0029776F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“Drones and Counterterrorism”</w:t>
      </w:r>
    </w:p>
    <w:p w14:paraId="33BA3D56" w14:textId="77777777" w:rsidR="007A3BB0" w:rsidRDefault="007A3BB0" w:rsidP="00153E73">
      <w:pPr>
        <w:numPr>
          <w:ilvl w:val="0"/>
          <w:numId w:val="27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American Society of International Law, 7 November 2022</w:t>
      </w:r>
      <w:r w:rsidR="00796DCA">
        <w:rPr>
          <w:rFonts w:ascii="Garamond" w:hAnsi="Garamond"/>
          <w:color w:val="000000"/>
          <w:sz w:val="24"/>
        </w:rPr>
        <w:t>.</w:t>
      </w:r>
    </w:p>
    <w:p w14:paraId="0ACFCFE8" w14:textId="77777777" w:rsidR="00153E73" w:rsidRDefault="00153E73" w:rsidP="00153E73">
      <w:pPr>
        <w:numPr>
          <w:ilvl w:val="0"/>
          <w:numId w:val="27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National Defense University, Washington DC, 1 August 2022</w:t>
      </w:r>
      <w:r w:rsidR="00796DCA">
        <w:rPr>
          <w:rFonts w:ascii="Garamond" w:hAnsi="Garamond"/>
          <w:color w:val="000000"/>
          <w:sz w:val="24"/>
        </w:rPr>
        <w:t>.</w:t>
      </w:r>
    </w:p>
    <w:p w14:paraId="6167AB94" w14:textId="77777777" w:rsidR="00153E73" w:rsidRDefault="00153E73" w:rsidP="0029776F">
      <w:pPr>
        <w:numPr>
          <w:ilvl w:val="0"/>
          <w:numId w:val="27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Wellington University, New Zealand, 28 July 2022</w:t>
      </w:r>
      <w:r w:rsidR="00796DCA">
        <w:rPr>
          <w:rFonts w:ascii="Garamond" w:hAnsi="Garamond"/>
          <w:color w:val="000000"/>
          <w:sz w:val="24"/>
        </w:rPr>
        <w:t>.</w:t>
      </w:r>
    </w:p>
    <w:p w14:paraId="612E44B9" w14:textId="77777777" w:rsidR="009F566A" w:rsidRDefault="009F566A" w:rsidP="0029776F">
      <w:pPr>
        <w:numPr>
          <w:ilvl w:val="0"/>
          <w:numId w:val="27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Australian </w:t>
      </w:r>
      <w:proofErr w:type="spellStart"/>
      <w:r>
        <w:rPr>
          <w:rFonts w:ascii="Garamond" w:hAnsi="Garamond"/>
          <w:color w:val="000000"/>
          <w:sz w:val="24"/>
        </w:rPr>
        <w:t>Defence</w:t>
      </w:r>
      <w:proofErr w:type="spellEnd"/>
      <w:r>
        <w:rPr>
          <w:rFonts w:ascii="Garamond" w:hAnsi="Garamond"/>
          <w:color w:val="000000"/>
          <w:sz w:val="24"/>
        </w:rPr>
        <w:t xml:space="preserve"> College (Skype</w:t>
      </w:r>
      <w:r w:rsidR="00010D79">
        <w:rPr>
          <w:rFonts w:ascii="Garamond" w:hAnsi="Garamond"/>
          <w:color w:val="000000"/>
          <w:sz w:val="24"/>
        </w:rPr>
        <w:t xml:space="preserve"> briefing</w:t>
      </w:r>
      <w:r>
        <w:rPr>
          <w:rFonts w:ascii="Garamond" w:hAnsi="Garamond"/>
          <w:color w:val="000000"/>
          <w:sz w:val="24"/>
        </w:rPr>
        <w:t>), 20 November 2019</w:t>
      </w:r>
      <w:r w:rsidR="00796DCA">
        <w:rPr>
          <w:rFonts w:ascii="Garamond" w:hAnsi="Garamond"/>
          <w:color w:val="000000"/>
          <w:sz w:val="24"/>
        </w:rPr>
        <w:t>.</w:t>
      </w:r>
    </w:p>
    <w:p w14:paraId="470F65FE" w14:textId="77777777" w:rsidR="0029776F" w:rsidRDefault="0029776F" w:rsidP="0029776F">
      <w:pPr>
        <w:numPr>
          <w:ilvl w:val="0"/>
          <w:numId w:val="27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University of Vermont, 16 April 2019</w:t>
      </w:r>
      <w:r w:rsidR="00796DCA">
        <w:rPr>
          <w:rFonts w:ascii="Garamond" w:hAnsi="Garamond"/>
          <w:color w:val="000000"/>
          <w:sz w:val="24"/>
        </w:rPr>
        <w:t>.</w:t>
      </w:r>
    </w:p>
    <w:p w14:paraId="34C8939F" w14:textId="77777777" w:rsidR="0029776F" w:rsidRDefault="0029776F" w:rsidP="0029776F">
      <w:pPr>
        <w:numPr>
          <w:ilvl w:val="0"/>
          <w:numId w:val="27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Georgia Tech, 11 April 2019</w:t>
      </w:r>
      <w:r w:rsidR="00796DCA">
        <w:rPr>
          <w:rFonts w:ascii="Garamond" w:hAnsi="Garamond"/>
          <w:color w:val="000000"/>
          <w:sz w:val="24"/>
        </w:rPr>
        <w:t>.</w:t>
      </w:r>
    </w:p>
    <w:p w14:paraId="0DD40625" w14:textId="77777777" w:rsidR="0029776F" w:rsidRDefault="0029776F" w:rsidP="0029776F">
      <w:pPr>
        <w:numPr>
          <w:ilvl w:val="0"/>
          <w:numId w:val="27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Free University, Berlin, Germany, 29 June 2018</w:t>
      </w:r>
      <w:r w:rsidR="00796DCA">
        <w:rPr>
          <w:rFonts w:ascii="Garamond" w:hAnsi="Garamond"/>
          <w:color w:val="000000"/>
          <w:sz w:val="24"/>
        </w:rPr>
        <w:t>.</w:t>
      </w:r>
    </w:p>
    <w:p w14:paraId="19FC6294" w14:textId="77777777" w:rsidR="0029776F" w:rsidRDefault="0029776F" w:rsidP="0029776F">
      <w:pPr>
        <w:numPr>
          <w:ilvl w:val="0"/>
          <w:numId w:val="27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European Council on Foreign Relations, London, 21 May 2018</w:t>
      </w:r>
      <w:r w:rsidR="00796DCA">
        <w:rPr>
          <w:rFonts w:ascii="Garamond" w:hAnsi="Garamond"/>
          <w:color w:val="000000"/>
          <w:sz w:val="24"/>
        </w:rPr>
        <w:t>.</w:t>
      </w:r>
    </w:p>
    <w:p w14:paraId="025E96E5" w14:textId="77777777" w:rsidR="0029776F" w:rsidRDefault="0029776F" w:rsidP="0029776F">
      <w:pPr>
        <w:numPr>
          <w:ilvl w:val="0"/>
          <w:numId w:val="27"/>
        </w:numPr>
        <w:rPr>
          <w:rFonts w:ascii="Garamond" w:hAnsi="Garamond"/>
          <w:color w:val="000000"/>
          <w:sz w:val="24"/>
        </w:rPr>
      </w:pPr>
      <w:proofErr w:type="spellStart"/>
      <w:r>
        <w:rPr>
          <w:rFonts w:ascii="Garamond" w:hAnsi="Garamond"/>
          <w:color w:val="000000"/>
          <w:sz w:val="24"/>
        </w:rPr>
        <w:t>Isodar</w:t>
      </w:r>
      <w:r w:rsidR="00EF4CA7">
        <w:rPr>
          <w:rFonts w:ascii="Garamond" w:hAnsi="Garamond"/>
          <w:color w:val="000000"/>
          <w:sz w:val="24"/>
        </w:rPr>
        <w:t>c</w:t>
      </w:r>
      <w:r>
        <w:rPr>
          <w:rFonts w:ascii="Garamond" w:hAnsi="Garamond"/>
          <w:color w:val="000000"/>
          <w:sz w:val="24"/>
        </w:rPr>
        <w:t>o</w:t>
      </w:r>
      <w:proofErr w:type="spellEnd"/>
      <w:r>
        <w:rPr>
          <w:rFonts w:ascii="Garamond" w:hAnsi="Garamond"/>
          <w:color w:val="000000"/>
          <w:sz w:val="24"/>
        </w:rPr>
        <w:t xml:space="preserve">, Italian Pugwash Group, </w:t>
      </w:r>
      <w:proofErr w:type="spellStart"/>
      <w:r>
        <w:rPr>
          <w:rFonts w:ascii="Garamond" w:hAnsi="Garamond"/>
          <w:color w:val="000000"/>
          <w:sz w:val="24"/>
        </w:rPr>
        <w:t>Andalo</w:t>
      </w:r>
      <w:proofErr w:type="spellEnd"/>
      <w:r>
        <w:rPr>
          <w:rFonts w:ascii="Garamond" w:hAnsi="Garamond"/>
          <w:color w:val="000000"/>
          <w:sz w:val="24"/>
        </w:rPr>
        <w:t>, Italy, 2017 and 2018</w:t>
      </w:r>
      <w:r w:rsidR="00796DCA">
        <w:rPr>
          <w:rFonts w:ascii="Garamond" w:hAnsi="Garamond"/>
          <w:color w:val="000000"/>
          <w:sz w:val="24"/>
        </w:rPr>
        <w:t>.</w:t>
      </w:r>
    </w:p>
    <w:p w14:paraId="01CF7B7A" w14:textId="77777777" w:rsidR="0029776F" w:rsidRDefault="0029776F" w:rsidP="0029776F">
      <w:pPr>
        <w:numPr>
          <w:ilvl w:val="0"/>
          <w:numId w:val="27"/>
        </w:numPr>
        <w:rPr>
          <w:rFonts w:ascii="Garamond" w:hAnsi="Garamond"/>
          <w:color w:val="000000"/>
          <w:sz w:val="24"/>
        </w:rPr>
      </w:pPr>
      <w:proofErr w:type="spellStart"/>
      <w:r>
        <w:rPr>
          <w:rFonts w:ascii="Garamond" w:hAnsi="Garamond"/>
          <w:color w:val="000000"/>
          <w:sz w:val="24"/>
        </w:rPr>
        <w:t>GlobeSec</w:t>
      </w:r>
      <w:proofErr w:type="spellEnd"/>
      <w:r>
        <w:rPr>
          <w:rFonts w:ascii="Garamond" w:hAnsi="Garamond"/>
          <w:color w:val="000000"/>
          <w:sz w:val="24"/>
        </w:rPr>
        <w:t xml:space="preserve"> Forum for Security, Bratislava, Slovakia, 26 May 2017</w:t>
      </w:r>
      <w:r w:rsidR="00796DCA">
        <w:rPr>
          <w:rFonts w:ascii="Garamond" w:hAnsi="Garamond"/>
          <w:color w:val="000000"/>
          <w:sz w:val="24"/>
        </w:rPr>
        <w:t>.</w:t>
      </w:r>
    </w:p>
    <w:p w14:paraId="0FC0B837" w14:textId="77777777" w:rsidR="0029776F" w:rsidRDefault="0029776F" w:rsidP="0029776F">
      <w:pPr>
        <w:numPr>
          <w:ilvl w:val="0"/>
          <w:numId w:val="27"/>
        </w:numPr>
        <w:rPr>
          <w:rFonts w:ascii="Garamond" w:hAnsi="Garamond"/>
          <w:color w:val="000000"/>
          <w:sz w:val="24"/>
        </w:rPr>
      </w:pPr>
      <w:proofErr w:type="spellStart"/>
      <w:r>
        <w:rPr>
          <w:rFonts w:ascii="Garamond" w:hAnsi="Garamond"/>
          <w:color w:val="000000"/>
          <w:sz w:val="24"/>
        </w:rPr>
        <w:t>Institut</w:t>
      </w:r>
      <w:proofErr w:type="spellEnd"/>
      <w:r>
        <w:rPr>
          <w:rFonts w:ascii="Garamond" w:hAnsi="Garamond"/>
          <w:color w:val="000000"/>
          <w:sz w:val="24"/>
        </w:rPr>
        <w:t xml:space="preserve"> Barcelona </w:t>
      </w:r>
      <w:proofErr w:type="spellStart"/>
      <w:r>
        <w:rPr>
          <w:rFonts w:ascii="Garamond" w:hAnsi="Garamond"/>
          <w:color w:val="000000"/>
          <w:sz w:val="24"/>
        </w:rPr>
        <w:t>Estudis</w:t>
      </w:r>
      <w:proofErr w:type="spellEnd"/>
      <w:r>
        <w:rPr>
          <w:rFonts w:ascii="Garamond" w:hAnsi="Garamond"/>
          <w:color w:val="000000"/>
          <w:sz w:val="24"/>
        </w:rPr>
        <w:t xml:space="preserve"> Internationals (IBEI), 3 February 2017</w:t>
      </w:r>
      <w:r w:rsidR="00796DCA">
        <w:rPr>
          <w:rFonts w:ascii="Garamond" w:hAnsi="Garamond"/>
          <w:color w:val="000000"/>
          <w:sz w:val="24"/>
        </w:rPr>
        <w:t>.</w:t>
      </w:r>
      <w:r>
        <w:rPr>
          <w:rFonts w:ascii="Garamond" w:hAnsi="Garamond"/>
          <w:color w:val="000000"/>
          <w:sz w:val="24"/>
        </w:rPr>
        <w:t xml:space="preserve"> </w:t>
      </w:r>
    </w:p>
    <w:p w14:paraId="6F67C5A1" w14:textId="77777777" w:rsidR="0029776F" w:rsidRDefault="0029776F" w:rsidP="0029776F">
      <w:pPr>
        <w:numPr>
          <w:ilvl w:val="0"/>
          <w:numId w:val="27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SOAS University of London, 27 October 2016</w:t>
      </w:r>
      <w:r w:rsidR="00796DCA">
        <w:rPr>
          <w:rFonts w:ascii="Garamond" w:hAnsi="Garamond"/>
          <w:color w:val="000000"/>
          <w:sz w:val="24"/>
        </w:rPr>
        <w:t>.</w:t>
      </w:r>
    </w:p>
    <w:p w14:paraId="7B1597C8" w14:textId="77777777" w:rsidR="0029776F" w:rsidRDefault="0029776F" w:rsidP="0029776F">
      <w:pPr>
        <w:numPr>
          <w:ilvl w:val="0"/>
          <w:numId w:val="27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lastRenderedPageBreak/>
        <w:t>Stimson Center, Washington DC, 17 May 2016</w:t>
      </w:r>
      <w:r w:rsidR="00796DCA">
        <w:rPr>
          <w:rFonts w:ascii="Garamond" w:hAnsi="Garamond"/>
          <w:color w:val="000000"/>
          <w:sz w:val="24"/>
        </w:rPr>
        <w:t>.</w:t>
      </w:r>
    </w:p>
    <w:p w14:paraId="066CC9D2" w14:textId="77777777" w:rsidR="0029776F" w:rsidRDefault="0029776F" w:rsidP="0029776F">
      <w:pPr>
        <w:numPr>
          <w:ilvl w:val="0"/>
          <w:numId w:val="27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School of International Studies, Stockholm University, 23 May 2016</w:t>
      </w:r>
      <w:r w:rsidR="00796DCA">
        <w:rPr>
          <w:rFonts w:ascii="Garamond" w:hAnsi="Garamond"/>
          <w:color w:val="000000"/>
          <w:sz w:val="24"/>
        </w:rPr>
        <w:t>.</w:t>
      </w:r>
    </w:p>
    <w:p w14:paraId="16874200" w14:textId="77777777" w:rsidR="0029776F" w:rsidRDefault="0029776F" w:rsidP="0029776F">
      <w:pPr>
        <w:numPr>
          <w:ilvl w:val="0"/>
          <w:numId w:val="27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Council on Foreign Relations Roundtables in Dallas (10/2013), NYC (4/2013 and 6/2014), DC (4/2013), Boston (10/2014), Tokyo (11/2014)</w:t>
      </w:r>
      <w:r w:rsidR="00796DCA">
        <w:rPr>
          <w:rFonts w:ascii="Garamond" w:hAnsi="Garamond"/>
          <w:color w:val="000000"/>
          <w:sz w:val="24"/>
        </w:rPr>
        <w:t>.</w:t>
      </w:r>
    </w:p>
    <w:p w14:paraId="5DFBC321" w14:textId="77777777" w:rsidR="0029776F" w:rsidRDefault="0029776F" w:rsidP="0029776F">
      <w:pPr>
        <w:numPr>
          <w:ilvl w:val="0"/>
          <w:numId w:val="27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Harvard Coop, Cambridge, MA, 16 October 2014</w:t>
      </w:r>
      <w:r w:rsidR="00796DCA">
        <w:rPr>
          <w:rFonts w:ascii="Garamond" w:hAnsi="Garamond"/>
          <w:color w:val="000000"/>
          <w:sz w:val="24"/>
        </w:rPr>
        <w:t>.</w:t>
      </w:r>
    </w:p>
    <w:p w14:paraId="1E79AD9F" w14:textId="77777777" w:rsidR="008144F4" w:rsidRDefault="008144F4" w:rsidP="0029776F">
      <w:pPr>
        <w:rPr>
          <w:rFonts w:ascii="Garamond" w:hAnsi="Garamond"/>
          <w:color w:val="000000"/>
          <w:sz w:val="24"/>
        </w:rPr>
      </w:pPr>
    </w:p>
    <w:p w14:paraId="3D065E11" w14:textId="77777777" w:rsidR="004711B0" w:rsidRDefault="004711B0" w:rsidP="004711B0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“Artificial Intelligence, Arms Races, and the Prisoner’s Dilemma.”</w:t>
      </w:r>
    </w:p>
    <w:p w14:paraId="38537995" w14:textId="77777777" w:rsidR="004711B0" w:rsidRDefault="004711B0" w:rsidP="0029776F">
      <w:pPr>
        <w:numPr>
          <w:ilvl w:val="0"/>
          <w:numId w:val="38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Center for New American Security, Washington, DC: 22 May 2019.</w:t>
      </w:r>
    </w:p>
    <w:p w14:paraId="756C26F0" w14:textId="77777777" w:rsidR="004711B0" w:rsidRDefault="004711B0" w:rsidP="0029776F">
      <w:pPr>
        <w:rPr>
          <w:rFonts w:ascii="Garamond" w:hAnsi="Garamond"/>
          <w:color w:val="000000"/>
          <w:sz w:val="24"/>
        </w:rPr>
      </w:pPr>
    </w:p>
    <w:p w14:paraId="511EAEE9" w14:textId="77777777" w:rsidR="0029776F" w:rsidRDefault="0029776F" w:rsidP="0029776F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“Hawks, Doves, and Arms Control”</w:t>
      </w:r>
    </w:p>
    <w:p w14:paraId="212905E0" w14:textId="77777777" w:rsidR="0029776F" w:rsidRDefault="0029776F" w:rsidP="0029776F">
      <w:pPr>
        <w:numPr>
          <w:ilvl w:val="0"/>
          <w:numId w:val="33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Amherst College, 7 February 2019</w:t>
      </w:r>
      <w:r w:rsidR="00796DCA">
        <w:rPr>
          <w:rFonts w:ascii="Garamond" w:hAnsi="Garamond"/>
          <w:color w:val="000000"/>
          <w:sz w:val="24"/>
        </w:rPr>
        <w:t>.</w:t>
      </w:r>
    </w:p>
    <w:p w14:paraId="3DD32510" w14:textId="77777777" w:rsidR="0029776F" w:rsidRDefault="0029776F" w:rsidP="0029776F">
      <w:pPr>
        <w:numPr>
          <w:ilvl w:val="0"/>
          <w:numId w:val="33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Cornell Law School, 26 February 2016</w:t>
      </w:r>
      <w:r w:rsidR="00796DCA">
        <w:rPr>
          <w:rFonts w:ascii="Garamond" w:hAnsi="Garamond"/>
          <w:color w:val="000000"/>
          <w:sz w:val="24"/>
        </w:rPr>
        <w:t>.</w:t>
      </w:r>
    </w:p>
    <w:p w14:paraId="6841A39D" w14:textId="77777777" w:rsidR="0029776F" w:rsidRDefault="0029776F" w:rsidP="0029776F">
      <w:pPr>
        <w:numPr>
          <w:ilvl w:val="0"/>
          <w:numId w:val="33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University of Virginia, 11 April 2016</w:t>
      </w:r>
      <w:r w:rsidR="00796DCA">
        <w:rPr>
          <w:rFonts w:ascii="Garamond" w:hAnsi="Garamond"/>
          <w:color w:val="000000"/>
          <w:sz w:val="24"/>
        </w:rPr>
        <w:t>.</w:t>
      </w:r>
    </w:p>
    <w:p w14:paraId="392E9ED8" w14:textId="77777777" w:rsidR="0029776F" w:rsidRDefault="0029776F" w:rsidP="00146C3C">
      <w:pPr>
        <w:rPr>
          <w:rFonts w:ascii="Garamond" w:hAnsi="Garamond"/>
          <w:color w:val="000000"/>
          <w:sz w:val="24"/>
        </w:rPr>
      </w:pPr>
    </w:p>
    <w:p w14:paraId="4C909205" w14:textId="77777777" w:rsidR="009334D7" w:rsidRDefault="009334D7" w:rsidP="00146C3C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</w:t>
      </w:r>
      <w:r w:rsidR="00BF4D42">
        <w:rPr>
          <w:rFonts w:ascii="Garamond" w:hAnsi="Garamond"/>
          <w:color w:val="000000"/>
          <w:sz w:val="24"/>
        </w:rPr>
        <w:t>Transatlantic Shakedown: Does Presidential “</w:t>
      </w:r>
      <w:r>
        <w:rPr>
          <w:rFonts w:ascii="Garamond" w:hAnsi="Garamond"/>
          <w:color w:val="000000"/>
          <w:sz w:val="24"/>
        </w:rPr>
        <w:t xml:space="preserve">Naming and </w:t>
      </w:r>
      <w:r w:rsidR="00BF4D42">
        <w:rPr>
          <w:rFonts w:ascii="Garamond" w:hAnsi="Garamond"/>
          <w:color w:val="000000"/>
          <w:sz w:val="24"/>
        </w:rPr>
        <w:t>Shaming” Affect NATO Burden-Sharing?”</w:t>
      </w:r>
    </w:p>
    <w:p w14:paraId="613EA394" w14:textId="77777777" w:rsidR="00817F06" w:rsidRDefault="00817F06" w:rsidP="00BF4D42">
      <w:pPr>
        <w:numPr>
          <w:ilvl w:val="0"/>
          <w:numId w:val="37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Southern Methodist University, 22 September 2021</w:t>
      </w:r>
      <w:r w:rsidR="00796DCA">
        <w:rPr>
          <w:rFonts w:ascii="Garamond" w:hAnsi="Garamond"/>
          <w:color w:val="000000"/>
          <w:sz w:val="24"/>
        </w:rPr>
        <w:t>.</w:t>
      </w:r>
    </w:p>
    <w:p w14:paraId="3B1655D5" w14:textId="77777777" w:rsidR="00BF4D42" w:rsidRDefault="00BF4D42" w:rsidP="00BF4D42">
      <w:pPr>
        <w:numPr>
          <w:ilvl w:val="0"/>
          <w:numId w:val="37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Antwerp University, 14 June 2019</w:t>
      </w:r>
      <w:r w:rsidR="00796DCA">
        <w:rPr>
          <w:rFonts w:ascii="Garamond" w:hAnsi="Garamond"/>
          <w:color w:val="000000"/>
          <w:sz w:val="24"/>
        </w:rPr>
        <w:t>.</w:t>
      </w:r>
    </w:p>
    <w:p w14:paraId="62E7A9E3" w14:textId="77777777" w:rsidR="00BF4D42" w:rsidRDefault="00BF4D42" w:rsidP="00BF4D42">
      <w:pPr>
        <w:numPr>
          <w:ilvl w:val="0"/>
          <w:numId w:val="37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Brown University, 12 February 2019</w:t>
      </w:r>
      <w:r w:rsidR="00796DCA">
        <w:rPr>
          <w:rFonts w:ascii="Garamond" w:hAnsi="Garamond"/>
          <w:color w:val="000000"/>
          <w:sz w:val="24"/>
        </w:rPr>
        <w:t>.</w:t>
      </w:r>
    </w:p>
    <w:p w14:paraId="6C6D5DAD" w14:textId="77777777" w:rsidR="00BF4D42" w:rsidRDefault="00BF4D42" w:rsidP="00146C3C">
      <w:pPr>
        <w:rPr>
          <w:rFonts w:ascii="Garamond" w:hAnsi="Garamond"/>
          <w:color w:val="000000"/>
          <w:sz w:val="24"/>
        </w:rPr>
      </w:pPr>
    </w:p>
    <w:p w14:paraId="3AAFAB7C" w14:textId="77777777" w:rsidR="00017D06" w:rsidRDefault="00017D06" w:rsidP="00146C3C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“The Iraq War: Intelligence Failures and Fixes,” Triangle Institute for Strategic Studies, </w:t>
      </w:r>
      <w:r w:rsidR="008A162B">
        <w:rPr>
          <w:rFonts w:ascii="Garamond" w:hAnsi="Garamond"/>
          <w:color w:val="000000"/>
          <w:sz w:val="24"/>
        </w:rPr>
        <w:t>Durham, NC,</w:t>
      </w:r>
      <w:r w:rsidR="008F0178">
        <w:rPr>
          <w:rFonts w:ascii="Garamond" w:hAnsi="Garamond"/>
          <w:color w:val="000000"/>
          <w:sz w:val="24"/>
        </w:rPr>
        <w:t xml:space="preserve"> </w:t>
      </w:r>
      <w:r w:rsidR="00F750FC">
        <w:rPr>
          <w:rFonts w:ascii="Garamond" w:hAnsi="Garamond"/>
          <w:color w:val="000000"/>
          <w:sz w:val="24"/>
        </w:rPr>
        <w:t>14 April 2018.</w:t>
      </w:r>
    </w:p>
    <w:p w14:paraId="005294C9" w14:textId="77777777" w:rsidR="00017D06" w:rsidRDefault="00017D06" w:rsidP="00146C3C">
      <w:pPr>
        <w:rPr>
          <w:rFonts w:ascii="Garamond" w:hAnsi="Garamond"/>
          <w:color w:val="000000"/>
          <w:sz w:val="24"/>
        </w:rPr>
      </w:pPr>
    </w:p>
    <w:p w14:paraId="7B22833C" w14:textId="77777777" w:rsidR="00017D06" w:rsidRDefault="008A162B" w:rsidP="00146C3C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“Understanding the Ma</w:t>
      </w:r>
      <w:r w:rsidR="004650ED">
        <w:rPr>
          <w:rFonts w:ascii="Garamond" w:hAnsi="Garamond"/>
          <w:color w:val="000000"/>
          <w:sz w:val="24"/>
        </w:rPr>
        <w:t>n</w:t>
      </w:r>
      <w:r>
        <w:rPr>
          <w:rFonts w:ascii="Garamond" w:hAnsi="Garamond"/>
          <w:color w:val="000000"/>
          <w:sz w:val="24"/>
        </w:rPr>
        <w:t>y Missions of the American Military,” History Institute for Teachers keynote, First Division Museum, 24 March 2018</w:t>
      </w:r>
      <w:r w:rsidR="00F750FC">
        <w:rPr>
          <w:rFonts w:ascii="Garamond" w:hAnsi="Garamond"/>
          <w:color w:val="000000"/>
          <w:sz w:val="24"/>
        </w:rPr>
        <w:t>.</w:t>
      </w:r>
      <w:r>
        <w:rPr>
          <w:rFonts w:ascii="Garamond" w:hAnsi="Garamond"/>
          <w:color w:val="000000"/>
          <w:sz w:val="24"/>
        </w:rPr>
        <w:t xml:space="preserve"> </w:t>
      </w:r>
    </w:p>
    <w:p w14:paraId="7611990B" w14:textId="77777777" w:rsidR="00B56974" w:rsidRDefault="00B56974" w:rsidP="00146C3C">
      <w:pPr>
        <w:rPr>
          <w:rFonts w:ascii="Garamond" w:hAnsi="Garamond"/>
          <w:color w:val="000000"/>
          <w:sz w:val="24"/>
        </w:rPr>
      </w:pPr>
    </w:p>
    <w:p w14:paraId="1C293A27" w14:textId="77777777" w:rsidR="00B56974" w:rsidRDefault="00B56974" w:rsidP="00146C3C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“American Grand Strategy and East Asia in the 21</w:t>
      </w:r>
      <w:r>
        <w:rPr>
          <w:rFonts w:ascii="Garamond" w:hAnsi="Garamond"/>
          <w:color w:val="000000"/>
          <w:sz w:val="24"/>
          <w:vertAlign w:val="superscript"/>
        </w:rPr>
        <w:t>st</w:t>
      </w:r>
      <w:r>
        <w:rPr>
          <w:rFonts w:ascii="Garamond" w:hAnsi="Garamond"/>
          <w:color w:val="000000"/>
          <w:sz w:val="24"/>
        </w:rPr>
        <w:t xml:space="preserve"> Century,” University of Sou</w:t>
      </w:r>
      <w:r w:rsidR="00F750FC">
        <w:rPr>
          <w:rFonts w:ascii="Garamond" w:hAnsi="Garamond"/>
          <w:color w:val="000000"/>
          <w:sz w:val="24"/>
        </w:rPr>
        <w:t>thern California, 19 March 2018.</w:t>
      </w:r>
    </w:p>
    <w:p w14:paraId="74A8A715" w14:textId="77777777" w:rsidR="00017D06" w:rsidRDefault="00017D06" w:rsidP="00146C3C">
      <w:pPr>
        <w:rPr>
          <w:rFonts w:ascii="Garamond" w:hAnsi="Garamond"/>
          <w:color w:val="000000"/>
          <w:sz w:val="24"/>
        </w:rPr>
      </w:pPr>
    </w:p>
    <w:p w14:paraId="051EC452" w14:textId="77777777" w:rsidR="00847A88" w:rsidRDefault="003D7781" w:rsidP="00E77004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  <w:r w:rsidR="00847A88">
        <w:rPr>
          <w:rFonts w:ascii="Garamond" w:hAnsi="Garamond"/>
          <w:color w:val="000000"/>
          <w:sz w:val="24"/>
        </w:rPr>
        <w:t>“Mechanisms of Morality: Sources of Public Support for U.S.-Led Humanitarian Intervention”</w:t>
      </w:r>
    </w:p>
    <w:p w14:paraId="085E42A7" w14:textId="77777777" w:rsidR="007D236D" w:rsidRDefault="007D236D" w:rsidP="00101562">
      <w:pPr>
        <w:numPr>
          <w:ilvl w:val="0"/>
          <w:numId w:val="31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International Studies Association annual meeting, 16 March 2016</w:t>
      </w:r>
      <w:r w:rsidR="00796DCA">
        <w:rPr>
          <w:rFonts w:ascii="Garamond" w:hAnsi="Garamond"/>
          <w:color w:val="000000"/>
          <w:sz w:val="24"/>
        </w:rPr>
        <w:t>.</w:t>
      </w:r>
    </w:p>
    <w:p w14:paraId="232FB160" w14:textId="77777777" w:rsidR="00101562" w:rsidRDefault="00101562" w:rsidP="00101562">
      <w:pPr>
        <w:numPr>
          <w:ilvl w:val="0"/>
          <w:numId w:val="31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American Political Science As</w:t>
      </w:r>
      <w:r w:rsidR="003102AF">
        <w:rPr>
          <w:rFonts w:ascii="Garamond" w:hAnsi="Garamond"/>
          <w:color w:val="000000"/>
          <w:sz w:val="24"/>
        </w:rPr>
        <w:t xml:space="preserve">sociation annual meeting, </w:t>
      </w:r>
      <w:r w:rsidR="005E0FC4">
        <w:rPr>
          <w:rFonts w:ascii="Garamond" w:hAnsi="Garamond"/>
          <w:color w:val="000000"/>
          <w:sz w:val="24"/>
        </w:rPr>
        <w:t xml:space="preserve">3 </w:t>
      </w:r>
      <w:r w:rsidR="007D236D">
        <w:rPr>
          <w:rFonts w:ascii="Garamond" w:hAnsi="Garamond"/>
          <w:color w:val="000000"/>
          <w:sz w:val="24"/>
        </w:rPr>
        <w:t>September 20</w:t>
      </w:r>
      <w:r w:rsidR="00C8080E">
        <w:rPr>
          <w:rFonts w:ascii="Garamond" w:hAnsi="Garamond"/>
          <w:color w:val="000000"/>
          <w:sz w:val="24"/>
        </w:rPr>
        <w:t>1</w:t>
      </w:r>
      <w:r w:rsidR="00F272A4">
        <w:rPr>
          <w:rFonts w:ascii="Garamond" w:hAnsi="Garamond"/>
          <w:color w:val="000000"/>
          <w:sz w:val="24"/>
        </w:rPr>
        <w:t>5</w:t>
      </w:r>
      <w:r w:rsidR="00796DCA">
        <w:rPr>
          <w:rFonts w:ascii="Garamond" w:hAnsi="Garamond"/>
          <w:color w:val="000000"/>
          <w:sz w:val="24"/>
        </w:rPr>
        <w:t>.</w:t>
      </w:r>
    </w:p>
    <w:p w14:paraId="77B465E5" w14:textId="77777777" w:rsidR="003102AF" w:rsidRDefault="003102AF" w:rsidP="00101562">
      <w:pPr>
        <w:numPr>
          <w:ilvl w:val="0"/>
          <w:numId w:val="31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Hoover Institution, Stanford University, 8 July 2015</w:t>
      </w:r>
      <w:r w:rsidR="00796DCA">
        <w:rPr>
          <w:rFonts w:ascii="Garamond" w:hAnsi="Garamond"/>
          <w:color w:val="000000"/>
          <w:sz w:val="24"/>
        </w:rPr>
        <w:t>.</w:t>
      </w:r>
    </w:p>
    <w:p w14:paraId="5EB600F8" w14:textId="77777777" w:rsidR="00101562" w:rsidRDefault="00101562" w:rsidP="00101562">
      <w:pPr>
        <w:numPr>
          <w:ilvl w:val="0"/>
          <w:numId w:val="31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Ford School of Public Policy, University of Michigan, 16 April 2015</w:t>
      </w:r>
      <w:r w:rsidR="00796DCA">
        <w:rPr>
          <w:rFonts w:ascii="Garamond" w:hAnsi="Garamond"/>
          <w:color w:val="000000"/>
          <w:sz w:val="24"/>
        </w:rPr>
        <w:t>.</w:t>
      </w:r>
      <w:r>
        <w:rPr>
          <w:rFonts w:ascii="Garamond" w:hAnsi="Garamond"/>
          <w:color w:val="000000"/>
          <w:sz w:val="24"/>
        </w:rPr>
        <w:t xml:space="preserve"> </w:t>
      </w:r>
    </w:p>
    <w:p w14:paraId="075010D3" w14:textId="77777777" w:rsidR="00101562" w:rsidRDefault="00101562" w:rsidP="00101562">
      <w:pPr>
        <w:numPr>
          <w:ilvl w:val="0"/>
          <w:numId w:val="31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Mersho</w:t>
      </w:r>
      <w:r w:rsidR="00B10DD7">
        <w:rPr>
          <w:rFonts w:ascii="Garamond" w:hAnsi="Garamond"/>
          <w:color w:val="000000"/>
          <w:sz w:val="24"/>
        </w:rPr>
        <w:t xml:space="preserve">n Center for </w:t>
      </w:r>
      <w:proofErr w:type="spellStart"/>
      <w:r w:rsidR="00B10DD7">
        <w:rPr>
          <w:rFonts w:ascii="Garamond" w:hAnsi="Garamond"/>
          <w:color w:val="000000"/>
          <w:sz w:val="24"/>
        </w:rPr>
        <w:t>Internat’</w:t>
      </w:r>
      <w:r>
        <w:rPr>
          <w:rFonts w:ascii="Garamond" w:hAnsi="Garamond"/>
          <w:color w:val="000000"/>
          <w:sz w:val="24"/>
        </w:rPr>
        <w:t>l</w:t>
      </w:r>
      <w:proofErr w:type="spellEnd"/>
      <w:r>
        <w:rPr>
          <w:rFonts w:ascii="Garamond" w:hAnsi="Garamond"/>
          <w:color w:val="000000"/>
          <w:sz w:val="24"/>
        </w:rPr>
        <w:t xml:space="preserve"> Security Studies, The Ohio State University, 15 April 2015</w:t>
      </w:r>
      <w:r w:rsidR="00796DCA">
        <w:rPr>
          <w:rFonts w:ascii="Garamond" w:hAnsi="Garamond"/>
          <w:color w:val="000000"/>
          <w:sz w:val="24"/>
        </w:rPr>
        <w:t>.</w:t>
      </w:r>
      <w:r>
        <w:rPr>
          <w:rFonts w:ascii="Garamond" w:hAnsi="Garamond"/>
          <w:color w:val="000000"/>
          <w:sz w:val="24"/>
        </w:rPr>
        <w:t xml:space="preserve"> </w:t>
      </w:r>
    </w:p>
    <w:p w14:paraId="25A22341" w14:textId="77777777" w:rsidR="00101562" w:rsidRDefault="00101562" w:rsidP="00847A88">
      <w:pPr>
        <w:numPr>
          <w:ilvl w:val="0"/>
          <w:numId w:val="31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Koc University, Istanbul</w:t>
      </w:r>
      <w:r w:rsidR="00116B90">
        <w:rPr>
          <w:rFonts w:ascii="Garamond" w:hAnsi="Garamond"/>
          <w:color w:val="000000"/>
          <w:sz w:val="24"/>
        </w:rPr>
        <w:t>,</w:t>
      </w:r>
      <w:r>
        <w:rPr>
          <w:rFonts w:ascii="Garamond" w:hAnsi="Garamond"/>
          <w:color w:val="000000"/>
          <w:sz w:val="24"/>
        </w:rPr>
        <w:t xml:space="preserve"> Turkey, 26 March 2015</w:t>
      </w:r>
      <w:r w:rsidR="00796DCA">
        <w:rPr>
          <w:rFonts w:ascii="Garamond" w:hAnsi="Garamond"/>
          <w:color w:val="000000"/>
          <w:sz w:val="24"/>
        </w:rPr>
        <w:t>.</w:t>
      </w:r>
      <w:r>
        <w:rPr>
          <w:rFonts w:ascii="Garamond" w:hAnsi="Garamond"/>
          <w:color w:val="000000"/>
          <w:sz w:val="24"/>
        </w:rPr>
        <w:t xml:space="preserve"> </w:t>
      </w:r>
    </w:p>
    <w:p w14:paraId="582F3BB8" w14:textId="77777777" w:rsidR="00847A88" w:rsidRDefault="00847A88" w:rsidP="00847A88">
      <w:pPr>
        <w:numPr>
          <w:ilvl w:val="0"/>
          <w:numId w:val="31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University of Pennsylvania, Survey Experiments in In</w:t>
      </w:r>
      <w:r w:rsidR="005E0FC4">
        <w:rPr>
          <w:rFonts w:ascii="Garamond" w:hAnsi="Garamond"/>
          <w:color w:val="000000"/>
          <w:sz w:val="24"/>
        </w:rPr>
        <w:t>ternational Relations, 9 Oct</w:t>
      </w:r>
      <w:r>
        <w:rPr>
          <w:rFonts w:ascii="Garamond" w:hAnsi="Garamond"/>
          <w:color w:val="000000"/>
          <w:sz w:val="24"/>
        </w:rPr>
        <w:t xml:space="preserve"> 2014</w:t>
      </w:r>
      <w:r w:rsidR="00796DCA">
        <w:rPr>
          <w:rFonts w:ascii="Garamond" w:hAnsi="Garamond"/>
          <w:color w:val="000000"/>
          <w:sz w:val="24"/>
        </w:rPr>
        <w:t>.</w:t>
      </w:r>
    </w:p>
    <w:p w14:paraId="2712EA25" w14:textId="77777777" w:rsidR="00FA652B" w:rsidRDefault="00FA652B" w:rsidP="00FA652B">
      <w:pPr>
        <w:rPr>
          <w:rFonts w:ascii="Garamond" w:hAnsi="Garamond"/>
          <w:color w:val="000000"/>
          <w:sz w:val="24"/>
        </w:rPr>
      </w:pPr>
    </w:p>
    <w:p w14:paraId="1BAD614A" w14:textId="77777777" w:rsidR="00FA652B" w:rsidRDefault="00FA652B" w:rsidP="00FA652B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“International Law, Elites, and Public Support for Drone Strikes”</w:t>
      </w:r>
    </w:p>
    <w:p w14:paraId="657A112C" w14:textId="77777777" w:rsidR="00FA652B" w:rsidRDefault="00FA652B" w:rsidP="00FA652B">
      <w:pPr>
        <w:numPr>
          <w:ilvl w:val="0"/>
          <w:numId w:val="26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University of Chicago, Program on International Security Policy, 26 May 2014</w:t>
      </w:r>
      <w:r w:rsidR="00796DCA">
        <w:rPr>
          <w:rFonts w:ascii="Garamond" w:hAnsi="Garamond"/>
          <w:color w:val="000000"/>
          <w:sz w:val="24"/>
        </w:rPr>
        <w:t>.</w:t>
      </w:r>
    </w:p>
    <w:p w14:paraId="16F1B528" w14:textId="77777777" w:rsidR="00FA652B" w:rsidRDefault="00FA652B" w:rsidP="00FA652B">
      <w:pPr>
        <w:numPr>
          <w:ilvl w:val="0"/>
          <w:numId w:val="26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Cornell Law School, International Law/Relations Colloquium, 27 January 2014</w:t>
      </w:r>
      <w:r w:rsidR="00796DCA">
        <w:rPr>
          <w:rFonts w:ascii="Garamond" w:hAnsi="Garamond"/>
          <w:color w:val="000000"/>
          <w:sz w:val="24"/>
        </w:rPr>
        <w:t>.</w:t>
      </w:r>
    </w:p>
    <w:p w14:paraId="51BF6FC9" w14:textId="77777777" w:rsidR="00FA652B" w:rsidRDefault="00FA652B" w:rsidP="00FA652B">
      <w:pPr>
        <w:numPr>
          <w:ilvl w:val="0"/>
          <w:numId w:val="26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Stanford University, Center for International Security and Cooperation, 5 December 2013</w:t>
      </w:r>
      <w:r w:rsidR="00796DCA">
        <w:rPr>
          <w:rFonts w:ascii="Garamond" w:hAnsi="Garamond"/>
          <w:color w:val="000000"/>
          <w:sz w:val="24"/>
        </w:rPr>
        <w:t>.</w:t>
      </w:r>
    </w:p>
    <w:p w14:paraId="38304AF6" w14:textId="77777777" w:rsidR="00FA652B" w:rsidRDefault="00FA652B" w:rsidP="00FA652B">
      <w:pPr>
        <w:numPr>
          <w:ilvl w:val="0"/>
          <w:numId w:val="26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University of Texas-Austin, Strauss Center for Law and Politics, 15 October 2013</w:t>
      </w:r>
      <w:r w:rsidR="00796DCA">
        <w:rPr>
          <w:rFonts w:ascii="Garamond" w:hAnsi="Garamond"/>
          <w:color w:val="000000"/>
          <w:sz w:val="24"/>
        </w:rPr>
        <w:t>.</w:t>
      </w:r>
    </w:p>
    <w:p w14:paraId="2FB88A26" w14:textId="77777777" w:rsidR="00847A88" w:rsidRDefault="00847A88" w:rsidP="00146C3C">
      <w:pPr>
        <w:rPr>
          <w:rFonts w:ascii="Garamond" w:hAnsi="Garamond"/>
          <w:color w:val="000000"/>
          <w:sz w:val="24"/>
        </w:rPr>
      </w:pPr>
    </w:p>
    <w:p w14:paraId="559891EB" w14:textId="77777777" w:rsidR="00847A88" w:rsidRDefault="0062378A" w:rsidP="00146C3C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“Do Attitudes about Fiscal Sacrifice Follow the Flag?  Evidence from the Afghanistan War”</w:t>
      </w:r>
    </w:p>
    <w:p w14:paraId="5922D476" w14:textId="77777777" w:rsidR="0062378A" w:rsidRDefault="0062378A" w:rsidP="0062378A">
      <w:pPr>
        <w:numPr>
          <w:ilvl w:val="0"/>
          <w:numId w:val="3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lastRenderedPageBreak/>
        <w:t>International Studies Association annual meeting, February 2015</w:t>
      </w:r>
      <w:r w:rsidR="00796DCA">
        <w:rPr>
          <w:rFonts w:ascii="Garamond" w:hAnsi="Garamond"/>
          <w:color w:val="000000"/>
          <w:sz w:val="24"/>
        </w:rPr>
        <w:t>.</w:t>
      </w:r>
    </w:p>
    <w:p w14:paraId="283DA8E2" w14:textId="77777777" w:rsidR="0062378A" w:rsidRDefault="0062378A" w:rsidP="0062378A">
      <w:pPr>
        <w:numPr>
          <w:ilvl w:val="0"/>
          <w:numId w:val="32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Yale University, Reconsidering Regime Type in IR workshop, 25 April 2015</w:t>
      </w:r>
      <w:r w:rsidR="00796DCA">
        <w:rPr>
          <w:rFonts w:ascii="Garamond" w:hAnsi="Garamond"/>
          <w:color w:val="000000"/>
          <w:sz w:val="24"/>
        </w:rPr>
        <w:t>.</w:t>
      </w:r>
      <w:r>
        <w:rPr>
          <w:rFonts w:ascii="Garamond" w:hAnsi="Garamond"/>
          <w:color w:val="000000"/>
          <w:sz w:val="24"/>
        </w:rPr>
        <w:t xml:space="preserve"> </w:t>
      </w:r>
    </w:p>
    <w:p w14:paraId="60849CCC" w14:textId="77777777" w:rsidR="0062378A" w:rsidRDefault="0062378A" w:rsidP="00146C3C">
      <w:pPr>
        <w:rPr>
          <w:rFonts w:ascii="Garamond" w:hAnsi="Garamond"/>
          <w:color w:val="000000"/>
          <w:sz w:val="24"/>
        </w:rPr>
      </w:pPr>
    </w:p>
    <w:p w14:paraId="5A802EE0" w14:textId="77777777" w:rsidR="00EC55B1" w:rsidRDefault="00E77004" w:rsidP="00146C3C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 </w:t>
      </w:r>
      <w:r w:rsidR="00C84966">
        <w:rPr>
          <w:rFonts w:ascii="Garamond" w:hAnsi="Garamond"/>
          <w:color w:val="000000"/>
          <w:sz w:val="24"/>
        </w:rPr>
        <w:t>“Bearing No Burden: How Wars without Costs A</w:t>
      </w:r>
      <w:r w:rsidR="00EC55B1">
        <w:rPr>
          <w:rFonts w:ascii="Garamond" w:hAnsi="Garamond"/>
          <w:color w:val="000000"/>
          <w:sz w:val="24"/>
        </w:rPr>
        <w:t>ffect Democratic Accountability</w:t>
      </w:r>
      <w:r w:rsidR="00C84966">
        <w:rPr>
          <w:rFonts w:ascii="Garamond" w:hAnsi="Garamond"/>
          <w:color w:val="000000"/>
          <w:sz w:val="24"/>
        </w:rPr>
        <w:t xml:space="preserve">” </w:t>
      </w:r>
    </w:p>
    <w:p w14:paraId="02932F61" w14:textId="77777777" w:rsidR="00EF58D7" w:rsidRDefault="00626211" w:rsidP="00EC55B1">
      <w:pPr>
        <w:numPr>
          <w:ilvl w:val="0"/>
          <w:numId w:val="24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London School of Econ</w:t>
      </w:r>
      <w:r w:rsidR="00EF58D7">
        <w:rPr>
          <w:rFonts w:ascii="Garamond" w:hAnsi="Garamond"/>
          <w:color w:val="000000"/>
          <w:sz w:val="24"/>
        </w:rPr>
        <w:t>,</w:t>
      </w:r>
      <w:r w:rsidR="00D7645F">
        <w:rPr>
          <w:rFonts w:ascii="Garamond" w:hAnsi="Garamond"/>
          <w:color w:val="000000"/>
          <w:sz w:val="24"/>
        </w:rPr>
        <w:t xml:space="preserve"> Security and Statecraft workshop,</w:t>
      </w:r>
      <w:r w:rsidR="00EF58D7">
        <w:rPr>
          <w:rFonts w:ascii="Garamond" w:hAnsi="Garamond"/>
          <w:color w:val="000000"/>
          <w:sz w:val="24"/>
        </w:rPr>
        <w:t xml:space="preserve"> 25 October 2016</w:t>
      </w:r>
      <w:r w:rsidR="00796DCA">
        <w:rPr>
          <w:rFonts w:ascii="Garamond" w:hAnsi="Garamond"/>
          <w:color w:val="000000"/>
          <w:sz w:val="24"/>
        </w:rPr>
        <w:t>.</w:t>
      </w:r>
      <w:r w:rsidR="00E66999">
        <w:rPr>
          <w:rFonts w:ascii="Garamond" w:hAnsi="Garamond"/>
          <w:color w:val="000000"/>
          <w:sz w:val="24"/>
        </w:rPr>
        <w:t xml:space="preserve"> </w:t>
      </w:r>
    </w:p>
    <w:p w14:paraId="638D5435" w14:textId="77777777" w:rsidR="00FE0AB7" w:rsidRDefault="00FE0AB7" w:rsidP="00EC55B1">
      <w:pPr>
        <w:numPr>
          <w:ilvl w:val="0"/>
          <w:numId w:val="24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Binghamton University, Political Economy of Security, 7 February 2014</w:t>
      </w:r>
      <w:r w:rsidR="00796DCA">
        <w:rPr>
          <w:rFonts w:ascii="Garamond" w:hAnsi="Garamond"/>
          <w:color w:val="000000"/>
          <w:sz w:val="24"/>
        </w:rPr>
        <w:t>.</w:t>
      </w:r>
    </w:p>
    <w:p w14:paraId="3FE46965" w14:textId="77777777" w:rsidR="00FE0AB7" w:rsidRDefault="00FE0AB7" w:rsidP="00EC55B1">
      <w:pPr>
        <w:numPr>
          <w:ilvl w:val="0"/>
          <w:numId w:val="24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Rutgers University, International Relations seminar, 7 November 2013</w:t>
      </w:r>
      <w:r w:rsidR="00796DCA">
        <w:rPr>
          <w:rFonts w:ascii="Garamond" w:hAnsi="Garamond"/>
          <w:color w:val="000000"/>
          <w:sz w:val="24"/>
        </w:rPr>
        <w:t>.</w:t>
      </w:r>
    </w:p>
    <w:p w14:paraId="38AC2700" w14:textId="77777777" w:rsidR="007520C5" w:rsidRDefault="007520C5" w:rsidP="00EC55B1">
      <w:pPr>
        <w:numPr>
          <w:ilvl w:val="0"/>
          <w:numId w:val="24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American Political Science Association Meeting, Chicago, IL, 30 August 2013</w:t>
      </w:r>
      <w:r w:rsidR="00796DCA">
        <w:rPr>
          <w:rFonts w:ascii="Garamond" w:hAnsi="Garamond"/>
          <w:color w:val="000000"/>
          <w:sz w:val="24"/>
        </w:rPr>
        <w:t>.</w:t>
      </w:r>
    </w:p>
    <w:p w14:paraId="3F6106A3" w14:textId="77777777" w:rsidR="000F2CE6" w:rsidRDefault="00D037C6" w:rsidP="00EC55B1">
      <w:pPr>
        <w:numPr>
          <w:ilvl w:val="0"/>
          <w:numId w:val="24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Institute for Political Science</w:t>
      </w:r>
      <w:r w:rsidR="000F2CE6">
        <w:rPr>
          <w:rFonts w:ascii="Garamond" w:hAnsi="Garamond"/>
          <w:color w:val="000000"/>
          <w:sz w:val="24"/>
        </w:rPr>
        <w:t>,</w:t>
      </w:r>
      <w:r>
        <w:rPr>
          <w:rFonts w:ascii="Garamond" w:hAnsi="Garamond"/>
          <w:color w:val="000000"/>
          <w:sz w:val="24"/>
        </w:rPr>
        <w:t xml:space="preserve"> University of St. Gallen, Switzerland</w:t>
      </w:r>
      <w:r w:rsidR="00FE0AB7">
        <w:rPr>
          <w:rFonts w:ascii="Garamond" w:hAnsi="Garamond"/>
          <w:color w:val="000000"/>
          <w:sz w:val="24"/>
        </w:rPr>
        <w:t>,</w:t>
      </w:r>
      <w:r w:rsidR="000F2CE6">
        <w:rPr>
          <w:rFonts w:ascii="Garamond" w:hAnsi="Garamond"/>
          <w:color w:val="000000"/>
          <w:sz w:val="24"/>
        </w:rPr>
        <w:t xml:space="preserve"> </w:t>
      </w:r>
      <w:r>
        <w:rPr>
          <w:rFonts w:ascii="Garamond" w:hAnsi="Garamond"/>
          <w:color w:val="000000"/>
          <w:sz w:val="24"/>
        </w:rPr>
        <w:t>1 July</w:t>
      </w:r>
      <w:r w:rsidR="000F2CE6">
        <w:rPr>
          <w:rFonts w:ascii="Garamond" w:hAnsi="Garamond"/>
          <w:color w:val="000000"/>
          <w:sz w:val="24"/>
        </w:rPr>
        <w:t xml:space="preserve"> 2013</w:t>
      </w:r>
      <w:r w:rsidR="00796DCA">
        <w:rPr>
          <w:rFonts w:ascii="Garamond" w:hAnsi="Garamond"/>
          <w:color w:val="000000"/>
          <w:sz w:val="24"/>
        </w:rPr>
        <w:t>.</w:t>
      </w:r>
    </w:p>
    <w:p w14:paraId="08487AAD" w14:textId="77777777" w:rsidR="000F2CE6" w:rsidRDefault="000F2CE6" w:rsidP="00EC55B1">
      <w:pPr>
        <w:numPr>
          <w:ilvl w:val="0"/>
          <w:numId w:val="24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European Political Science Association meeting, Barcelona, Spain, 21 June 2013</w:t>
      </w:r>
      <w:r w:rsidR="00796DCA">
        <w:rPr>
          <w:rFonts w:ascii="Garamond" w:hAnsi="Garamond"/>
          <w:color w:val="000000"/>
          <w:sz w:val="24"/>
        </w:rPr>
        <w:t>.</w:t>
      </w:r>
    </w:p>
    <w:p w14:paraId="5F97020F" w14:textId="77777777" w:rsidR="00EC55B1" w:rsidRDefault="00EC55B1" w:rsidP="00EC55B1">
      <w:pPr>
        <w:numPr>
          <w:ilvl w:val="0"/>
          <w:numId w:val="24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Int</w:t>
      </w:r>
      <w:r w:rsidR="00165BD1">
        <w:rPr>
          <w:rFonts w:ascii="Garamond" w:hAnsi="Garamond"/>
          <w:color w:val="000000"/>
          <w:sz w:val="24"/>
        </w:rPr>
        <w:t>ernational Studies Association M</w:t>
      </w:r>
      <w:r>
        <w:rPr>
          <w:rFonts w:ascii="Garamond" w:hAnsi="Garamond"/>
          <w:color w:val="000000"/>
          <w:sz w:val="24"/>
        </w:rPr>
        <w:t>eeting, San Francisco, CA, 5 April 2013</w:t>
      </w:r>
      <w:r w:rsidR="00796DCA">
        <w:rPr>
          <w:rFonts w:ascii="Garamond" w:hAnsi="Garamond"/>
          <w:color w:val="000000"/>
          <w:sz w:val="24"/>
        </w:rPr>
        <w:t>.</w:t>
      </w:r>
    </w:p>
    <w:p w14:paraId="3F36D0AB" w14:textId="77777777" w:rsidR="00C84966" w:rsidRDefault="00C84966" w:rsidP="00EC55B1">
      <w:pPr>
        <w:numPr>
          <w:ilvl w:val="0"/>
          <w:numId w:val="24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University of California Berkeley, Berkeley, CA, 8 October 2012</w:t>
      </w:r>
      <w:r w:rsidR="00796DCA">
        <w:rPr>
          <w:rFonts w:ascii="Garamond" w:hAnsi="Garamond"/>
          <w:color w:val="000000"/>
          <w:sz w:val="24"/>
        </w:rPr>
        <w:t>.</w:t>
      </w:r>
    </w:p>
    <w:p w14:paraId="34EFF415" w14:textId="77777777" w:rsidR="00EC55B1" w:rsidRDefault="00EC55B1" w:rsidP="00EC55B1">
      <w:pPr>
        <w:numPr>
          <w:ilvl w:val="0"/>
          <w:numId w:val="24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Duke University Security, Peace, and Conflict Seminar, Durham, NC, 3 May 2012</w:t>
      </w:r>
      <w:r w:rsidR="00796DCA">
        <w:rPr>
          <w:rFonts w:ascii="Garamond" w:hAnsi="Garamond"/>
          <w:color w:val="000000"/>
          <w:sz w:val="24"/>
        </w:rPr>
        <w:t>.</w:t>
      </w:r>
    </w:p>
    <w:p w14:paraId="747399CD" w14:textId="77777777" w:rsidR="00C84966" w:rsidRDefault="00C84966" w:rsidP="00146C3C">
      <w:pPr>
        <w:rPr>
          <w:rFonts w:ascii="Garamond" w:hAnsi="Garamond"/>
          <w:color w:val="000000"/>
          <w:sz w:val="24"/>
        </w:rPr>
      </w:pPr>
    </w:p>
    <w:p w14:paraId="11E034F4" w14:textId="77777777" w:rsidR="00EC55B1" w:rsidRDefault="00BB0AAC" w:rsidP="00146C3C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“The P</w:t>
      </w:r>
      <w:r w:rsidR="00EC55B1">
        <w:rPr>
          <w:rFonts w:ascii="Garamond" w:hAnsi="Garamond"/>
          <w:color w:val="000000"/>
          <w:sz w:val="24"/>
        </w:rPr>
        <w:t>olitical Economy of War Finance</w:t>
      </w:r>
      <w:r>
        <w:rPr>
          <w:rFonts w:ascii="Garamond" w:hAnsi="Garamond"/>
          <w:color w:val="000000"/>
          <w:sz w:val="24"/>
        </w:rPr>
        <w:t xml:space="preserve">” </w:t>
      </w:r>
    </w:p>
    <w:p w14:paraId="615C2245" w14:textId="77777777" w:rsidR="00EC55B1" w:rsidRDefault="00EC55B1" w:rsidP="00EC55B1">
      <w:pPr>
        <w:numPr>
          <w:ilvl w:val="0"/>
          <w:numId w:val="25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The Costs and Consequences of War workshop, Ithaca NY, 12 April 2013</w:t>
      </w:r>
      <w:r w:rsidR="00796DCA">
        <w:rPr>
          <w:rFonts w:ascii="Garamond" w:hAnsi="Garamond"/>
          <w:color w:val="000000"/>
          <w:sz w:val="24"/>
        </w:rPr>
        <w:t>.</w:t>
      </w:r>
    </w:p>
    <w:p w14:paraId="269BA2A9" w14:textId="77777777" w:rsidR="00BB0AAC" w:rsidRDefault="00BB0AAC" w:rsidP="00EC55B1">
      <w:pPr>
        <w:numPr>
          <w:ilvl w:val="0"/>
          <w:numId w:val="25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UNC-Chapel Hill IR Series, 4 May 2012</w:t>
      </w:r>
      <w:r w:rsidR="00796DCA">
        <w:rPr>
          <w:rFonts w:ascii="Garamond" w:hAnsi="Garamond"/>
          <w:color w:val="000000"/>
          <w:sz w:val="24"/>
        </w:rPr>
        <w:t>.</w:t>
      </w:r>
    </w:p>
    <w:p w14:paraId="3BBBEEF5" w14:textId="77777777" w:rsidR="00EC55B1" w:rsidRDefault="00EC55B1" w:rsidP="00EC55B1">
      <w:pPr>
        <w:numPr>
          <w:ilvl w:val="0"/>
          <w:numId w:val="25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Princeton University Research Program in International Security’s (RPIS), Princeton NJ, 19 April 2012</w:t>
      </w:r>
      <w:r w:rsidR="00796DCA">
        <w:rPr>
          <w:rFonts w:ascii="Garamond" w:hAnsi="Garamond"/>
          <w:color w:val="000000"/>
          <w:sz w:val="24"/>
        </w:rPr>
        <w:t>.</w:t>
      </w:r>
    </w:p>
    <w:p w14:paraId="33CB045F" w14:textId="77777777" w:rsidR="00BB0AAC" w:rsidRDefault="00BB0AAC" w:rsidP="00146C3C">
      <w:pPr>
        <w:rPr>
          <w:rFonts w:ascii="Garamond" w:hAnsi="Garamond"/>
          <w:color w:val="000000"/>
          <w:sz w:val="24"/>
        </w:rPr>
      </w:pPr>
    </w:p>
    <w:p w14:paraId="0E738269" w14:textId="77777777" w:rsidR="00EC55B1" w:rsidRDefault="00146C3C" w:rsidP="00146C3C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“Coalitions of Convenience: Military Interventions after the Cold W</w:t>
      </w:r>
      <w:r w:rsidR="00FE0AB7">
        <w:rPr>
          <w:rFonts w:ascii="Garamond" w:hAnsi="Garamond"/>
          <w:color w:val="000000"/>
          <w:sz w:val="24"/>
        </w:rPr>
        <w:t>ar</w:t>
      </w:r>
      <w:r>
        <w:rPr>
          <w:rFonts w:ascii="Garamond" w:hAnsi="Garamond"/>
          <w:color w:val="000000"/>
          <w:sz w:val="24"/>
        </w:rPr>
        <w:t xml:space="preserve">” </w:t>
      </w:r>
    </w:p>
    <w:p w14:paraId="005EBE14" w14:textId="77777777" w:rsidR="00146C3C" w:rsidRDefault="00146C3C" w:rsidP="00EC55B1">
      <w:pPr>
        <w:numPr>
          <w:ilvl w:val="0"/>
          <w:numId w:val="20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Council on Foreign Relations</w:t>
      </w:r>
      <w:r w:rsidR="00EC55B1">
        <w:rPr>
          <w:rFonts w:ascii="Garamond" w:hAnsi="Garamond"/>
          <w:color w:val="000000"/>
          <w:sz w:val="24"/>
        </w:rPr>
        <w:t>,</w:t>
      </w:r>
      <w:r>
        <w:rPr>
          <w:rFonts w:ascii="Garamond" w:hAnsi="Garamond"/>
          <w:color w:val="000000"/>
          <w:sz w:val="24"/>
        </w:rPr>
        <w:t xml:space="preserve"> </w:t>
      </w:r>
      <w:r w:rsidR="00EC55B1">
        <w:rPr>
          <w:rFonts w:ascii="Garamond" w:hAnsi="Garamond"/>
          <w:color w:val="000000"/>
          <w:sz w:val="24"/>
        </w:rPr>
        <w:t>New York, NY, 29 May 2011</w:t>
      </w:r>
      <w:r w:rsidR="00796DCA">
        <w:rPr>
          <w:rFonts w:ascii="Garamond" w:hAnsi="Garamond"/>
          <w:color w:val="000000"/>
          <w:sz w:val="24"/>
        </w:rPr>
        <w:t>.</w:t>
      </w:r>
    </w:p>
    <w:p w14:paraId="4DAEC721" w14:textId="77777777" w:rsidR="00EC55B1" w:rsidRDefault="00EC55B1" w:rsidP="00EC55B1">
      <w:pPr>
        <w:numPr>
          <w:ilvl w:val="0"/>
          <w:numId w:val="20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  <w:szCs w:val="24"/>
        </w:rPr>
        <w:t>McGill University, October 2009</w:t>
      </w:r>
      <w:r w:rsidR="00796DCA">
        <w:rPr>
          <w:rFonts w:ascii="Garamond" w:hAnsi="Garamond"/>
          <w:color w:val="000000"/>
          <w:sz w:val="24"/>
          <w:szCs w:val="24"/>
        </w:rPr>
        <w:t>.</w:t>
      </w:r>
    </w:p>
    <w:p w14:paraId="451A09DE" w14:textId="77777777" w:rsidR="00EC55B1" w:rsidRDefault="00EC55B1" w:rsidP="00EC55B1">
      <w:pPr>
        <w:numPr>
          <w:ilvl w:val="0"/>
          <w:numId w:val="20"/>
        </w:num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  <w:szCs w:val="24"/>
        </w:rPr>
        <w:t>Harvard University’s International Security Program, 22 May 2008</w:t>
      </w:r>
      <w:r w:rsidR="00796DCA">
        <w:rPr>
          <w:rFonts w:ascii="Garamond" w:hAnsi="Garamond"/>
          <w:color w:val="000000"/>
          <w:sz w:val="24"/>
          <w:szCs w:val="24"/>
        </w:rPr>
        <w:t>.</w:t>
      </w:r>
    </w:p>
    <w:p w14:paraId="12F95973" w14:textId="77777777" w:rsidR="00146C3C" w:rsidRDefault="00146C3C" w:rsidP="00B217E2">
      <w:pPr>
        <w:rPr>
          <w:rFonts w:ascii="Garamond" w:hAnsi="Garamond"/>
          <w:color w:val="000000"/>
          <w:sz w:val="24"/>
        </w:rPr>
      </w:pPr>
    </w:p>
    <w:p w14:paraId="02E9556A" w14:textId="77777777" w:rsidR="00B217E2" w:rsidRDefault="00B217E2" w:rsidP="00B217E2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“Attacking the Atom:  Does Bombing Nuclear Facilities Delay Proliferation?" Center for Security Studies, Zurich</w:t>
      </w:r>
      <w:r w:rsidR="00D037C6">
        <w:rPr>
          <w:rFonts w:ascii="Garamond" w:hAnsi="Garamond"/>
          <w:color w:val="000000"/>
          <w:sz w:val="24"/>
        </w:rPr>
        <w:t>,</w:t>
      </w:r>
      <w:r>
        <w:rPr>
          <w:rFonts w:ascii="Garamond" w:hAnsi="Garamond"/>
          <w:color w:val="000000"/>
          <w:sz w:val="24"/>
        </w:rPr>
        <w:t xml:space="preserve"> Switzerland, 18-19 June 2010</w:t>
      </w:r>
      <w:r w:rsidR="00796DCA">
        <w:rPr>
          <w:rFonts w:ascii="Garamond" w:hAnsi="Garamond"/>
          <w:color w:val="000000"/>
          <w:sz w:val="24"/>
        </w:rPr>
        <w:t>.</w:t>
      </w:r>
    </w:p>
    <w:p w14:paraId="4C7E85AB" w14:textId="77777777" w:rsidR="00B217E2" w:rsidRDefault="00B217E2" w:rsidP="00B217E2">
      <w:pPr>
        <w:rPr>
          <w:rFonts w:ascii="Garamond" w:hAnsi="Garamond"/>
          <w:color w:val="000000"/>
          <w:sz w:val="24"/>
        </w:rPr>
      </w:pPr>
    </w:p>
    <w:p w14:paraId="2CDAD9E0" w14:textId="77777777" w:rsidR="00EC55B1" w:rsidRDefault="00B217E2" w:rsidP="00EC55B1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</w:rPr>
        <w:t>“</w:t>
      </w:r>
      <w:r>
        <w:rPr>
          <w:rFonts w:ascii="Garamond" w:hAnsi="Garamond"/>
          <w:iCs/>
          <w:color w:val="000000"/>
          <w:sz w:val="24"/>
          <w:szCs w:val="24"/>
        </w:rPr>
        <w:t xml:space="preserve">The Price is Wrong: Why States </w:t>
      </w:r>
      <w:r w:rsidR="00EC55B1">
        <w:rPr>
          <w:rFonts w:ascii="Garamond" w:hAnsi="Garamond"/>
          <w:iCs/>
          <w:color w:val="000000"/>
          <w:sz w:val="24"/>
          <w:szCs w:val="24"/>
        </w:rPr>
        <w:t>Underestimate the Costs of War”</w:t>
      </w:r>
    </w:p>
    <w:p w14:paraId="62E52E4E" w14:textId="77777777" w:rsidR="00EC55B1" w:rsidRDefault="00EC55B1" w:rsidP="00EC55B1">
      <w:pPr>
        <w:numPr>
          <w:ilvl w:val="0"/>
          <w:numId w:val="19"/>
        </w:num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</w:rPr>
        <w:t>Vanderbilt International Relations Colloquium, Nashville, TN, 11 April 2011.</w:t>
      </w:r>
    </w:p>
    <w:p w14:paraId="0D2E4E91" w14:textId="77777777" w:rsidR="00B217E2" w:rsidRDefault="00B217E2" w:rsidP="00EC55B1">
      <w:pPr>
        <w:numPr>
          <w:ilvl w:val="0"/>
          <w:numId w:val="19"/>
        </w:num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Cs/>
          <w:color w:val="000000"/>
          <w:sz w:val="24"/>
          <w:szCs w:val="24"/>
        </w:rPr>
        <w:t>Dartmouth</w:t>
      </w:r>
      <w:r>
        <w:rPr>
          <w:rFonts w:ascii="Garamond" w:hAnsi="Garamond"/>
          <w:color w:val="000000"/>
          <w:sz w:val="24"/>
        </w:rPr>
        <w:t xml:space="preserve"> Int’l Relations/Foreign Policy Seminar, Dartmouth College, 30 April 2010</w:t>
      </w:r>
      <w:r w:rsidR="00796DCA">
        <w:rPr>
          <w:rFonts w:ascii="Garamond" w:hAnsi="Garamond"/>
          <w:color w:val="000000"/>
          <w:sz w:val="24"/>
        </w:rPr>
        <w:t>.</w:t>
      </w:r>
    </w:p>
    <w:p w14:paraId="4488B730" w14:textId="77777777" w:rsidR="00B217E2" w:rsidRDefault="00B217E2" w:rsidP="00B217E2">
      <w:pPr>
        <w:rPr>
          <w:rFonts w:ascii="Garamond" w:hAnsi="Garamond"/>
          <w:color w:val="000000"/>
          <w:sz w:val="24"/>
        </w:rPr>
      </w:pPr>
    </w:p>
    <w:p w14:paraId="4BE89436" w14:textId="77777777" w:rsidR="00B217E2" w:rsidRDefault="00B217E2" w:rsidP="00B217E2">
      <w:pPr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“Does Trade Align Countries’ Political Preferences? The Effect of China's Bilateral Trade Policy on the Political Affinity with Developing Countries,” Columbia Univ</w:t>
      </w:r>
      <w:r w:rsidR="00FE0AB7">
        <w:rPr>
          <w:rFonts w:ascii="Garamond" w:hAnsi="Garamond"/>
          <w:color w:val="000000"/>
          <w:sz w:val="24"/>
        </w:rPr>
        <w:t>ersity Internationa</w:t>
      </w:r>
      <w:r>
        <w:rPr>
          <w:rFonts w:ascii="Garamond" w:hAnsi="Garamond"/>
          <w:color w:val="000000"/>
          <w:sz w:val="24"/>
        </w:rPr>
        <w:t>l Politics Seminar, 8 April 2010</w:t>
      </w:r>
      <w:r w:rsidR="00796DCA">
        <w:rPr>
          <w:rFonts w:ascii="Garamond" w:hAnsi="Garamond"/>
          <w:color w:val="000000"/>
          <w:sz w:val="24"/>
        </w:rPr>
        <w:t>.</w:t>
      </w:r>
    </w:p>
    <w:p w14:paraId="348ACB69" w14:textId="77777777" w:rsidR="00B217E2" w:rsidRDefault="00B217E2" w:rsidP="00B217E2">
      <w:pPr>
        <w:rPr>
          <w:rFonts w:ascii="Garamond" w:hAnsi="Garamond"/>
          <w:color w:val="000000"/>
          <w:sz w:val="24"/>
          <w:szCs w:val="24"/>
        </w:rPr>
      </w:pPr>
    </w:p>
    <w:p w14:paraId="4BAA5548" w14:textId="77777777" w:rsidR="00B217E2" w:rsidRDefault="00B217E2" w:rsidP="00B217E2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“Just how Humanitarian are Interventions? Peacekeeping and the Prevention of Civilian Killing during and after Civil Wars,” American Political Science As</w:t>
      </w:r>
      <w:r w:rsidR="00B6121F">
        <w:rPr>
          <w:rFonts w:ascii="Garamond" w:hAnsi="Garamond"/>
          <w:color w:val="000000"/>
          <w:sz w:val="24"/>
          <w:szCs w:val="24"/>
        </w:rPr>
        <w:t>sociation meeting, 3-6 Sept</w:t>
      </w:r>
      <w:r>
        <w:rPr>
          <w:rFonts w:ascii="Garamond" w:hAnsi="Garamond"/>
          <w:color w:val="000000"/>
          <w:sz w:val="24"/>
          <w:szCs w:val="24"/>
        </w:rPr>
        <w:t xml:space="preserve"> 2009</w:t>
      </w:r>
      <w:r w:rsidR="00796DCA">
        <w:rPr>
          <w:rFonts w:ascii="Garamond" w:hAnsi="Garamond"/>
          <w:color w:val="000000"/>
          <w:sz w:val="24"/>
          <w:szCs w:val="24"/>
        </w:rPr>
        <w:t>.</w:t>
      </w:r>
    </w:p>
    <w:p w14:paraId="609698B3" w14:textId="77777777" w:rsidR="00B217E2" w:rsidRDefault="00B217E2" w:rsidP="00B217E2">
      <w:pPr>
        <w:rPr>
          <w:rFonts w:ascii="Garamond" w:hAnsi="Garamond"/>
          <w:color w:val="000000"/>
          <w:sz w:val="24"/>
          <w:szCs w:val="24"/>
        </w:rPr>
      </w:pPr>
    </w:p>
    <w:p w14:paraId="0C6CFA4D" w14:textId="77777777" w:rsidR="00EC55B1" w:rsidRDefault="00EC55B1" w:rsidP="00B217E2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“Grand Strategy after Iraq</w:t>
      </w:r>
      <w:r w:rsidR="00B217E2">
        <w:rPr>
          <w:rFonts w:ascii="Garamond" w:hAnsi="Garamond"/>
          <w:color w:val="000000"/>
          <w:sz w:val="24"/>
          <w:szCs w:val="24"/>
        </w:rPr>
        <w:t xml:space="preserve">” </w:t>
      </w:r>
    </w:p>
    <w:p w14:paraId="4BCB0555" w14:textId="77777777" w:rsidR="00B217E2" w:rsidRDefault="00B217E2" w:rsidP="00EC55B1">
      <w:pPr>
        <w:numPr>
          <w:ilvl w:val="0"/>
          <w:numId w:val="21"/>
        </w:num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Duke University’s Triangle Institute for Strategic Studies, 28 February 2009</w:t>
      </w:r>
      <w:r w:rsidR="00796DCA">
        <w:rPr>
          <w:rFonts w:ascii="Garamond" w:hAnsi="Garamond"/>
          <w:color w:val="000000"/>
          <w:sz w:val="24"/>
          <w:szCs w:val="24"/>
        </w:rPr>
        <w:t>.</w:t>
      </w:r>
    </w:p>
    <w:p w14:paraId="469871E8" w14:textId="77777777" w:rsidR="00EC55B1" w:rsidRDefault="00EC55B1" w:rsidP="00EC55B1">
      <w:pPr>
        <w:numPr>
          <w:ilvl w:val="0"/>
          <w:numId w:val="21"/>
        </w:num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Colgate University’s International Relations-Foreign Policy speaker series, 13 November 2008</w:t>
      </w:r>
      <w:r w:rsidR="00796DCA">
        <w:rPr>
          <w:rFonts w:ascii="Garamond" w:hAnsi="Garamond"/>
          <w:color w:val="000000"/>
          <w:sz w:val="24"/>
          <w:szCs w:val="24"/>
        </w:rPr>
        <w:t>.</w:t>
      </w:r>
    </w:p>
    <w:p w14:paraId="6156BDED" w14:textId="77777777" w:rsidR="00B217E2" w:rsidRDefault="00B217E2" w:rsidP="00B217E2">
      <w:pPr>
        <w:rPr>
          <w:rFonts w:ascii="Garamond" w:hAnsi="Garamond"/>
          <w:color w:val="000000"/>
          <w:sz w:val="24"/>
          <w:szCs w:val="24"/>
        </w:rPr>
      </w:pPr>
    </w:p>
    <w:p w14:paraId="57C11579" w14:textId="77777777" w:rsidR="00B217E2" w:rsidRDefault="00B217E2" w:rsidP="00B217E2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lastRenderedPageBreak/>
        <w:t xml:space="preserve">“The Effect of Public Opinion on Alliance Cohesion:  Evidence from the NATO-led International Security Force in Afghanistan,” International </w:t>
      </w:r>
      <w:r w:rsidR="00B6121F">
        <w:rPr>
          <w:rFonts w:ascii="Garamond" w:hAnsi="Garamond"/>
          <w:color w:val="000000"/>
          <w:sz w:val="24"/>
          <w:szCs w:val="24"/>
        </w:rPr>
        <w:t>Studies Association, 16 Feb</w:t>
      </w:r>
      <w:r>
        <w:rPr>
          <w:rFonts w:ascii="Garamond" w:hAnsi="Garamond"/>
          <w:color w:val="000000"/>
          <w:sz w:val="24"/>
          <w:szCs w:val="24"/>
        </w:rPr>
        <w:t xml:space="preserve"> 2009</w:t>
      </w:r>
      <w:r w:rsidR="00796DCA">
        <w:rPr>
          <w:rFonts w:ascii="Garamond" w:hAnsi="Garamond"/>
          <w:color w:val="000000"/>
          <w:sz w:val="24"/>
          <w:szCs w:val="24"/>
        </w:rPr>
        <w:t>.</w:t>
      </w:r>
    </w:p>
    <w:p w14:paraId="25619DC6" w14:textId="77777777" w:rsidR="00B217E2" w:rsidRDefault="00B217E2" w:rsidP="00B217E2">
      <w:pPr>
        <w:rPr>
          <w:rFonts w:ascii="Garamond" w:hAnsi="Garamond"/>
          <w:color w:val="000000"/>
          <w:sz w:val="24"/>
          <w:szCs w:val="24"/>
        </w:rPr>
      </w:pPr>
    </w:p>
    <w:p w14:paraId="2CEE6E1A" w14:textId="77777777" w:rsidR="00B217E2" w:rsidRDefault="00B217E2" w:rsidP="00B217E2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“Technologies for Identifying and Documenting Crimes against Humanity,” Harvard Kennedy School, workshop on Crimes against Humanity, 5 December 2008</w:t>
      </w:r>
      <w:r w:rsidR="00796DCA">
        <w:rPr>
          <w:rFonts w:ascii="Garamond" w:hAnsi="Garamond"/>
          <w:color w:val="000000"/>
          <w:sz w:val="24"/>
          <w:szCs w:val="24"/>
        </w:rPr>
        <w:t>.</w:t>
      </w:r>
    </w:p>
    <w:p w14:paraId="5202A5A0" w14:textId="77777777" w:rsidR="00B217E2" w:rsidRDefault="00B217E2" w:rsidP="00B217E2">
      <w:pPr>
        <w:rPr>
          <w:rFonts w:ascii="Garamond" w:hAnsi="Garamond"/>
          <w:color w:val="000000"/>
          <w:sz w:val="24"/>
          <w:szCs w:val="24"/>
        </w:rPr>
      </w:pPr>
    </w:p>
    <w:p w14:paraId="4A98BE38" w14:textId="77777777" w:rsidR="00EC55B1" w:rsidRDefault="00B217E2" w:rsidP="00B217E2">
      <w:pPr>
        <w:rPr>
          <w:rFonts w:ascii="Garamond" w:hAnsi="Garamond"/>
          <w:i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“Why does Peacekeeping Succeed or Fail?  Peacekeeping in the Democratic Republic of Congo and Sierra Leone</w:t>
      </w:r>
      <w:r w:rsidR="00EC55B1">
        <w:rPr>
          <w:rFonts w:ascii="Garamond" w:hAnsi="Garamond"/>
          <w:color w:val="000000"/>
          <w:sz w:val="24"/>
          <w:szCs w:val="24"/>
        </w:rPr>
        <w:t>”</w:t>
      </w:r>
      <w:r>
        <w:rPr>
          <w:rFonts w:ascii="Garamond" w:hAnsi="Garamond"/>
          <w:i/>
          <w:color w:val="000000"/>
          <w:sz w:val="24"/>
          <w:szCs w:val="24"/>
        </w:rPr>
        <w:t xml:space="preserve"> </w:t>
      </w:r>
    </w:p>
    <w:p w14:paraId="60C6550A" w14:textId="77777777" w:rsidR="00B217E2" w:rsidRDefault="00B217E2" w:rsidP="00EC55B1">
      <w:pPr>
        <w:numPr>
          <w:ilvl w:val="0"/>
          <w:numId w:val="22"/>
        </w:num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American Political Science Association Annual Meeting, 28-31 August 2008</w:t>
      </w:r>
      <w:r w:rsidR="00796DCA">
        <w:rPr>
          <w:rFonts w:ascii="Garamond" w:hAnsi="Garamond"/>
          <w:color w:val="000000"/>
          <w:sz w:val="24"/>
          <w:szCs w:val="24"/>
        </w:rPr>
        <w:t>.</w:t>
      </w:r>
    </w:p>
    <w:p w14:paraId="33B953A6" w14:textId="77777777" w:rsidR="00EC55B1" w:rsidRDefault="00EC55B1" w:rsidP="00EC55B1">
      <w:pPr>
        <w:numPr>
          <w:ilvl w:val="0"/>
          <w:numId w:val="22"/>
        </w:num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Harvard University’s Program on Intra-State Conflict, 2 May 2008.</w:t>
      </w:r>
    </w:p>
    <w:p w14:paraId="67CADA2C" w14:textId="77777777" w:rsidR="00B217E2" w:rsidRDefault="00B217E2" w:rsidP="00B217E2">
      <w:pPr>
        <w:rPr>
          <w:rFonts w:ascii="Garamond" w:hAnsi="Garamond"/>
          <w:color w:val="000000"/>
          <w:sz w:val="24"/>
          <w:szCs w:val="24"/>
        </w:rPr>
      </w:pPr>
    </w:p>
    <w:p w14:paraId="6C20C623" w14:textId="77777777" w:rsidR="00B217E2" w:rsidRDefault="00B217E2" w:rsidP="00B217E2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“Declining States as Declining Firms: What International Development Can Learn from Business Economics,” American Political Science Associat</w:t>
      </w:r>
      <w:r w:rsidR="00B6121F">
        <w:rPr>
          <w:rFonts w:ascii="Garamond" w:hAnsi="Garamond"/>
          <w:color w:val="000000"/>
          <w:sz w:val="24"/>
          <w:szCs w:val="24"/>
        </w:rPr>
        <w:t>ion Annual Meeting, 28-31 Aug</w:t>
      </w:r>
      <w:r>
        <w:rPr>
          <w:rFonts w:ascii="Garamond" w:hAnsi="Garamond"/>
          <w:color w:val="000000"/>
          <w:sz w:val="24"/>
          <w:szCs w:val="24"/>
        </w:rPr>
        <w:t xml:space="preserve"> 2008</w:t>
      </w:r>
      <w:r w:rsidR="00796DCA">
        <w:rPr>
          <w:rFonts w:ascii="Garamond" w:hAnsi="Garamond"/>
          <w:color w:val="000000"/>
          <w:sz w:val="24"/>
          <w:szCs w:val="24"/>
        </w:rPr>
        <w:t>.</w:t>
      </w:r>
    </w:p>
    <w:p w14:paraId="405E2C18" w14:textId="77777777" w:rsidR="00B217E2" w:rsidRDefault="00B217E2" w:rsidP="00B217E2">
      <w:pPr>
        <w:rPr>
          <w:rFonts w:ascii="Garamond" w:hAnsi="Garamond"/>
          <w:color w:val="000000"/>
          <w:sz w:val="24"/>
          <w:szCs w:val="24"/>
        </w:rPr>
      </w:pPr>
    </w:p>
    <w:p w14:paraId="77CE6676" w14:textId="77777777" w:rsidR="00B217E2" w:rsidRDefault="00B217E2" w:rsidP="00B217E2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“US Foreign Policy toward Rogue States: Engage, Isolate or Strike?” at the Burkle Center for International R</w:t>
      </w:r>
      <w:r w:rsidR="00EC55B1">
        <w:rPr>
          <w:rFonts w:ascii="Garamond" w:hAnsi="Garamond"/>
          <w:color w:val="000000"/>
          <w:sz w:val="24"/>
          <w:szCs w:val="24"/>
        </w:rPr>
        <w:t>elations at UCLA, 11 March 2008</w:t>
      </w:r>
      <w:r w:rsidR="00796DCA">
        <w:rPr>
          <w:rFonts w:ascii="Garamond" w:hAnsi="Garamond"/>
          <w:color w:val="000000"/>
          <w:sz w:val="24"/>
          <w:szCs w:val="24"/>
        </w:rPr>
        <w:t>.</w:t>
      </w:r>
    </w:p>
    <w:p w14:paraId="443DC397" w14:textId="77777777" w:rsidR="00B217E2" w:rsidRDefault="00B217E2" w:rsidP="00B217E2">
      <w:pPr>
        <w:rPr>
          <w:rFonts w:ascii="Garamond" w:hAnsi="Garamond"/>
          <w:color w:val="000000"/>
          <w:sz w:val="24"/>
          <w:szCs w:val="24"/>
        </w:rPr>
      </w:pPr>
    </w:p>
    <w:p w14:paraId="1085421D" w14:textId="77777777" w:rsidR="00EC55B1" w:rsidRDefault="00B217E2" w:rsidP="00B217E2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“Multilateralism under Unipolarity: A Study of Post-Col</w:t>
      </w:r>
      <w:r w:rsidR="00EC55B1">
        <w:rPr>
          <w:rFonts w:ascii="Garamond" w:hAnsi="Garamond"/>
          <w:color w:val="000000"/>
          <w:sz w:val="24"/>
          <w:szCs w:val="24"/>
        </w:rPr>
        <w:t>d War US Military Interventions</w:t>
      </w:r>
      <w:r>
        <w:rPr>
          <w:rFonts w:ascii="Garamond" w:hAnsi="Garamond"/>
          <w:color w:val="000000"/>
          <w:sz w:val="24"/>
          <w:szCs w:val="24"/>
        </w:rPr>
        <w:t xml:space="preserve">” </w:t>
      </w:r>
    </w:p>
    <w:p w14:paraId="6346063C" w14:textId="77777777" w:rsidR="00B217E2" w:rsidRDefault="00B217E2" w:rsidP="00EC55B1">
      <w:pPr>
        <w:numPr>
          <w:ilvl w:val="0"/>
          <w:numId w:val="23"/>
        </w:num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New Faces Conference at the Triangle Institute for Strategic Studies, Duke University, 7-8 September 2007</w:t>
      </w:r>
      <w:r w:rsidR="00796DCA">
        <w:rPr>
          <w:rFonts w:ascii="Garamond" w:hAnsi="Garamond"/>
          <w:color w:val="000000"/>
          <w:sz w:val="24"/>
          <w:szCs w:val="24"/>
        </w:rPr>
        <w:t>.</w:t>
      </w:r>
    </w:p>
    <w:p w14:paraId="106A1260" w14:textId="77777777" w:rsidR="00EC55B1" w:rsidRDefault="00EC55B1" w:rsidP="00EC55B1">
      <w:pPr>
        <w:numPr>
          <w:ilvl w:val="0"/>
          <w:numId w:val="23"/>
        </w:num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Miller Center, University of Virginia, 10-11 May 2007</w:t>
      </w:r>
      <w:r w:rsidR="00796DCA">
        <w:rPr>
          <w:rFonts w:ascii="Garamond" w:hAnsi="Garamond"/>
          <w:color w:val="000000"/>
          <w:sz w:val="24"/>
          <w:szCs w:val="24"/>
        </w:rPr>
        <w:t>.</w:t>
      </w:r>
    </w:p>
    <w:p w14:paraId="504FB9E7" w14:textId="77777777" w:rsidR="00EC55B1" w:rsidRDefault="00EC55B1" w:rsidP="00EC55B1">
      <w:pPr>
        <w:numPr>
          <w:ilvl w:val="0"/>
          <w:numId w:val="23"/>
        </w:num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International Studies Association Conference, Chicago, 28 Feb-3 March, 2007</w:t>
      </w:r>
      <w:r w:rsidR="00796DCA">
        <w:rPr>
          <w:rFonts w:ascii="Garamond" w:hAnsi="Garamond"/>
          <w:color w:val="000000"/>
          <w:sz w:val="24"/>
          <w:szCs w:val="24"/>
        </w:rPr>
        <w:t>.</w:t>
      </w:r>
    </w:p>
    <w:p w14:paraId="1D9BA245" w14:textId="77777777" w:rsidR="00EC55B1" w:rsidRDefault="00EC55B1" w:rsidP="00EC55B1">
      <w:pPr>
        <w:numPr>
          <w:ilvl w:val="0"/>
          <w:numId w:val="23"/>
        </w:num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American Institute for Contemporary German Studies, Johns Hopkins University, 13 September 2006</w:t>
      </w:r>
      <w:r w:rsidR="00796DCA">
        <w:rPr>
          <w:rFonts w:ascii="Garamond" w:hAnsi="Garamond"/>
          <w:color w:val="000000"/>
          <w:sz w:val="24"/>
          <w:szCs w:val="24"/>
        </w:rPr>
        <w:t>.</w:t>
      </w:r>
    </w:p>
    <w:p w14:paraId="76ACF240" w14:textId="77777777" w:rsidR="00B217E2" w:rsidRDefault="00B217E2" w:rsidP="00B217E2">
      <w:pPr>
        <w:rPr>
          <w:rFonts w:ascii="Garamond" w:hAnsi="Garamond"/>
          <w:color w:val="000000"/>
          <w:sz w:val="24"/>
          <w:szCs w:val="24"/>
        </w:rPr>
      </w:pPr>
    </w:p>
    <w:p w14:paraId="63D68280" w14:textId="77777777" w:rsidR="00B217E2" w:rsidRDefault="00B217E2" w:rsidP="00B217E2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“Airpower after Lebanon: Strategic Lessons Learned,” Kin</w:t>
      </w:r>
      <w:r w:rsidR="00B6121F">
        <w:rPr>
          <w:rFonts w:ascii="Garamond" w:hAnsi="Garamond"/>
          <w:color w:val="000000"/>
          <w:sz w:val="24"/>
          <w:szCs w:val="24"/>
        </w:rPr>
        <w:t>g’s College London, 22-23 Aug</w:t>
      </w:r>
      <w:r w:rsidR="00EC55B1">
        <w:rPr>
          <w:rFonts w:ascii="Garamond" w:hAnsi="Garamond"/>
          <w:color w:val="000000"/>
          <w:sz w:val="24"/>
          <w:szCs w:val="24"/>
        </w:rPr>
        <w:t xml:space="preserve"> 2007</w:t>
      </w:r>
      <w:r w:rsidR="00796DCA">
        <w:rPr>
          <w:rFonts w:ascii="Garamond" w:hAnsi="Garamond"/>
          <w:color w:val="000000"/>
          <w:sz w:val="24"/>
          <w:szCs w:val="24"/>
        </w:rPr>
        <w:t>.</w:t>
      </w:r>
    </w:p>
    <w:p w14:paraId="37594F14" w14:textId="77777777" w:rsidR="00B217E2" w:rsidRDefault="00B217E2" w:rsidP="00B217E2">
      <w:pPr>
        <w:rPr>
          <w:rFonts w:ascii="Garamond" w:hAnsi="Garamond"/>
          <w:color w:val="000000"/>
          <w:sz w:val="24"/>
          <w:szCs w:val="24"/>
        </w:rPr>
      </w:pPr>
    </w:p>
    <w:p w14:paraId="783B7F4A" w14:textId="77777777" w:rsidR="00B217E2" w:rsidRDefault="00EC55B1" w:rsidP="00B217E2">
      <w:pPr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B217E2">
        <w:rPr>
          <w:rFonts w:ascii="Garamond" w:hAnsi="Garamond"/>
          <w:bCs/>
          <w:color w:val="000000"/>
          <w:sz w:val="24"/>
          <w:szCs w:val="24"/>
        </w:rPr>
        <w:t>“Compliance with International Law:  Theory and Practice,” presented at the International Studies Association-South (I</w:t>
      </w:r>
      <w:r>
        <w:rPr>
          <w:rFonts w:ascii="Garamond" w:hAnsi="Garamond"/>
          <w:bCs/>
          <w:color w:val="000000"/>
          <w:sz w:val="24"/>
          <w:szCs w:val="24"/>
        </w:rPr>
        <w:t>SA-S) Conference, November 2005</w:t>
      </w:r>
      <w:r w:rsidR="00796DCA">
        <w:rPr>
          <w:rFonts w:ascii="Garamond" w:hAnsi="Garamond"/>
          <w:bCs/>
          <w:color w:val="000000"/>
          <w:sz w:val="24"/>
          <w:szCs w:val="24"/>
        </w:rPr>
        <w:t>.</w:t>
      </w:r>
    </w:p>
    <w:p w14:paraId="1D8F2F99" w14:textId="77777777" w:rsidR="00B217E2" w:rsidRDefault="00B217E2" w:rsidP="00B217E2">
      <w:pPr>
        <w:rPr>
          <w:rFonts w:ascii="Garamond" w:hAnsi="Garamond"/>
          <w:bCs/>
          <w:color w:val="000000"/>
          <w:sz w:val="24"/>
          <w:szCs w:val="24"/>
        </w:rPr>
      </w:pPr>
    </w:p>
    <w:p w14:paraId="1921C1D9" w14:textId="77777777" w:rsidR="00B217E2" w:rsidRDefault="00B217E2" w:rsidP="00B217E2">
      <w:pPr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“Security Cooperation in Southern Africa:  Threats, Challenges and Opportunities” Africa Center for Strategic Studies, Moz</w:t>
      </w:r>
      <w:r w:rsidR="00EC55B1">
        <w:rPr>
          <w:rFonts w:ascii="Garamond" w:hAnsi="Garamond"/>
          <w:bCs/>
          <w:color w:val="000000"/>
          <w:sz w:val="24"/>
          <w:szCs w:val="24"/>
        </w:rPr>
        <w:t>ambique, Africa, September 2002</w:t>
      </w:r>
      <w:r w:rsidR="00796DCA">
        <w:rPr>
          <w:rFonts w:ascii="Garamond" w:hAnsi="Garamond"/>
          <w:bCs/>
          <w:color w:val="000000"/>
          <w:sz w:val="24"/>
          <w:szCs w:val="24"/>
        </w:rPr>
        <w:t>.</w:t>
      </w:r>
    </w:p>
    <w:p w14:paraId="3F165D53" w14:textId="77777777" w:rsidR="00B217E2" w:rsidRDefault="00B217E2" w:rsidP="00B217E2">
      <w:pPr>
        <w:rPr>
          <w:rFonts w:ascii="Garamond" w:hAnsi="Garamond"/>
          <w:bCs/>
          <w:color w:val="000000"/>
          <w:sz w:val="24"/>
          <w:szCs w:val="24"/>
        </w:rPr>
      </w:pPr>
    </w:p>
    <w:p w14:paraId="58071B88" w14:textId="77777777" w:rsidR="00B217E2" w:rsidRDefault="00B217E2" w:rsidP="00B217E2">
      <w:pPr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“Water Resource Scarcity and European Integration,” European Sustainable Development Conference, Sardinia, Italy, September </w:t>
      </w:r>
      <w:r w:rsidR="00EC55B1">
        <w:rPr>
          <w:rFonts w:ascii="Garamond" w:hAnsi="Garamond"/>
          <w:bCs/>
          <w:color w:val="000000"/>
          <w:sz w:val="24"/>
          <w:szCs w:val="24"/>
        </w:rPr>
        <w:t>1999</w:t>
      </w:r>
      <w:r w:rsidR="00796DCA">
        <w:rPr>
          <w:rFonts w:ascii="Garamond" w:hAnsi="Garamond"/>
          <w:bCs/>
          <w:color w:val="000000"/>
          <w:sz w:val="24"/>
          <w:szCs w:val="24"/>
        </w:rPr>
        <w:t>.</w:t>
      </w:r>
    </w:p>
    <w:p w14:paraId="23B81D34" w14:textId="77777777" w:rsidR="00B217E2" w:rsidRDefault="00B217E2" w:rsidP="00B217E2">
      <w:pPr>
        <w:rPr>
          <w:rFonts w:ascii="Garamond" w:hAnsi="Garamond"/>
          <w:color w:val="000000"/>
        </w:rPr>
      </w:pPr>
    </w:p>
    <w:p w14:paraId="694523D6" w14:textId="77777777" w:rsidR="00476E28" w:rsidRDefault="00476E28" w:rsidP="00476E28">
      <w:pPr>
        <w:rPr>
          <w:rFonts w:ascii="Garamond" w:hAnsi="Garamond"/>
          <w:b/>
          <w:smallCaps/>
          <w:color w:val="000000"/>
          <w:sz w:val="24"/>
          <w:szCs w:val="24"/>
          <w:lang w:eastAsia="zh-CN"/>
        </w:rPr>
      </w:pPr>
      <w:r>
        <w:rPr>
          <w:rFonts w:ascii="Garamond" w:hAnsi="Garamond"/>
          <w:b/>
          <w:smallCaps/>
          <w:color w:val="000000"/>
          <w:sz w:val="24"/>
          <w:szCs w:val="24"/>
        </w:rPr>
        <w:t>Professional Experience</w:t>
      </w:r>
    </w:p>
    <w:p w14:paraId="1C7CC1AE" w14:textId="77777777" w:rsidR="00476E28" w:rsidRDefault="00476E28" w:rsidP="00476E28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United States Institute of Peace</w:t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  <w:t xml:space="preserve">       Washington, DC</w:t>
      </w:r>
    </w:p>
    <w:p w14:paraId="791EEA21" w14:textId="77777777" w:rsidR="00476E28" w:rsidRDefault="00476E28" w:rsidP="00476E28">
      <w:pPr>
        <w:ind w:firstLine="72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>Author/Advisor</w:t>
      </w:r>
      <w:r>
        <w:rPr>
          <w:rFonts w:ascii="Garamond" w:hAnsi="Garamond"/>
          <w:color w:val="000000"/>
          <w:sz w:val="24"/>
          <w:szCs w:val="24"/>
        </w:rPr>
        <w:t xml:space="preserve">, Post-Conflict Reconstruction and Stability Operations Handbook, 2008 </w:t>
      </w:r>
    </w:p>
    <w:p w14:paraId="3208DD7D" w14:textId="77777777" w:rsidR="00476E28" w:rsidRDefault="00476E28" w:rsidP="00476E28">
      <w:pPr>
        <w:rPr>
          <w:rFonts w:ascii="Garamond" w:hAnsi="Garamond"/>
          <w:color w:val="000000"/>
          <w:sz w:val="24"/>
          <w:szCs w:val="24"/>
        </w:rPr>
      </w:pPr>
    </w:p>
    <w:p w14:paraId="1925D4A9" w14:textId="77777777" w:rsidR="00476E28" w:rsidRDefault="00476E28" w:rsidP="00476E28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United States Departments of State and Homeland Security</w:t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  <w:t xml:space="preserve">        Washington, DC</w:t>
      </w:r>
    </w:p>
    <w:p w14:paraId="5B5C1F79" w14:textId="77777777" w:rsidR="00476E28" w:rsidRDefault="00476E28" w:rsidP="00476E28">
      <w:pPr>
        <w:ind w:firstLine="72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 xml:space="preserve">Executive Consultant, </w:t>
      </w:r>
      <w:r>
        <w:rPr>
          <w:rFonts w:ascii="Garamond" w:hAnsi="Garamond"/>
          <w:color w:val="000000"/>
          <w:sz w:val="24"/>
          <w:szCs w:val="24"/>
        </w:rPr>
        <w:t>Project Lead on DoS, DHS Forecasting Projects, 2005-2006</w:t>
      </w:r>
      <w:r>
        <w:rPr>
          <w:rFonts w:ascii="Garamond" w:hAnsi="Garamond"/>
          <w:color w:val="000000"/>
          <w:sz w:val="24"/>
          <w:szCs w:val="24"/>
        </w:rPr>
        <w:tab/>
      </w:r>
    </w:p>
    <w:p w14:paraId="78305B1E" w14:textId="77777777" w:rsidR="00476E28" w:rsidRDefault="00476E28" w:rsidP="00476E28">
      <w:pPr>
        <w:ind w:firstLine="720"/>
        <w:rPr>
          <w:rFonts w:ascii="Garamond" w:hAnsi="Garamond"/>
          <w:i/>
          <w:color w:val="000000"/>
          <w:sz w:val="24"/>
          <w:szCs w:val="24"/>
        </w:rPr>
      </w:pPr>
    </w:p>
    <w:p w14:paraId="722478E5" w14:textId="77777777" w:rsidR="00476E28" w:rsidRDefault="00476E28" w:rsidP="00476E28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Secretary of the Air Force for International Affairs</w:t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  <w:t xml:space="preserve">         Washington, DC</w:t>
      </w:r>
    </w:p>
    <w:p w14:paraId="7C3ED1B7" w14:textId="77777777" w:rsidR="00476E28" w:rsidRDefault="00476E28" w:rsidP="00476E28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i/>
          <w:color w:val="000000"/>
          <w:sz w:val="24"/>
          <w:szCs w:val="24"/>
        </w:rPr>
        <w:t xml:space="preserve">USAF Reserve, </w:t>
      </w:r>
      <w:r>
        <w:rPr>
          <w:rFonts w:ascii="Garamond" w:hAnsi="Garamond"/>
          <w:color w:val="000000"/>
          <w:sz w:val="24"/>
          <w:szCs w:val="24"/>
        </w:rPr>
        <w:t>Political Military Affairs and Foreign Military Sales for Europe, 2005-06</w:t>
      </w:r>
    </w:p>
    <w:p w14:paraId="1100424F" w14:textId="77777777" w:rsidR="00476E28" w:rsidRDefault="00476E28" w:rsidP="00476E28">
      <w:pPr>
        <w:rPr>
          <w:rFonts w:ascii="Garamond" w:hAnsi="Garamond"/>
          <w:color w:val="000000"/>
          <w:sz w:val="24"/>
          <w:szCs w:val="24"/>
        </w:rPr>
      </w:pPr>
    </w:p>
    <w:p w14:paraId="51FC88AB" w14:textId="77777777" w:rsidR="00476E28" w:rsidRDefault="00476E28" w:rsidP="00476E28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National Reconnaissance Office (NRO)</w:t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  <w:t xml:space="preserve">            </w:t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  <w:t xml:space="preserve">  Chantilly, VA</w:t>
      </w:r>
    </w:p>
    <w:p w14:paraId="6013FC42" w14:textId="77777777" w:rsidR="00476E28" w:rsidRDefault="00476E28" w:rsidP="00476E28">
      <w:pPr>
        <w:ind w:firstLine="72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lastRenderedPageBreak/>
        <w:t xml:space="preserve">Chief, Global Analysis, </w:t>
      </w:r>
      <w:r>
        <w:rPr>
          <w:rFonts w:ascii="Garamond" w:hAnsi="Garamond"/>
          <w:color w:val="000000"/>
          <w:sz w:val="24"/>
          <w:szCs w:val="24"/>
        </w:rPr>
        <w:t>Developed future tech requirements for space intel,</w:t>
      </w:r>
      <w:r>
        <w:rPr>
          <w:rFonts w:ascii="Garamond" w:hAnsi="Garamond"/>
          <w:i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>2003-05</w:t>
      </w:r>
    </w:p>
    <w:p w14:paraId="79C15EA4" w14:textId="77777777" w:rsidR="00476E28" w:rsidRDefault="00476E28" w:rsidP="00476E28">
      <w:pPr>
        <w:ind w:firstLine="720"/>
        <w:rPr>
          <w:rFonts w:ascii="Garamond" w:hAnsi="Garamond"/>
          <w:color w:val="000000"/>
          <w:sz w:val="24"/>
          <w:szCs w:val="24"/>
        </w:rPr>
      </w:pPr>
    </w:p>
    <w:p w14:paraId="0A58C4A6" w14:textId="77777777" w:rsidR="00476E28" w:rsidRDefault="00476E28" w:rsidP="00476E28">
      <w:pPr>
        <w:ind w:left="2160" w:hanging="216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UK Ministry of </w:t>
      </w:r>
      <w:proofErr w:type="spellStart"/>
      <w:r>
        <w:rPr>
          <w:rFonts w:ascii="Garamond" w:hAnsi="Garamond"/>
          <w:color w:val="000000"/>
          <w:sz w:val="24"/>
          <w:szCs w:val="24"/>
        </w:rPr>
        <w:t>Defence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, N. Atlantic Treaty Organization (NATO)     </w:t>
      </w:r>
      <w:r>
        <w:rPr>
          <w:rFonts w:ascii="Garamond" w:hAnsi="Garamond"/>
          <w:color w:val="000000"/>
          <w:sz w:val="24"/>
          <w:szCs w:val="24"/>
        </w:rPr>
        <w:tab/>
        <w:t xml:space="preserve">               Belgium/UK</w:t>
      </w:r>
    </w:p>
    <w:p w14:paraId="0A7CCC94" w14:textId="77777777" w:rsidR="00476E28" w:rsidRDefault="00476E28" w:rsidP="00476E28">
      <w:pPr>
        <w:ind w:firstLine="72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 xml:space="preserve">Consultant, </w:t>
      </w:r>
      <w:r>
        <w:rPr>
          <w:rFonts w:ascii="Garamond" w:hAnsi="Garamond"/>
          <w:color w:val="000000"/>
          <w:sz w:val="24"/>
          <w:szCs w:val="24"/>
        </w:rPr>
        <w:t>Coalition and network centric operations, 2003-2004</w:t>
      </w:r>
    </w:p>
    <w:p w14:paraId="70C10D0C" w14:textId="77777777" w:rsidR="00476E28" w:rsidRDefault="00476E28" w:rsidP="00476E28">
      <w:pPr>
        <w:ind w:firstLine="720"/>
        <w:rPr>
          <w:rFonts w:ascii="Garamond" w:hAnsi="Garamond"/>
          <w:color w:val="000000"/>
          <w:sz w:val="24"/>
          <w:szCs w:val="24"/>
        </w:rPr>
      </w:pPr>
    </w:p>
    <w:p w14:paraId="391E89E9" w14:textId="77777777" w:rsidR="00476E28" w:rsidRDefault="00476E28" w:rsidP="00476E28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United States Air Force Active Duty Officer</w:t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  <w:t xml:space="preserve">               Hanscom AFB, MA</w:t>
      </w:r>
    </w:p>
    <w:p w14:paraId="639D6F8E" w14:textId="77777777" w:rsidR="00476E28" w:rsidRDefault="00476E28" w:rsidP="00476E28">
      <w:pPr>
        <w:ind w:firstLine="72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>Foreign Area Officer for European and Sub-Saharan African Affairs</w:t>
      </w:r>
      <w:r>
        <w:rPr>
          <w:rFonts w:ascii="Garamond" w:hAnsi="Garamond"/>
          <w:color w:val="000000"/>
          <w:sz w:val="24"/>
          <w:szCs w:val="24"/>
        </w:rPr>
        <w:t>, 1999-2003</w:t>
      </w:r>
    </w:p>
    <w:p w14:paraId="29CD9878" w14:textId="77777777" w:rsidR="00476E28" w:rsidRDefault="00476E28" w:rsidP="00476E28">
      <w:pPr>
        <w:ind w:firstLine="720"/>
        <w:rPr>
          <w:rFonts w:ascii="Garamond" w:hAnsi="Garamond"/>
          <w:i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>Acquisition and Procurement Officer for Advanced Surveillance Technology</w:t>
      </w:r>
    </w:p>
    <w:p w14:paraId="4F5EED10" w14:textId="77777777" w:rsidR="00476E28" w:rsidRDefault="00476E28" w:rsidP="00B217E2">
      <w:pPr>
        <w:rPr>
          <w:rFonts w:ascii="Garamond" w:hAnsi="Garamond"/>
          <w:color w:val="000000"/>
        </w:rPr>
      </w:pPr>
    </w:p>
    <w:p w14:paraId="07B964DE" w14:textId="77777777" w:rsidR="00B217E2" w:rsidRDefault="00B217E2">
      <w:pPr>
        <w:rPr>
          <w:rFonts w:ascii="Garamond" w:hAnsi="Garamond"/>
          <w:color w:val="000000"/>
        </w:rPr>
      </w:pPr>
    </w:p>
    <w:p w14:paraId="6E5F5B42" w14:textId="77777777" w:rsidR="009D5388" w:rsidRDefault="00E77004" w:rsidP="009D5388">
      <w:pPr>
        <w:pStyle w:val="Header"/>
        <w:rPr>
          <w:rFonts w:ascii="Garamond" w:hAnsi="Garamond"/>
          <w:b/>
          <w:bCs/>
          <w:smallCaps/>
          <w:color w:val="000000"/>
          <w:sz w:val="24"/>
          <w:szCs w:val="24"/>
        </w:rPr>
      </w:pPr>
      <w:r>
        <w:rPr>
          <w:rFonts w:ascii="Garamond" w:hAnsi="Garamond"/>
          <w:b/>
          <w:bCs/>
          <w:smallCaps/>
          <w:color w:val="000000"/>
          <w:sz w:val="24"/>
          <w:szCs w:val="24"/>
        </w:rPr>
        <w:t>Professional Activities</w:t>
      </w:r>
    </w:p>
    <w:p w14:paraId="5B3CDF2C" w14:textId="77777777" w:rsidR="0006194D" w:rsidRDefault="0006194D" w:rsidP="009D5388">
      <w:pPr>
        <w:pStyle w:val="Header"/>
        <w:rPr>
          <w:rFonts w:ascii="Garamond" w:hAnsi="Garamond"/>
          <w:b/>
          <w:bCs/>
          <w:color w:val="000000"/>
          <w:sz w:val="24"/>
          <w:szCs w:val="24"/>
        </w:rPr>
      </w:pPr>
    </w:p>
    <w:p w14:paraId="494A7FEA" w14:textId="77777777" w:rsidR="00DE5C13" w:rsidRPr="00DE5C13" w:rsidRDefault="00DE5C13" w:rsidP="009D5388">
      <w:pPr>
        <w:pStyle w:val="Header"/>
        <w:rPr>
          <w:rFonts w:ascii="Garamond" w:hAnsi="Garamond"/>
          <w:b/>
          <w:bCs/>
          <w:i/>
          <w:iCs/>
          <w:color w:val="000000"/>
          <w:sz w:val="24"/>
          <w:szCs w:val="24"/>
        </w:rPr>
      </w:pPr>
      <w:r w:rsidRPr="00DE5C13">
        <w:rPr>
          <w:rFonts w:ascii="Garamond" w:hAnsi="Garamond"/>
          <w:b/>
          <w:bCs/>
          <w:i/>
          <w:iCs/>
          <w:color w:val="000000"/>
          <w:sz w:val="24"/>
          <w:szCs w:val="24"/>
        </w:rPr>
        <w:t>Public and Government Service</w:t>
      </w:r>
    </w:p>
    <w:p w14:paraId="4A1A012F" w14:textId="77777777" w:rsidR="00DE5C13" w:rsidRDefault="00DE5C13" w:rsidP="009D5388">
      <w:pPr>
        <w:pStyle w:val="Header"/>
        <w:rPr>
          <w:rFonts w:ascii="Garamond" w:hAnsi="Garamond"/>
          <w:color w:val="000000"/>
          <w:sz w:val="24"/>
          <w:szCs w:val="24"/>
        </w:rPr>
      </w:pPr>
      <w:r w:rsidRPr="00DE5C13">
        <w:rPr>
          <w:rFonts w:ascii="Garamond" w:hAnsi="Garamond"/>
          <w:color w:val="000000"/>
          <w:sz w:val="24"/>
          <w:szCs w:val="24"/>
        </w:rPr>
        <w:t>Advisor, Service Academy Selection Board, Office of U.S. Representative Riley, 2025-Present</w:t>
      </w:r>
    </w:p>
    <w:p w14:paraId="62AC455C" w14:textId="77777777" w:rsidR="00C45D73" w:rsidRPr="00DE5C13" w:rsidRDefault="00C45D73" w:rsidP="009D5388">
      <w:pPr>
        <w:pStyle w:val="Head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Sub-Committee Chair, American Political Science Association Task Force on AI, 2025-2026 </w:t>
      </w:r>
    </w:p>
    <w:p w14:paraId="05EDB9BC" w14:textId="77777777" w:rsidR="0002670C" w:rsidRPr="0002670C" w:rsidRDefault="0002670C" w:rsidP="0002670C">
      <w:pPr>
        <w:pStyle w:val="Header"/>
        <w:rPr>
          <w:rFonts w:ascii="Garamond" w:hAnsi="Garamond"/>
          <w:color w:val="000000"/>
          <w:sz w:val="24"/>
          <w:szCs w:val="24"/>
        </w:rPr>
      </w:pPr>
      <w:r w:rsidRPr="0002670C">
        <w:rPr>
          <w:rFonts w:ascii="Garamond" w:hAnsi="Garamond"/>
          <w:color w:val="000000"/>
          <w:sz w:val="24"/>
          <w:szCs w:val="24"/>
        </w:rPr>
        <w:t xml:space="preserve">Advisor, White House Office of Management and Budget, Office of </w:t>
      </w:r>
      <w:r>
        <w:rPr>
          <w:rFonts w:ascii="Garamond" w:hAnsi="Garamond"/>
          <w:color w:val="000000"/>
          <w:sz w:val="24"/>
          <w:szCs w:val="24"/>
        </w:rPr>
        <w:t>Info</w:t>
      </w:r>
      <w:r w:rsidRPr="0002670C">
        <w:rPr>
          <w:rFonts w:ascii="Garamond" w:hAnsi="Garamond"/>
          <w:color w:val="000000"/>
          <w:sz w:val="24"/>
          <w:szCs w:val="24"/>
        </w:rPr>
        <w:t xml:space="preserve"> and Reg Affairs, 2023</w:t>
      </w:r>
    </w:p>
    <w:p w14:paraId="0BFB1693" w14:textId="77777777" w:rsidR="0002670C" w:rsidRPr="0002670C" w:rsidRDefault="0002670C" w:rsidP="0002670C">
      <w:pPr>
        <w:pStyle w:val="Header"/>
        <w:rPr>
          <w:rFonts w:ascii="Garamond" w:hAnsi="Garamond"/>
          <w:color w:val="000000"/>
          <w:sz w:val="24"/>
          <w:szCs w:val="24"/>
        </w:rPr>
      </w:pPr>
      <w:r w:rsidRPr="0002670C">
        <w:rPr>
          <w:rFonts w:ascii="Garamond" w:hAnsi="Garamond"/>
          <w:color w:val="000000"/>
          <w:sz w:val="24"/>
          <w:szCs w:val="24"/>
        </w:rPr>
        <w:t xml:space="preserve">Presenter, Presidential Council of Advisors on Science and </w:t>
      </w:r>
      <w:r>
        <w:rPr>
          <w:rFonts w:ascii="Garamond" w:hAnsi="Garamond"/>
          <w:color w:val="000000"/>
          <w:sz w:val="24"/>
          <w:szCs w:val="24"/>
        </w:rPr>
        <w:t>Tech</w:t>
      </w:r>
      <w:r w:rsidRPr="0002670C">
        <w:rPr>
          <w:rFonts w:ascii="Garamond" w:hAnsi="Garamond"/>
          <w:color w:val="000000"/>
          <w:sz w:val="24"/>
          <w:szCs w:val="24"/>
        </w:rPr>
        <w:t xml:space="preserve"> (PCAST), The White House, 2023</w:t>
      </w:r>
    </w:p>
    <w:p w14:paraId="3A9DBE80" w14:textId="77777777" w:rsidR="0002670C" w:rsidRPr="0002670C" w:rsidRDefault="0002670C" w:rsidP="0002670C">
      <w:pPr>
        <w:pStyle w:val="Header"/>
        <w:rPr>
          <w:rFonts w:ascii="Garamond" w:hAnsi="Garamond"/>
          <w:color w:val="000000"/>
          <w:sz w:val="24"/>
          <w:szCs w:val="24"/>
        </w:rPr>
      </w:pPr>
      <w:r w:rsidRPr="0002670C">
        <w:rPr>
          <w:rFonts w:ascii="Garamond" w:hAnsi="Garamond"/>
          <w:color w:val="000000"/>
          <w:sz w:val="24"/>
          <w:szCs w:val="24"/>
        </w:rPr>
        <w:t>Expert Participant, Senate Rules Committee Hearing on AI and Democracy, U.S. Congress, 2023</w:t>
      </w:r>
    </w:p>
    <w:p w14:paraId="50A1F7B6" w14:textId="77777777" w:rsidR="0002670C" w:rsidRPr="0002670C" w:rsidRDefault="0002670C" w:rsidP="0002670C">
      <w:pPr>
        <w:pStyle w:val="Header"/>
        <w:rPr>
          <w:rFonts w:ascii="Garamond" w:hAnsi="Garamond"/>
          <w:color w:val="000000"/>
          <w:sz w:val="24"/>
          <w:szCs w:val="24"/>
        </w:rPr>
      </w:pPr>
      <w:r w:rsidRPr="0002670C">
        <w:rPr>
          <w:rFonts w:ascii="Garamond" w:hAnsi="Garamond"/>
          <w:color w:val="000000"/>
          <w:sz w:val="24"/>
          <w:szCs w:val="24"/>
        </w:rPr>
        <w:t>Contributor, U.S. Department of State / National Intelligence Council Joint Workshop, 2023</w:t>
      </w:r>
    </w:p>
    <w:p w14:paraId="70A8D855" w14:textId="77777777" w:rsidR="0002670C" w:rsidRPr="0002670C" w:rsidRDefault="0002670C" w:rsidP="0002670C">
      <w:pPr>
        <w:pStyle w:val="Header"/>
        <w:rPr>
          <w:rFonts w:ascii="Garamond" w:hAnsi="Garamond"/>
          <w:color w:val="000000"/>
          <w:sz w:val="24"/>
          <w:szCs w:val="24"/>
        </w:rPr>
      </w:pPr>
      <w:r w:rsidRPr="0002670C">
        <w:rPr>
          <w:rFonts w:ascii="Garamond" w:hAnsi="Garamond"/>
          <w:color w:val="000000"/>
          <w:sz w:val="24"/>
          <w:szCs w:val="24"/>
        </w:rPr>
        <w:t>Speaker, National Academy of Sciences, Engineering, and Medicine (NASEM), 2023</w:t>
      </w:r>
    </w:p>
    <w:p w14:paraId="18801F34" w14:textId="77777777" w:rsidR="0002670C" w:rsidRPr="0002670C" w:rsidRDefault="0002670C" w:rsidP="0002670C">
      <w:pPr>
        <w:pStyle w:val="Header"/>
        <w:rPr>
          <w:rFonts w:ascii="Garamond" w:hAnsi="Garamond"/>
          <w:color w:val="000000"/>
          <w:sz w:val="24"/>
          <w:szCs w:val="24"/>
        </w:rPr>
      </w:pPr>
      <w:r w:rsidRPr="0002670C">
        <w:rPr>
          <w:rFonts w:ascii="Garamond" w:hAnsi="Garamond"/>
          <w:color w:val="000000"/>
          <w:sz w:val="24"/>
          <w:szCs w:val="24"/>
        </w:rPr>
        <w:t>Consultant, U.S. Departments of State and Homeland Security (Forecasting Projects), 2005–2006</w:t>
      </w:r>
    </w:p>
    <w:p w14:paraId="0639DE25" w14:textId="77777777" w:rsidR="00DE5C13" w:rsidRPr="0002670C" w:rsidRDefault="0002670C" w:rsidP="0002670C">
      <w:pPr>
        <w:pStyle w:val="Header"/>
        <w:rPr>
          <w:rFonts w:ascii="Garamond" w:hAnsi="Garamond"/>
          <w:color w:val="000000"/>
          <w:sz w:val="24"/>
          <w:szCs w:val="24"/>
        </w:rPr>
      </w:pPr>
      <w:r w:rsidRPr="0002670C">
        <w:rPr>
          <w:rFonts w:ascii="Garamond" w:hAnsi="Garamond"/>
          <w:color w:val="000000"/>
          <w:sz w:val="24"/>
          <w:szCs w:val="24"/>
        </w:rPr>
        <w:t xml:space="preserve">Political-Military Affairs Officer, U.S. Air Force / </w:t>
      </w:r>
      <w:r>
        <w:rPr>
          <w:rFonts w:ascii="Garamond" w:hAnsi="Garamond"/>
          <w:color w:val="000000"/>
          <w:sz w:val="24"/>
          <w:szCs w:val="24"/>
        </w:rPr>
        <w:t>Sec</w:t>
      </w:r>
      <w:r w:rsidRPr="0002670C">
        <w:rPr>
          <w:rFonts w:ascii="Garamond" w:hAnsi="Garamond"/>
          <w:color w:val="000000"/>
          <w:sz w:val="24"/>
          <w:szCs w:val="24"/>
        </w:rPr>
        <w:t xml:space="preserve"> of the Air Force for </w:t>
      </w:r>
      <w:r>
        <w:rPr>
          <w:rFonts w:ascii="Garamond" w:hAnsi="Garamond"/>
          <w:color w:val="000000"/>
          <w:sz w:val="24"/>
          <w:szCs w:val="24"/>
        </w:rPr>
        <w:t>Int’l</w:t>
      </w:r>
      <w:r w:rsidRPr="0002670C">
        <w:rPr>
          <w:rFonts w:ascii="Garamond" w:hAnsi="Garamond"/>
          <w:color w:val="000000"/>
          <w:sz w:val="24"/>
          <w:szCs w:val="24"/>
        </w:rPr>
        <w:t xml:space="preserve"> Affairs, </w:t>
      </w:r>
      <w:r>
        <w:rPr>
          <w:rFonts w:ascii="Garamond" w:hAnsi="Garamond"/>
          <w:color w:val="000000"/>
          <w:sz w:val="24"/>
          <w:szCs w:val="24"/>
        </w:rPr>
        <w:t>2003</w:t>
      </w:r>
      <w:r w:rsidRPr="0002670C">
        <w:rPr>
          <w:rFonts w:ascii="Garamond" w:hAnsi="Garamond"/>
          <w:color w:val="000000"/>
          <w:sz w:val="24"/>
          <w:szCs w:val="24"/>
        </w:rPr>
        <w:t>–2006</w:t>
      </w:r>
    </w:p>
    <w:p w14:paraId="750BD328" w14:textId="77777777" w:rsidR="00DE5C13" w:rsidRPr="00DE5C13" w:rsidRDefault="00DE5C13" w:rsidP="009D5388">
      <w:pPr>
        <w:pStyle w:val="Header"/>
        <w:rPr>
          <w:rFonts w:ascii="Garamond" w:hAnsi="Garamond"/>
          <w:b/>
          <w:bCs/>
          <w:color w:val="000000"/>
          <w:sz w:val="24"/>
          <w:szCs w:val="24"/>
        </w:rPr>
      </w:pPr>
    </w:p>
    <w:p w14:paraId="61B09BB1" w14:textId="77777777" w:rsidR="00042FDE" w:rsidRDefault="009D5388" w:rsidP="00236CB0">
      <w:pPr>
        <w:pStyle w:val="Header"/>
        <w:rPr>
          <w:rFonts w:ascii="Garamond" w:hAnsi="Garamond"/>
          <w:b/>
          <w:bCs/>
          <w:i/>
          <w:iCs/>
          <w:color w:val="000000"/>
          <w:sz w:val="24"/>
          <w:szCs w:val="24"/>
        </w:rPr>
      </w:pPr>
      <w:r>
        <w:rPr>
          <w:rFonts w:ascii="Garamond" w:hAnsi="Garamond"/>
          <w:b/>
          <w:bCs/>
          <w:i/>
          <w:iCs/>
          <w:color w:val="000000"/>
          <w:sz w:val="24"/>
          <w:szCs w:val="24"/>
        </w:rPr>
        <w:t>University Service</w:t>
      </w:r>
    </w:p>
    <w:p w14:paraId="4F51C05F" w14:textId="77777777" w:rsidR="009F06CD" w:rsidRDefault="009F06CD" w:rsidP="0006194D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 xml:space="preserve">Faculty Fellow, </w:t>
      </w:r>
      <w:r>
        <w:rPr>
          <w:rFonts w:ascii="Garamond" w:hAnsi="Garamond"/>
          <w:color w:val="000000"/>
          <w:sz w:val="24"/>
          <w:szCs w:val="24"/>
        </w:rPr>
        <w:t xml:space="preserve">North Campus Advisory </w:t>
      </w:r>
      <w:r w:rsidR="00206B46">
        <w:rPr>
          <w:rFonts w:ascii="Garamond" w:hAnsi="Garamond"/>
          <w:color w:val="000000"/>
          <w:sz w:val="24"/>
          <w:szCs w:val="24"/>
        </w:rPr>
        <w:t>member, 2014-prese</w:t>
      </w:r>
      <w:r w:rsidR="000E530B">
        <w:rPr>
          <w:rFonts w:ascii="Garamond" w:hAnsi="Garamond"/>
          <w:color w:val="000000"/>
          <w:sz w:val="24"/>
          <w:szCs w:val="24"/>
        </w:rPr>
        <w:t>n</w:t>
      </w:r>
      <w:r w:rsidR="00206B46">
        <w:rPr>
          <w:rFonts w:ascii="Garamond" w:hAnsi="Garamond"/>
          <w:color w:val="000000"/>
          <w:sz w:val="24"/>
          <w:szCs w:val="24"/>
        </w:rPr>
        <w:t>t</w:t>
      </w:r>
      <w:r w:rsidR="00236CB0">
        <w:rPr>
          <w:rFonts w:ascii="Garamond" w:hAnsi="Garamond"/>
          <w:color w:val="000000"/>
          <w:sz w:val="24"/>
          <w:szCs w:val="24"/>
        </w:rPr>
        <w:t>; West campus 2024-present</w:t>
      </w:r>
    </w:p>
    <w:p w14:paraId="0E4DEC02" w14:textId="77777777" w:rsidR="009F06CD" w:rsidRDefault="009F06CD" w:rsidP="0006194D">
      <w:pPr>
        <w:rPr>
          <w:rFonts w:ascii="Garamond" w:hAnsi="Garamond"/>
          <w:color w:val="000000"/>
          <w:sz w:val="24"/>
          <w:szCs w:val="24"/>
        </w:rPr>
      </w:pPr>
    </w:p>
    <w:p w14:paraId="5E63C6FE" w14:textId="77777777" w:rsidR="00236CB0" w:rsidRDefault="00294C1C" w:rsidP="0006194D">
      <w:pPr>
        <w:rPr>
          <w:rFonts w:ascii="Garamond" w:hAnsi="Garamond"/>
          <w:i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>Faculty Advisor</w:t>
      </w:r>
    </w:p>
    <w:p w14:paraId="34D5D5F1" w14:textId="77777777" w:rsidR="00294C1C" w:rsidRDefault="00294C1C" w:rsidP="00236CB0">
      <w:pPr>
        <w:ind w:firstLine="72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Cornell Law Students Veterans Association, 2016-present</w:t>
      </w:r>
    </w:p>
    <w:p w14:paraId="0A7D45F6" w14:textId="77777777" w:rsidR="00696850" w:rsidRDefault="00696850" w:rsidP="00696850">
      <w:pPr>
        <w:ind w:firstLine="72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Alexander Hamilton Society, 2024-present</w:t>
      </w:r>
    </w:p>
    <w:p w14:paraId="02F1A5D1" w14:textId="77777777" w:rsidR="00CA25EA" w:rsidRDefault="00CA25EA" w:rsidP="00696850">
      <w:pPr>
        <w:ind w:firstLine="72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Cornell Bitcoin Club, 2023-Present</w:t>
      </w:r>
    </w:p>
    <w:p w14:paraId="0B73064A" w14:textId="77777777" w:rsidR="003D7781" w:rsidRDefault="003D7781" w:rsidP="00CA25EA">
      <w:pPr>
        <w:ind w:firstLine="72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John Quincy Adams Society, 2019-</w:t>
      </w:r>
      <w:r w:rsidR="00A351DC">
        <w:rPr>
          <w:rFonts w:ascii="Garamond" w:hAnsi="Garamond"/>
          <w:color w:val="000000"/>
          <w:sz w:val="24"/>
          <w:szCs w:val="24"/>
        </w:rPr>
        <w:t>2020</w:t>
      </w:r>
    </w:p>
    <w:p w14:paraId="56C503AD" w14:textId="77777777" w:rsidR="00A00B84" w:rsidRDefault="00A00B84" w:rsidP="003D7781">
      <w:pPr>
        <w:ind w:firstLine="72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Cornell Intelligence Club, 2017-</w:t>
      </w:r>
      <w:r w:rsidR="00282F64">
        <w:rPr>
          <w:rFonts w:ascii="Garamond" w:hAnsi="Garamond"/>
          <w:color w:val="000000"/>
          <w:sz w:val="24"/>
          <w:szCs w:val="24"/>
        </w:rPr>
        <w:t>2018</w:t>
      </w:r>
    </w:p>
    <w:p w14:paraId="5F2AD68F" w14:textId="77777777" w:rsidR="00B879F4" w:rsidRDefault="00B879F4" w:rsidP="00B879F4">
      <w:pPr>
        <w:ind w:firstLine="72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Amnesty International-Cornell Unit, 2009-2011</w:t>
      </w:r>
    </w:p>
    <w:p w14:paraId="09760AE3" w14:textId="77777777" w:rsidR="00B879F4" w:rsidRDefault="00B879F4" w:rsidP="00B879F4">
      <w:pPr>
        <w:ind w:firstLine="720"/>
        <w:rPr>
          <w:rFonts w:ascii="Garamond" w:hAnsi="Garamond"/>
          <w:color w:val="000000"/>
          <w:sz w:val="24"/>
          <w:szCs w:val="24"/>
        </w:rPr>
      </w:pPr>
      <w:proofErr w:type="spellStart"/>
      <w:r>
        <w:rPr>
          <w:rFonts w:ascii="Garamond" w:hAnsi="Garamond"/>
          <w:color w:val="000000"/>
          <w:sz w:val="24"/>
          <w:szCs w:val="24"/>
        </w:rPr>
        <w:t>Abroader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View service organization, 2009-2011</w:t>
      </w:r>
    </w:p>
    <w:p w14:paraId="108C5F44" w14:textId="77777777" w:rsidR="00236CB0" w:rsidRDefault="00236CB0" w:rsidP="00236CB0">
      <w:pPr>
        <w:rPr>
          <w:rFonts w:ascii="Garamond" w:hAnsi="Garamond"/>
          <w:iCs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 xml:space="preserve">Faculty Advisor, </w:t>
      </w:r>
      <w:proofErr w:type="spellStart"/>
      <w:r>
        <w:rPr>
          <w:rFonts w:ascii="Garamond" w:hAnsi="Garamond"/>
          <w:iCs/>
          <w:color w:val="000000"/>
          <w:sz w:val="24"/>
          <w:szCs w:val="24"/>
        </w:rPr>
        <w:t>Greenaday</w:t>
      </w:r>
      <w:proofErr w:type="spellEnd"/>
      <w:r>
        <w:rPr>
          <w:rFonts w:ascii="Garamond" w:hAnsi="Garamond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/>
          <w:iCs/>
          <w:color w:val="000000"/>
          <w:sz w:val="24"/>
          <w:szCs w:val="24"/>
        </w:rPr>
        <w:t>Pavvilion</w:t>
      </w:r>
      <w:proofErr w:type="spellEnd"/>
      <w:r>
        <w:rPr>
          <w:rFonts w:ascii="Garamond" w:hAnsi="Garamond"/>
          <w:iCs/>
          <w:color w:val="000000"/>
          <w:sz w:val="24"/>
          <w:szCs w:val="24"/>
        </w:rPr>
        <w:t>, and Dispatch Cornell student start-ups (2020-2023)</w:t>
      </w:r>
    </w:p>
    <w:p w14:paraId="742F5B0A" w14:textId="77777777" w:rsidR="00B879F4" w:rsidRDefault="00B879F4" w:rsidP="0006194D">
      <w:pPr>
        <w:rPr>
          <w:rFonts w:ascii="Garamond" w:hAnsi="Garamond"/>
          <w:color w:val="000000"/>
          <w:sz w:val="24"/>
          <w:szCs w:val="24"/>
        </w:rPr>
      </w:pPr>
    </w:p>
    <w:p w14:paraId="57C47655" w14:textId="77777777" w:rsidR="0006194D" w:rsidRDefault="0006194D" w:rsidP="0006194D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 xml:space="preserve">Director of Graduate Studies, </w:t>
      </w:r>
      <w:r w:rsidR="008236E2">
        <w:rPr>
          <w:rFonts w:ascii="Garamond" w:hAnsi="Garamond"/>
          <w:color w:val="000000"/>
          <w:sz w:val="24"/>
          <w:szCs w:val="24"/>
        </w:rPr>
        <w:t>Government Dep</w:t>
      </w:r>
      <w:r>
        <w:rPr>
          <w:rFonts w:ascii="Garamond" w:hAnsi="Garamond"/>
          <w:color w:val="000000"/>
          <w:sz w:val="24"/>
          <w:szCs w:val="24"/>
        </w:rPr>
        <w:t>t, Cornell University, 2014-</w:t>
      </w:r>
      <w:r w:rsidR="008236E2">
        <w:rPr>
          <w:rFonts w:ascii="Garamond" w:hAnsi="Garamond"/>
          <w:color w:val="000000"/>
          <w:sz w:val="24"/>
          <w:szCs w:val="24"/>
        </w:rPr>
        <w:t>2016, 2017-18</w:t>
      </w:r>
    </w:p>
    <w:p w14:paraId="26FC83B5" w14:textId="77777777" w:rsidR="0006194D" w:rsidRDefault="0006194D" w:rsidP="0006194D">
      <w:pPr>
        <w:rPr>
          <w:rFonts w:ascii="Garamond" w:hAnsi="Garamond"/>
          <w:i/>
          <w:color w:val="000000"/>
          <w:sz w:val="24"/>
          <w:szCs w:val="24"/>
        </w:rPr>
      </w:pPr>
    </w:p>
    <w:p w14:paraId="40556EA7" w14:textId="77777777" w:rsidR="00BF27C6" w:rsidRDefault="00B217E2" w:rsidP="0006194D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 xml:space="preserve">Co-Director, </w:t>
      </w:r>
      <w:r>
        <w:rPr>
          <w:rFonts w:ascii="Garamond" w:hAnsi="Garamond"/>
          <w:color w:val="000000"/>
          <w:sz w:val="24"/>
          <w:szCs w:val="24"/>
        </w:rPr>
        <w:t>International Law</w:t>
      </w:r>
      <w:r w:rsidR="00C86773">
        <w:rPr>
          <w:rFonts w:ascii="Garamond" w:hAnsi="Garamond"/>
          <w:color w:val="000000"/>
          <w:sz w:val="24"/>
          <w:szCs w:val="24"/>
        </w:rPr>
        <w:t>-IR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8B4939">
        <w:rPr>
          <w:rFonts w:ascii="Garamond" w:hAnsi="Garamond"/>
          <w:color w:val="000000"/>
          <w:sz w:val="24"/>
          <w:szCs w:val="24"/>
        </w:rPr>
        <w:t>Colloquium</w:t>
      </w:r>
      <w:r>
        <w:rPr>
          <w:rFonts w:ascii="Garamond" w:hAnsi="Garamond"/>
          <w:color w:val="000000"/>
          <w:sz w:val="24"/>
          <w:szCs w:val="24"/>
        </w:rPr>
        <w:t xml:space="preserve">, Cornell </w:t>
      </w:r>
      <w:r w:rsidR="008B4939">
        <w:rPr>
          <w:rFonts w:ascii="Garamond" w:hAnsi="Garamond"/>
          <w:color w:val="000000"/>
          <w:sz w:val="24"/>
          <w:szCs w:val="24"/>
        </w:rPr>
        <w:t>Law School</w:t>
      </w:r>
      <w:r w:rsidR="00C86773">
        <w:rPr>
          <w:rFonts w:ascii="Garamond" w:hAnsi="Garamond"/>
          <w:color w:val="000000"/>
          <w:sz w:val="24"/>
          <w:szCs w:val="24"/>
        </w:rPr>
        <w:t>, 2009-</w:t>
      </w:r>
      <w:r w:rsidR="00E77004">
        <w:rPr>
          <w:rFonts w:ascii="Garamond" w:hAnsi="Garamond"/>
          <w:color w:val="000000"/>
          <w:sz w:val="24"/>
          <w:szCs w:val="24"/>
        </w:rPr>
        <w:t>2016</w:t>
      </w:r>
    </w:p>
    <w:p w14:paraId="2882C37A" w14:textId="77777777" w:rsidR="00BF27C6" w:rsidRDefault="00BF27C6" w:rsidP="0006194D">
      <w:pPr>
        <w:rPr>
          <w:rFonts w:ascii="Garamond" w:hAnsi="Garamond"/>
          <w:color w:val="000000"/>
          <w:sz w:val="24"/>
          <w:szCs w:val="24"/>
        </w:rPr>
      </w:pPr>
    </w:p>
    <w:p w14:paraId="3B91EBBF" w14:textId="77777777" w:rsidR="00BF27C6" w:rsidRDefault="00BF27C6" w:rsidP="0006194D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 xml:space="preserve">Member, </w:t>
      </w:r>
      <w:r>
        <w:rPr>
          <w:rFonts w:ascii="Garamond" w:hAnsi="Garamond"/>
          <w:color w:val="000000"/>
          <w:sz w:val="24"/>
          <w:szCs w:val="24"/>
        </w:rPr>
        <w:t>Internal Review Committee, Cornell University, 2014-2015</w:t>
      </w:r>
    </w:p>
    <w:p w14:paraId="680DE2B7" w14:textId="77777777" w:rsidR="00B217E2" w:rsidRDefault="00B217E2" w:rsidP="0006194D">
      <w:pPr>
        <w:rPr>
          <w:rFonts w:ascii="Garamond" w:hAnsi="Garamond"/>
          <w:color w:val="000000"/>
          <w:sz w:val="24"/>
          <w:szCs w:val="24"/>
        </w:rPr>
      </w:pPr>
    </w:p>
    <w:p w14:paraId="77BF68A2" w14:textId="77777777" w:rsidR="00B217E2" w:rsidRDefault="009F3C38" w:rsidP="0006194D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>Director</w:t>
      </w:r>
      <w:r w:rsidR="00B217E2">
        <w:rPr>
          <w:rFonts w:ascii="Garamond" w:hAnsi="Garamond"/>
          <w:color w:val="000000"/>
          <w:sz w:val="24"/>
          <w:szCs w:val="24"/>
        </w:rPr>
        <w:t>, International Political Economy program, Cornell University</w:t>
      </w:r>
      <w:r w:rsidR="00C86773">
        <w:rPr>
          <w:rFonts w:ascii="Garamond" w:hAnsi="Garamond"/>
          <w:color w:val="000000"/>
          <w:sz w:val="24"/>
          <w:szCs w:val="24"/>
        </w:rPr>
        <w:t>, 2012-2013</w:t>
      </w:r>
    </w:p>
    <w:p w14:paraId="051E0D1C" w14:textId="77777777" w:rsidR="008B4939" w:rsidRDefault="008B4939" w:rsidP="0006194D">
      <w:pPr>
        <w:rPr>
          <w:rFonts w:ascii="Garamond" w:hAnsi="Garamond"/>
          <w:color w:val="000000"/>
          <w:sz w:val="24"/>
          <w:szCs w:val="24"/>
        </w:rPr>
      </w:pPr>
    </w:p>
    <w:p w14:paraId="6CE9A131" w14:textId="77777777" w:rsidR="00B217E2" w:rsidRDefault="00B217E2" w:rsidP="0006194D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>Faculty Representative</w:t>
      </w:r>
      <w:r>
        <w:rPr>
          <w:rFonts w:ascii="Garamond" w:hAnsi="Garamond"/>
          <w:color w:val="000000"/>
          <w:sz w:val="24"/>
          <w:szCs w:val="24"/>
        </w:rPr>
        <w:t>, Cornell University ROTC Relations Committee</w:t>
      </w:r>
      <w:r w:rsidR="00C86773">
        <w:rPr>
          <w:rFonts w:ascii="Garamond" w:hAnsi="Garamond"/>
          <w:color w:val="000000"/>
          <w:sz w:val="24"/>
          <w:szCs w:val="24"/>
        </w:rPr>
        <w:t>, 2009-2013</w:t>
      </w:r>
      <w:r w:rsidR="002F71CE">
        <w:rPr>
          <w:rFonts w:ascii="Garamond" w:hAnsi="Garamond"/>
          <w:color w:val="000000"/>
          <w:sz w:val="24"/>
          <w:szCs w:val="24"/>
        </w:rPr>
        <w:t>; 2025-present</w:t>
      </w:r>
    </w:p>
    <w:p w14:paraId="59D9D394" w14:textId="77777777" w:rsidR="009C4576" w:rsidRDefault="009C4576" w:rsidP="00B217E2">
      <w:pPr>
        <w:rPr>
          <w:rFonts w:ascii="Garamond" w:hAnsi="Garamond"/>
          <w:color w:val="000000"/>
          <w:sz w:val="24"/>
          <w:szCs w:val="24"/>
        </w:rPr>
      </w:pPr>
    </w:p>
    <w:p w14:paraId="1496BB7F" w14:textId="77777777" w:rsidR="00E77004" w:rsidRDefault="009D5388" w:rsidP="00B217E2">
      <w:pPr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Disciplinary Service</w:t>
      </w:r>
    </w:p>
    <w:p w14:paraId="75A3ABBC" w14:textId="77777777" w:rsidR="000A5536" w:rsidRDefault="000A5536" w:rsidP="000A5536">
      <w:pPr>
        <w:pStyle w:val="Header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Editorial Board, </w:t>
      </w:r>
      <w:r>
        <w:rPr>
          <w:rFonts w:ascii="Garamond" w:hAnsi="Garamond"/>
          <w:bCs/>
          <w:i/>
          <w:iCs/>
          <w:color w:val="000000"/>
          <w:sz w:val="24"/>
          <w:szCs w:val="24"/>
        </w:rPr>
        <w:t xml:space="preserve">International Organization </w:t>
      </w:r>
      <w:r>
        <w:rPr>
          <w:rFonts w:ascii="Garamond" w:hAnsi="Garamond"/>
          <w:bCs/>
          <w:color w:val="000000"/>
          <w:sz w:val="24"/>
          <w:szCs w:val="24"/>
        </w:rPr>
        <w:t>(Cambridge University Press).</w:t>
      </w:r>
    </w:p>
    <w:p w14:paraId="230038C5" w14:textId="77777777" w:rsidR="00B2565C" w:rsidRDefault="00B2565C" w:rsidP="007F3ADE">
      <w:pPr>
        <w:pStyle w:val="Header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lastRenderedPageBreak/>
        <w:t>Co-Founder, International Relations Theory Colloquium (with Nuno Monteiro and Sebastian Rosato)</w:t>
      </w:r>
    </w:p>
    <w:p w14:paraId="5A8E9F94" w14:textId="77777777" w:rsidR="00C956FA" w:rsidRDefault="00C956FA" w:rsidP="007F3ADE">
      <w:pPr>
        <w:pStyle w:val="Header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Series Co-Editor, </w:t>
      </w:r>
      <w:r>
        <w:rPr>
          <w:rFonts w:ascii="Garamond" w:hAnsi="Garamond"/>
          <w:bCs/>
          <w:i/>
          <w:color w:val="000000"/>
          <w:sz w:val="24"/>
          <w:szCs w:val="24"/>
        </w:rPr>
        <w:t xml:space="preserve">Cambridge Elements Series in International Relations </w:t>
      </w:r>
      <w:r>
        <w:rPr>
          <w:rFonts w:ascii="Garamond" w:hAnsi="Garamond"/>
          <w:bCs/>
          <w:color w:val="000000"/>
          <w:sz w:val="24"/>
          <w:szCs w:val="24"/>
        </w:rPr>
        <w:t>(Cambridge University Press).</w:t>
      </w:r>
    </w:p>
    <w:p w14:paraId="2C8CCB95" w14:textId="77777777" w:rsidR="00C956FA" w:rsidRDefault="00C956FA" w:rsidP="007F3ADE">
      <w:pPr>
        <w:pStyle w:val="Header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Series Co-Editor, </w:t>
      </w:r>
      <w:r>
        <w:rPr>
          <w:rFonts w:ascii="Garamond" w:hAnsi="Garamond"/>
          <w:bCs/>
          <w:i/>
          <w:color w:val="000000"/>
          <w:sz w:val="24"/>
          <w:szCs w:val="24"/>
        </w:rPr>
        <w:t>International and Domestic Institutions</w:t>
      </w:r>
      <w:r>
        <w:rPr>
          <w:rFonts w:ascii="Garamond" w:hAnsi="Garamond"/>
          <w:bCs/>
          <w:color w:val="000000"/>
          <w:sz w:val="24"/>
          <w:szCs w:val="24"/>
        </w:rPr>
        <w:t xml:space="preserve"> (University of Chicago Press).</w:t>
      </w:r>
    </w:p>
    <w:p w14:paraId="306ACC4D" w14:textId="77777777" w:rsidR="00C956FA" w:rsidRDefault="00C956FA" w:rsidP="007F3ADE">
      <w:pPr>
        <w:pStyle w:val="Header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Associate </w:t>
      </w:r>
      <w:r w:rsidR="007F3ADE">
        <w:rPr>
          <w:rFonts w:ascii="Garamond" w:hAnsi="Garamond"/>
          <w:bCs/>
          <w:color w:val="000000"/>
          <w:sz w:val="24"/>
          <w:szCs w:val="24"/>
        </w:rPr>
        <w:t>Editor</w:t>
      </w:r>
      <w:r>
        <w:rPr>
          <w:rFonts w:ascii="Garamond" w:hAnsi="Garamond"/>
          <w:bCs/>
          <w:color w:val="000000"/>
          <w:sz w:val="24"/>
          <w:szCs w:val="24"/>
        </w:rPr>
        <w:t xml:space="preserve">, </w:t>
      </w:r>
      <w:r>
        <w:rPr>
          <w:rFonts w:ascii="Garamond" w:hAnsi="Garamond"/>
          <w:bCs/>
          <w:i/>
          <w:color w:val="000000"/>
          <w:sz w:val="24"/>
          <w:szCs w:val="24"/>
        </w:rPr>
        <w:t xml:space="preserve">International Security </w:t>
      </w:r>
      <w:r>
        <w:rPr>
          <w:rFonts w:ascii="Garamond" w:hAnsi="Garamond"/>
          <w:bCs/>
          <w:color w:val="000000"/>
          <w:sz w:val="24"/>
          <w:szCs w:val="24"/>
        </w:rPr>
        <w:t>(MIT University Press).</w:t>
      </w:r>
    </w:p>
    <w:p w14:paraId="0C2C7028" w14:textId="77777777" w:rsidR="007F1231" w:rsidRDefault="00C956FA" w:rsidP="000A5536">
      <w:pPr>
        <w:pStyle w:val="Header"/>
        <w:ind w:left="720" w:hanging="720"/>
        <w:rPr>
          <w:rFonts w:ascii="Garamond" w:hAnsi="Garamond"/>
          <w:i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>Appointed Board Member,</w:t>
      </w:r>
      <w:r w:rsidR="007F3ADE">
        <w:rPr>
          <w:rFonts w:ascii="Garamond" w:hAnsi="Garamond"/>
          <w:bCs/>
          <w:i/>
          <w:color w:val="000000"/>
          <w:sz w:val="24"/>
          <w:szCs w:val="24"/>
        </w:rPr>
        <w:t xml:space="preserve"> </w:t>
      </w:r>
      <w:r w:rsidR="007F3ADE">
        <w:rPr>
          <w:rFonts w:ascii="Garamond" w:hAnsi="Garamond"/>
          <w:i/>
          <w:color w:val="000000"/>
          <w:sz w:val="24"/>
          <w:szCs w:val="24"/>
        </w:rPr>
        <w:t>Contemporary Security Policy, Intelligence and National Security,</w:t>
      </w:r>
      <w:r w:rsidR="00C355E3">
        <w:rPr>
          <w:rFonts w:ascii="Garamond" w:hAnsi="Garamond"/>
          <w:color w:val="000000"/>
          <w:sz w:val="24"/>
          <w:szCs w:val="24"/>
        </w:rPr>
        <w:t xml:space="preserve"> </w:t>
      </w:r>
      <w:r w:rsidR="00C355E3">
        <w:rPr>
          <w:rFonts w:ascii="Garamond" w:hAnsi="Garamond"/>
          <w:i/>
          <w:color w:val="000000"/>
          <w:sz w:val="24"/>
          <w:szCs w:val="24"/>
        </w:rPr>
        <w:t>International Security</w:t>
      </w:r>
      <w:r w:rsidR="00C355E3">
        <w:rPr>
          <w:rFonts w:ascii="Garamond" w:hAnsi="Garamond"/>
          <w:color w:val="000000"/>
          <w:sz w:val="24"/>
          <w:szCs w:val="24"/>
        </w:rPr>
        <w:t>,</w:t>
      </w:r>
      <w:r w:rsidR="007F3ADE">
        <w:rPr>
          <w:rFonts w:ascii="Garamond" w:hAnsi="Garamond"/>
          <w:i/>
          <w:color w:val="000000"/>
          <w:sz w:val="24"/>
          <w:szCs w:val="24"/>
        </w:rPr>
        <w:t xml:space="preserve"> </w:t>
      </w:r>
      <w:r w:rsidR="008B0D33">
        <w:rPr>
          <w:rFonts w:ascii="Garamond" w:hAnsi="Garamond"/>
          <w:i/>
          <w:color w:val="000000"/>
          <w:sz w:val="24"/>
          <w:szCs w:val="24"/>
        </w:rPr>
        <w:t>Security Studies</w:t>
      </w:r>
    </w:p>
    <w:p w14:paraId="1FD75B44" w14:textId="77777777" w:rsidR="007F1231" w:rsidRDefault="00B217E2" w:rsidP="00B217E2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Reviewer, </w:t>
      </w:r>
      <w:r w:rsidR="00DB4999">
        <w:rPr>
          <w:rFonts w:ascii="Garamond" w:hAnsi="Garamond"/>
          <w:i/>
          <w:color w:val="000000"/>
          <w:sz w:val="24"/>
          <w:szCs w:val="24"/>
        </w:rPr>
        <w:t>American</w:t>
      </w:r>
      <w:r w:rsidR="0010365B">
        <w:rPr>
          <w:rFonts w:ascii="Garamond" w:hAnsi="Garamond"/>
          <w:i/>
          <w:color w:val="000000"/>
          <w:sz w:val="24"/>
          <w:szCs w:val="24"/>
        </w:rPr>
        <w:t xml:space="preserve"> Journal of Political Science, </w:t>
      </w:r>
      <w:r w:rsidR="00A856E8">
        <w:rPr>
          <w:rFonts w:ascii="Garamond" w:hAnsi="Garamond"/>
          <w:i/>
          <w:color w:val="000000"/>
          <w:sz w:val="24"/>
          <w:szCs w:val="24"/>
        </w:rPr>
        <w:t>British Journal of Political Science,</w:t>
      </w:r>
      <w:r w:rsidR="00A856E8">
        <w:rPr>
          <w:rFonts w:ascii="Garamond" w:hAnsi="Garamond"/>
          <w:color w:val="000000"/>
          <w:sz w:val="24"/>
          <w:szCs w:val="24"/>
        </w:rPr>
        <w:t xml:space="preserve"> </w:t>
      </w:r>
      <w:r w:rsidR="0010365B">
        <w:rPr>
          <w:rFonts w:ascii="Garamond" w:hAnsi="Garamond"/>
          <w:i/>
          <w:color w:val="000000"/>
          <w:sz w:val="24"/>
          <w:szCs w:val="24"/>
        </w:rPr>
        <w:t>American</w:t>
      </w:r>
      <w:r w:rsidR="00DB4999">
        <w:rPr>
          <w:rFonts w:ascii="Garamond" w:hAnsi="Garamond"/>
          <w:i/>
          <w:color w:val="000000"/>
          <w:sz w:val="24"/>
          <w:szCs w:val="24"/>
        </w:rPr>
        <w:t xml:space="preserve"> Political Science Review</w:t>
      </w:r>
      <w:r w:rsidR="00DB4999">
        <w:rPr>
          <w:rFonts w:ascii="Garamond" w:hAnsi="Garamond"/>
          <w:color w:val="000000"/>
          <w:sz w:val="24"/>
          <w:szCs w:val="24"/>
        </w:rPr>
        <w:t xml:space="preserve">, </w:t>
      </w:r>
      <w:r w:rsidR="00A856E8">
        <w:rPr>
          <w:rFonts w:ascii="Garamond" w:hAnsi="Garamond"/>
          <w:i/>
          <w:color w:val="000000"/>
          <w:sz w:val="24"/>
          <w:szCs w:val="24"/>
        </w:rPr>
        <w:t>Journal of Politics, Journal of Global Security Studies, Contemporary Security Policy,</w:t>
      </w:r>
      <w:r w:rsidR="00A856E8">
        <w:rPr>
          <w:rFonts w:ascii="Garamond" w:hAnsi="Garamond"/>
          <w:color w:val="000000"/>
          <w:sz w:val="24"/>
          <w:szCs w:val="24"/>
        </w:rPr>
        <w:t xml:space="preserve"> </w:t>
      </w:r>
      <w:r w:rsidR="00A856E8">
        <w:rPr>
          <w:rFonts w:ascii="Garamond" w:hAnsi="Garamond"/>
          <w:i/>
          <w:color w:val="000000"/>
          <w:sz w:val="24"/>
          <w:szCs w:val="24"/>
        </w:rPr>
        <w:t xml:space="preserve">Conflict Management and Peace Science, </w:t>
      </w:r>
      <w:r>
        <w:rPr>
          <w:rFonts w:ascii="Garamond" w:hAnsi="Garamond"/>
          <w:i/>
          <w:color w:val="000000"/>
          <w:sz w:val="24"/>
          <w:szCs w:val="24"/>
        </w:rPr>
        <w:t>International Security,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7F1231">
        <w:rPr>
          <w:rFonts w:ascii="Garamond" w:hAnsi="Garamond"/>
          <w:i/>
          <w:color w:val="000000"/>
          <w:sz w:val="24"/>
          <w:szCs w:val="24"/>
        </w:rPr>
        <w:t xml:space="preserve">International Organization, </w:t>
      </w:r>
      <w:r>
        <w:rPr>
          <w:rFonts w:ascii="Garamond" w:hAnsi="Garamond"/>
          <w:i/>
          <w:color w:val="000000"/>
          <w:sz w:val="24"/>
          <w:szCs w:val="24"/>
        </w:rPr>
        <w:t>International Studies Quarterly</w:t>
      </w:r>
      <w:r>
        <w:rPr>
          <w:rFonts w:ascii="Garamond" w:hAnsi="Garamond"/>
          <w:color w:val="000000"/>
          <w:sz w:val="24"/>
          <w:szCs w:val="24"/>
        </w:rPr>
        <w:t>,</w:t>
      </w:r>
      <w:r w:rsidR="00A856E8">
        <w:rPr>
          <w:rFonts w:ascii="Garamond" w:hAnsi="Garamond"/>
          <w:color w:val="000000"/>
          <w:sz w:val="24"/>
          <w:szCs w:val="24"/>
        </w:rPr>
        <w:t xml:space="preserve"> </w:t>
      </w:r>
      <w:r w:rsidR="00A856E8">
        <w:rPr>
          <w:rFonts w:ascii="Garamond" w:hAnsi="Garamond"/>
          <w:i/>
          <w:color w:val="000000"/>
          <w:sz w:val="24"/>
          <w:szCs w:val="24"/>
        </w:rPr>
        <w:t>Journal of Experimental Political Science</w:t>
      </w:r>
      <w:r w:rsidR="00A856E8">
        <w:rPr>
          <w:rFonts w:ascii="Garamond" w:hAnsi="Garamond"/>
          <w:color w:val="000000"/>
          <w:sz w:val="24"/>
          <w:szCs w:val="24"/>
        </w:rPr>
        <w:t>,</w:t>
      </w:r>
      <w:r w:rsidR="00BF7B2F">
        <w:rPr>
          <w:rFonts w:ascii="Garamond" w:hAnsi="Garamond"/>
          <w:color w:val="000000"/>
          <w:sz w:val="24"/>
          <w:szCs w:val="24"/>
        </w:rPr>
        <w:t xml:space="preserve"> </w:t>
      </w:r>
      <w:r w:rsidR="00BF7B2F">
        <w:rPr>
          <w:rFonts w:ascii="Garamond" w:hAnsi="Garamond"/>
          <w:i/>
          <w:color w:val="000000"/>
          <w:sz w:val="24"/>
          <w:szCs w:val="24"/>
        </w:rPr>
        <w:t>Perspectives on Politics</w:t>
      </w:r>
      <w:r w:rsidR="00BF7B2F">
        <w:rPr>
          <w:rFonts w:ascii="Garamond" w:hAnsi="Garamond"/>
          <w:color w:val="000000"/>
          <w:sz w:val="24"/>
          <w:szCs w:val="24"/>
        </w:rPr>
        <w:t>,</w:t>
      </w:r>
      <w:r w:rsidR="002015FB">
        <w:rPr>
          <w:rFonts w:ascii="Garamond" w:hAnsi="Garamond"/>
          <w:color w:val="000000"/>
          <w:sz w:val="24"/>
          <w:szCs w:val="24"/>
        </w:rPr>
        <w:t xml:space="preserve"> </w:t>
      </w:r>
      <w:r w:rsidR="002015FB">
        <w:rPr>
          <w:rFonts w:ascii="Garamond" w:hAnsi="Garamond"/>
          <w:i/>
          <w:color w:val="000000"/>
          <w:sz w:val="24"/>
          <w:szCs w:val="24"/>
        </w:rPr>
        <w:t>Journal of Peace Research, Journal of Conflict Resolution,</w:t>
      </w:r>
      <w:r w:rsidR="00195F9D">
        <w:rPr>
          <w:rFonts w:ascii="Garamond" w:hAnsi="Garamond"/>
          <w:i/>
          <w:color w:val="000000"/>
          <w:sz w:val="24"/>
          <w:szCs w:val="24"/>
        </w:rPr>
        <w:t xml:space="preserve"> Journal of Human Rights,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i/>
          <w:color w:val="000000"/>
          <w:sz w:val="24"/>
          <w:szCs w:val="24"/>
        </w:rPr>
        <w:t>Political Science Quarterly</w:t>
      </w:r>
      <w:r>
        <w:rPr>
          <w:rFonts w:ascii="Garamond" w:hAnsi="Garamond"/>
          <w:color w:val="000000"/>
          <w:sz w:val="24"/>
          <w:szCs w:val="24"/>
        </w:rPr>
        <w:t xml:space="preserve">, </w:t>
      </w:r>
      <w:r>
        <w:rPr>
          <w:rFonts w:ascii="Garamond" w:hAnsi="Garamond"/>
          <w:i/>
          <w:color w:val="000000"/>
          <w:sz w:val="24"/>
          <w:szCs w:val="24"/>
        </w:rPr>
        <w:t>Foreign Policy Analysis</w:t>
      </w:r>
      <w:r>
        <w:rPr>
          <w:rFonts w:ascii="Garamond" w:hAnsi="Garamond"/>
          <w:color w:val="000000"/>
          <w:sz w:val="24"/>
          <w:szCs w:val="24"/>
        </w:rPr>
        <w:t>,</w:t>
      </w:r>
      <w:r>
        <w:rPr>
          <w:rFonts w:ascii="Garamond" w:hAnsi="Garamond"/>
          <w:i/>
          <w:color w:val="000000"/>
          <w:sz w:val="24"/>
          <w:szCs w:val="24"/>
        </w:rPr>
        <w:t xml:space="preserve"> African Security Review, Intelligence and National Security, </w:t>
      </w:r>
      <w:r w:rsidR="00A856E8">
        <w:rPr>
          <w:rFonts w:ascii="Garamond" w:hAnsi="Garamond"/>
          <w:i/>
          <w:color w:val="000000"/>
          <w:sz w:val="24"/>
          <w:szCs w:val="24"/>
        </w:rPr>
        <w:t xml:space="preserve">World Politics, </w:t>
      </w:r>
      <w:r w:rsidR="006A5E7B">
        <w:rPr>
          <w:rFonts w:ascii="Garamond" w:hAnsi="Garamond"/>
          <w:i/>
          <w:color w:val="000000"/>
          <w:sz w:val="24"/>
          <w:szCs w:val="24"/>
        </w:rPr>
        <w:t xml:space="preserve">Security Studies, Journal of Strategic Studies, </w:t>
      </w:r>
      <w:r>
        <w:rPr>
          <w:rFonts w:ascii="Garamond" w:hAnsi="Garamond"/>
          <w:i/>
          <w:color w:val="000000"/>
          <w:sz w:val="24"/>
          <w:szCs w:val="24"/>
        </w:rPr>
        <w:t>Cambridge Review of International Affairs</w:t>
      </w:r>
      <w:r>
        <w:rPr>
          <w:rFonts w:ascii="Garamond" w:hAnsi="Garamond"/>
          <w:color w:val="000000"/>
          <w:sz w:val="24"/>
          <w:szCs w:val="24"/>
        </w:rPr>
        <w:t xml:space="preserve">, </w:t>
      </w:r>
      <w:r w:rsidR="007F1231">
        <w:rPr>
          <w:rFonts w:ascii="Garamond" w:hAnsi="Garamond"/>
          <w:color w:val="000000"/>
          <w:sz w:val="24"/>
          <w:szCs w:val="24"/>
        </w:rPr>
        <w:t>University of Chicago</w:t>
      </w:r>
      <w:r w:rsidR="0010365B">
        <w:rPr>
          <w:rFonts w:ascii="Garamond" w:hAnsi="Garamond"/>
          <w:color w:val="000000"/>
          <w:sz w:val="24"/>
          <w:szCs w:val="24"/>
        </w:rPr>
        <w:t>, Stanford University,</w:t>
      </w:r>
      <w:r w:rsidR="007F1231">
        <w:rPr>
          <w:rFonts w:ascii="Garamond" w:hAnsi="Garamond"/>
          <w:color w:val="000000"/>
          <w:sz w:val="24"/>
          <w:szCs w:val="24"/>
        </w:rPr>
        <w:t xml:space="preserve"> </w:t>
      </w:r>
      <w:r w:rsidR="00830C82">
        <w:rPr>
          <w:rFonts w:ascii="Garamond" w:hAnsi="Garamond"/>
          <w:color w:val="000000"/>
          <w:sz w:val="24"/>
          <w:szCs w:val="24"/>
        </w:rPr>
        <w:t>Oxford University Press</w:t>
      </w:r>
      <w:r w:rsidR="006A5E7B">
        <w:rPr>
          <w:rFonts w:ascii="Garamond" w:hAnsi="Garamond"/>
          <w:color w:val="000000"/>
          <w:sz w:val="24"/>
          <w:szCs w:val="24"/>
        </w:rPr>
        <w:t>, Cambridge</w:t>
      </w:r>
      <w:r w:rsidR="00830C82">
        <w:rPr>
          <w:rFonts w:ascii="Garamond" w:hAnsi="Garamond"/>
          <w:color w:val="000000"/>
          <w:sz w:val="24"/>
          <w:szCs w:val="24"/>
        </w:rPr>
        <w:t xml:space="preserve"> University Press</w:t>
      </w:r>
      <w:r w:rsidR="006A5E7B">
        <w:rPr>
          <w:rFonts w:ascii="Garamond" w:hAnsi="Garamond"/>
          <w:color w:val="000000"/>
          <w:sz w:val="24"/>
          <w:szCs w:val="24"/>
        </w:rPr>
        <w:t>, University of Michigan,</w:t>
      </w:r>
      <w:r w:rsidR="00195F9D">
        <w:rPr>
          <w:rFonts w:ascii="Garamond" w:hAnsi="Garamond"/>
          <w:color w:val="000000"/>
          <w:sz w:val="24"/>
          <w:szCs w:val="24"/>
        </w:rPr>
        <w:t xml:space="preserve"> Georgetown University Press,</w:t>
      </w:r>
      <w:r w:rsidR="006A5E7B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>National Science Foundation (NSF)</w:t>
      </w:r>
    </w:p>
    <w:p w14:paraId="23D5040A" w14:textId="77777777" w:rsidR="00830C82" w:rsidRDefault="00830C82" w:rsidP="00B217E2">
      <w:pPr>
        <w:rPr>
          <w:rFonts w:ascii="Garamond" w:hAnsi="Garamond"/>
          <w:color w:val="000000"/>
          <w:sz w:val="24"/>
          <w:szCs w:val="24"/>
        </w:rPr>
      </w:pPr>
    </w:p>
    <w:p w14:paraId="3E08C049" w14:textId="77777777" w:rsidR="007F3ADE" w:rsidRDefault="007F3ADE" w:rsidP="007F3ADE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International Security Division Co-Chair, American Political Science Association 2014-2015</w:t>
      </w:r>
      <w:r w:rsidR="00696850">
        <w:rPr>
          <w:rFonts w:ascii="Garamond" w:hAnsi="Garamond"/>
          <w:color w:val="000000"/>
          <w:sz w:val="24"/>
          <w:szCs w:val="24"/>
        </w:rPr>
        <w:t>.</w:t>
      </w:r>
    </w:p>
    <w:p w14:paraId="70C58363" w14:textId="77777777" w:rsidR="00B217E2" w:rsidRDefault="00B217E2" w:rsidP="008E67BD">
      <w:pPr>
        <w:rPr>
          <w:rFonts w:ascii="Garamond" w:hAnsi="Garamond"/>
          <w:color w:val="000000"/>
          <w:sz w:val="24"/>
          <w:szCs w:val="24"/>
        </w:rPr>
      </w:pPr>
    </w:p>
    <w:sectPr w:rsidR="00B217E2" w:rsidSect="006B427D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10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5AB52" w14:textId="77777777" w:rsidR="00C47EC1" w:rsidRDefault="00C47EC1">
      <w:r>
        <w:separator/>
      </w:r>
    </w:p>
  </w:endnote>
  <w:endnote w:type="continuationSeparator" w:id="0">
    <w:p w14:paraId="3A11941B" w14:textId="77777777" w:rsidR="00C47EC1" w:rsidRDefault="00C4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D016" w14:textId="77777777" w:rsidR="00E8577B" w:rsidRDefault="00E8577B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30D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ACB8" w14:textId="77777777" w:rsidR="00E8577B" w:rsidRDefault="00E857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30D1">
      <w:rPr>
        <w:noProof/>
      </w:rPr>
      <w:t>1</w:t>
    </w:r>
    <w:r>
      <w:fldChar w:fldCharType="end"/>
    </w:r>
  </w:p>
  <w:p w14:paraId="301AFF76" w14:textId="77777777" w:rsidR="00E8577B" w:rsidRDefault="00E8577B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9F0C5" w14:textId="77777777" w:rsidR="00C47EC1" w:rsidRDefault="00C47EC1">
      <w:r>
        <w:separator/>
      </w:r>
    </w:p>
  </w:footnote>
  <w:footnote w:type="continuationSeparator" w:id="0">
    <w:p w14:paraId="2347EA61" w14:textId="77777777" w:rsidR="00C47EC1" w:rsidRDefault="00C4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3F00" w14:textId="77777777" w:rsidR="00E8577B" w:rsidRDefault="00E857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CD3"/>
    <w:multiLevelType w:val="hybridMultilevel"/>
    <w:tmpl w:val="68C25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5D7A"/>
    <w:multiLevelType w:val="hybridMultilevel"/>
    <w:tmpl w:val="B5CCD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D5"/>
    <w:multiLevelType w:val="hybridMultilevel"/>
    <w:tmpl w:val="06AC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324CC"/>
    <w:multiLevelType w:val="multilevel"/>
    <w:tmpl w:val="D6D42ACE"/>
    <w:lvl w:ilvl="0">
      <w:start w:val="199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DEF496D"/>
    <w:multiLevelType w:val="hybridMultilevel"/>
    <w:tmpl w:val="3950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B19D0"/>
    <w:multiLevelType w:val="hybridMultilevel"/>
    <w:tmpl w:val="E4D2C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51A85"/>
    <w:multiLevelType w:val="hybridMultilevel"/>
    <w:tmpl w:val="37CA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14508"/>
    <w:multiLevelType w:val="hybridMultilevel"/>
    <w:tmpl w:val="0A62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21767"/>
    <w:multiLevelType w:val="hybridMultilevel"/>
    <w:tmpl w:val="29306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22753B"/>
    <w:multiLevelType w:val="hybridMultilevel"/>
    <w:tmpl w:val="65E0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C0F7F"/>
    <w:multiLevelType w:val="hybridMultilevel"/>
    <w:tmpl w:val="6D966DB6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17386469"/>
    <w:multiLevelType w:val="hybridMultilevel"/>
    <w:tmpl w:val="9FAAE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86DB0"/>
    <w:multiLevelType w:val="hybridMultilevel"/>
    <w:tmpl w:val="91A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A19A6"/>
    <w:multiLevelType w:val="hybridMultilevel"/>
    <w:tmpl w:val="6B146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93542"/>
    <w:multiLevelType w:val="hybridMultilevel"/>
    <w:tmpl w:val="AA0C3F0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0396EC3"/>
    <w:multiLevelType w:val="hybridMultilevel"/>
    <w:tmpl w:val="DA4E789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212D0101"/>
    <w:multiLevelType w:val="hybridMultilevel"/>
    <w:tmpl w:val="67E2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21CAB"/>
    <w:multiLevelType w:val="hybridMultilevel"/>
    <w:tmpl w:val="0E0E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436DF"/>
    <w:multiLevelType w:val="hybridMultilevel"/>
    <w:tmpl w:val="71CC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05D63"/>
    <w:multiLevelType w:val="hybridMultilevel"/>
    <w:tmpl w:val="8542AEF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6A12F5B"/>
    <w:multiLevelType w:val="hybridMultilevel"/>
    <w:tmpl w:val="06368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B516F4"/>
    <w:multiLevelType w:val="hybridMultilevel"/>
    <w:tmpl w:val="8672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014B95"/>
    <w:multiLevelType w:val="hybridMultilevel"/>
    <w:tmpl w:val="FA287B2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2A831D4E"/>
    <w:multiLevelType w:val="hybridMultilevel"/>
    <w:tmpl w:val="DEAE5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9650C4"/>
    <w:multiLevelType w:val="hybridMultilevel"/>
    <w:tmpl w:val="7768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5795B"/>
    <w:multiLevelType w:val="hybridMultilevel"/>
    <w:tmpl w:val="CAFEFC8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3B810835"/>
    <w:multiLevelType w:val="hybridMultilevel"/>
    <w:tmpl w:val="026A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273A8"/>
    <w:multiLevelType w:val="hybridMultilevel"/>
    <w:tmpl w:val="978A1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445475"/>
    <w:multiLevelType w:val="hybridMultilevel"/>
    <w:tmpl w:val="964E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56CB3"/>
    <w:multiLevelType w:val="hybridMultilevel"/>
    <w:tmpl w:val="BCDE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A08A6"/>
    <w:multiLevelType w:val="hybridMultilevel"/>
    <w:tmpl w:val="0D26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B10FA4"/>
    <w:multiLevelType w:val="hybridMultilevel"/>
    <w:tmpl w:val="5B6A5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91317"/>
    <w:multiLevelType w:val="hybridMultilevel"/>
    <w:tmpl w:val="FA7CECB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4CA77960"/>
    <w:multiLevelType w:val="hybridMultilevel"/>
    <w:tmpl w:val="65A624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4E5303C1"/>
    <w:multiLevelType w:val="hybridMultilevel"/>
    <w:tmpl w:val="7BE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4A6450"/>
    <w:multiLevelType w:val="hybridMultilevel"/>
    <w:tmpl w:val="1CA6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4B0DB9"/>
    <w:multiLevelType w:val="hybridMultilevel"/>
    <w:tmpl w:val="22F80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ED553B"/>
    <w:multiLevelType w:val="hybridMultilevel"/>
    <w:tmpl w:val="087E2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9F2F0D"/>
    <w:multiLevelType w:val="multilevel"/>
    <w:tmpl w:val="8AD0CB4E"/>
    <w:lvl w:ilvl="0">
      <w:start w:val="199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57010767"/>
    <w:multiLevelType w:val="hybridMultilevel"/>
    <w:tmpl w:val="434C0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7B4973"/>
    <w:multiLevelType w:val="hybridMultilevel"/>
    <w:tmpl w:val="06E6F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8D3F3F"/>
    <w:multiLevelType w:val="hybridMultilevel"/>
    <w:tmpl w:val="115C7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044E84"/>
    <w:multiLevelType w:val="hybridMultilevel"/>
    <w:tmpl w:val="CECC28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681B190C"/>
    <w:multiLevelType w:val="hybridMultilevel"/>
    <w:tmpl w:val="54F25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7F03B7"/>
    <w:multiLevelType w:val="hybridMultilevel"/>
    <w:tmpl w:val="45F2C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985A3A"/>
    <w:multiLevelType w:val="hybridMultilevel"/>
    <w:tmpl w:val="6874A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D430F8"/>
    <w:multiLevelType w:val="hybridMultilevel"/>
    <w:tmpl w:val="CC94C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1953C6"/>
    <w:multiLevelType w:val="hybridMultilevel"/>
    <w:tmpl w:val="241C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D72230"/>
    <w:multiLevelType w:val="hybridMultilevel"/>
    <w:tmpl w:val="9CAC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80DC5"/>
    <w:multiLevelType w:val="hybridMultilevel"/>
    <w:tmpl w:val="E388665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7E991AE4"/>
    <w:multiLevelType w:val="hybridMultilevel"/>
    <w:tmpl w:val="B0B6B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5693623">
    <w:abstractNumId w:val="3"/>
  </w:num>
  <w:num w:numId="2" w16cid:durableId="2057775829">
    <w:abstractNumId w:val="38"/>
  </w:num>
  <w:num w:numId="3" w16cid:durableId="1694768995">
    <w:abstractNumId w:val="49"/>
  </w:num>
  <w:num w:numId="4" w16cid:durableId="1467821715">
    <w:abstractNumId w:val="25"/>
  </w:num>
  <w:num w:numId="5" w16cid:durableId="1869951059">
    <w:abstractNumId w:val="19"/>
  </w:num>
  <w:num w:numId="6" w16cid:durableId="484122981">
    <w:abstractNumId w:val="32"/>
  </w:num>
  <w:num w:numId="7" w16cid:durableId="1479687499">
    <w:abstractNumId w:val="10"/>
  </w:num>
  <w:num w:numId="8" w16cid:durableId="906644285">
    <w:abstractNumId w:val="22"/>
  </w:num>
  <w:num w:numId="9" w16cid:durableId="542253226">
    <w:abstractNumId w:val="14"/>
  </w:num>
  <w:num w:numId="10" w16cid:durableId="1670982277">
    <w:abstractNumId w:val="23"/>
  </w:num>
  <w:num w:numId="11" w16cid:durableId="1722245600">
    <w:abstractNumId w:val="20"/>
  </w:num>
  <w:num w:numId="12" w16cid:durableId="283462866">
    <w:abstractNumId w:val="45"/>
  </w:num>
  <w:num w:numId="13" w16cid:durableId="1380010666">
    <w:abstractNumId w:val="31"/>
  </w:num>
  <w:num w:numId="14" w16cid:durableId="564679474">
    <w:abstractNumId w:val="13"/>
  </w:num>
  <w:num w:numId="15" w16cid:durableId="2065253698">
    <w:abstractNumId w:val="40"/>
  </w:num>
  <w:num w:numId="16" w16cid:durableId="915240564">
    <w:abstractNumId w:val="50"/>
  </w:num>
  <w:num w:numId="17" w16cid:durableId="76947061">
    <w:abstractNumId w:val="8"/>
  </w:num>
  <w:num w:numId="18" w16cid:durableId="514149293">
    <w:abstractNumId w:val="42"/>
  </w:num>
  <w:num w:numId="19" w16cid:durableId="64229332">
    <w:abstractNumId w:val="33"/>
  </w:num>
  <w:num w:numId="20" w16cid:durableId="1746797015">
    <w:abstractNumId w:val="1"/>
  </w:num>
  <w:num w:numId="21" w16cid:durableId="1235361323">
    <w:abstractNumId w:val="5"/>
  </w:num>
  <w:num w:numId="22" w16cid:durableId="297612425">
    <w:abstractNumId w:val="27"/>
  </w:num>
  <w:num w:numId="23" w16cid:durableId="507136582">
    <w:abstractNumId w:val="9"/>
  </w:num>
  <w:num w:numId="24" w16cid:durableId="623124652">
    <w:abstractNumId w:val="2"/>
  </w:num>
  <w:num w:numId="25" w16cid:durableId="269632448">
    <w:abstractNumId w:val="41"/>
  </w:num>
  <w:num w:numId="26" w16cid:durableId="1397820389">
    <w:abstractNumId w:val="17"/>
  </w:num>
  <w:num w:numId="27" w16cid:durableId="278145007">
    <w:abstractNumId w:val="6"/>
  </w:num>
  <w:num w:numId="28" w16cid:durableId="782387819">
    <w:abstractNumId w:val="26"/>
  </w:num>
  <w:num w:numId="29" w16cid:durableId="959455865">
    <w:abstractNumId w:val="11"/>
  </w:num>
  <w:num w:numId="30" w16cid:durableId="653947316">
    <w:abstractNumId w:val="0"/>
  </w:num>
  <w:num w:numId="31" w16cid:durableId="1167020389">
    <w:abstractNumId w:val="24"/>
  </w:num>
  <w:num w:numId="32" w16cid:durableId="1565335018">
    <w:abstractNumId w:val="44"/>
  </w:num>
  <w:num w:numId="33" w16cid:durableId="1389382885">
    <w:abstractNumId w:val="47"/>
  </w:num>
  <w:num w:numId="34" w16cid:durableId="536893238">
    <w:abstractNumId w:val="15"/>
  </w:num>
  <w:num w:numId="35" w16cid:durableId="2086413003">
    <w:abstractNumId w:val="28"/>
  </w:num>
  <w:num w:numId="36" w16cid:durableId="2043435626">
    <w:abstractNumId w:val="29"/>
  </w:num>
  <w:num w:numId="37" w16cid:durableId="1738628222">
    <w:abstractNumId w:val="16"/>
  </w:num>
  <w:num w:numId="38" w16cid:durableId="92946556">
    <w:abstractNumId w:val="43"/>
  </w:num>
  <w:num w:numId="39" w16cid:durableId="600723124">
    <w:abstractNumId w:val="48"/>
  </w:num>
  <w:num w:numId="40" w16cid:durableId="456486735">
    <w:abstractNumId w:val="36"/>
  </w:num>
  <w:num w:numId="41" w16cid:durableId="1885287863">
    <w:abstractNumId w:val="37"/>
  </w:num>
  <w:num w:numId="42" w16cid:durableId="1761874864">
    <w:abstractNumId w:val="35"/>
  </w:num>
  <w:num w:numId="43" w16cid:durableId="216009874">
    <w:abstractNumId w:val="34"/>
  </w:num>
  <w:num w:numId="44" w16cid:durableId="2104493898">
    <w:abstractNumId w:val="46"/>
  </w:num>
  <w:num w:numId="45" w16cid:durableId="1496798525">
    <w:abstractNumId w:val="7"/>
  </w:num>
  <w:num w:numId="46" w16cid:durableId="1275789700">
    <w:abstractNumId w:val="21"/>
  </w:num>
  <w:num w:numId="47" w16cid:durableId="1607035336">
    <w:abstractNumId w:val="39"/>
  </w:num>
  <w:num w:numId="48" w16cid:durableId="1532719808">
    <w:abstractNumId w:val="18"/>
  </w:num>
  <w:num w:numId="49" w16cid:durableId="1876498800">
    <w:abstractNumId w:val="30"/>
  </w:num>
  <w:num w:numId="50" w16cid:durableId="466093986">
    <w:abstractNumId w:val="4"/>
  </w:num>
  <w:num w:numId="51" w16cid:durableId="3537286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FCD"/>
    <w:rsid w:val="00000244"/>
    <w:rsid w:val="00007B28"/>
    <w:rsid w:val="00010D79"/>
    <w:rsid w:val="00016134"/>
    <w:rsid w:val="00017D06"/>
    <w:rsid w:val="00017DCF"/>
    <w:rsid w:val="00020FAF"/>
    <w:rsid w:val="00023326"/>
    <w:rsid w:val="00023CF9"/>
    <w:rsid w:val="0002670C"/>
    <w:rsid w:val="00033E57"/>
    <w:rsid w:val="00035B6A"/>
    <w:rsid w:val="000373B8"/>
    <w:rsid w:val="00037975"/>
    <w:rsid w:val="00040D3D"/>
    <w:rsid w:val="00041ECF"/>
    <w:rsid w:val="00042FDE"/>
    <w:rsid w:val="00044694"/>
    <w:rsid w:val="000447C4"/>
    <w:rsid w:val="000461CE"/>
    <w:rsid w:val="00046B59"/>
    <w:rsid w:val="000473E0"/>
    <w:rsid w:val="000578A5"/>
    <w:rsid w:val="000604AC"/>
    <w:rsid w:val="0006194D"/>
    <w:rsid w:val="00067379"/>
    <w:rsid w:val="00067F4D"/>
    <w:rsid w:val="000725AB"/>
    <w:rsid w:val="00082382"/>
    <w:rsid w:val="00084C12"/>
    <w:rsid w:val="00086419"/>
    <w:rsid w:val="00091171"/>
    <w:rsid w:val="00091D41"/>
    <w:rsid w:val="00094D95"/>
    <w:rsid w:val="00094F88"/>
    <w:rsid w:val="00097AD4"/>
    <w:rsid w:val="00097BEE"/>
    <w:rsid w:val="000A3474"/>
    <w:rsid w:val="000A5536"/>
    <w:rsid w:val="000A5657"/>
    <w:rsid w:val="000B5D0B"/>
    <w:rsid w:val="000B780D"/>
    <w:rsid w:val="000C4C0C"/>
    <w:rsid w:val="000C76DC"/>
    <w:rsid w:val="000C7FB3"/>
    <w:rsid w:val="000D0DEC"/>
    <w:rsid w:val="000D4A71"/>
    <w:rsid w:val="000E1FA0"/>
    <w:rsid w:val="000E530B"/>
    <w:rsid w:val="000E5430"/>
    <w:rsid w:val="000F1CF7"/>
    <w:rsid w:val="000F2A4A"/>
    <w:rsid w:val="000F2CE6"/>
    <w:rsid w:val="000F32B4"/>
    <w:rsid w:val="000F3514"/>
    <w:rsid w:val="000F7AB2"/>
    <w:rsid w:val="000F7D27"/>
    <w:rsid w:val="00100762"/>
    <w:rsid w:val="00101562"/>
    <w:rsid w:val="0010365B"/>
    <w:rsid w:val="001064CE"/>
    <w:rsid w:val="001068BB"/>
    <w:rsid w:val="0011009E"/>
    <w:rsid w:val="001110DE"/>
    <w:rsid w:val="00111F99"/>
    <w:rsid w:val="0011528C"/>
    <w:rsid w:val="00116B90"/>
    <w:rsid w:val="0011771D"/>
    <w:rsid w:val="00120399"/>
    <w:rsid w:val="001213F9"/>
    <w:rsid w:val="00123CB4"/>
    <w:rsid w:val="00124369"/>
    <w:rsid w:val="00126A64"/>
    <w:rsid w:val="00131291"/>
    <w:rsid w:val="00137416"/>
    <w:rsid w:val="00143DE6"/>
    <w:rsid w:val="001443D4"/>
    <w:rsid w:val="001447ED"/>
    <w:rsid w:val="00146C3C"/>
    <w:rsid w:val="001537BE"/>
    <w:rsid w:val="00153E73"/>
    <w:rsid w:val="0015621D"/>
    <w:rsid w:val="001641F0"/>
    <w:rsid w:val="001645B3"/>
    <w:rsid w:val="00165BD1"/>
    <w:rsid w:val="00165BDC"/>
    <w:rsid w:val="00166472"/>
    <w:rsid w:val="00170A52"/>
    <w:rsid w:val="00170D1E"/>
    <w:rsid w:val="00172AAB"/>
    <w:rsid w:val="00172F73"/>
    <w:rsid w:val="00173A06"/>
    <w:rsid w:val="001768B7"/>
    <w:rsid w:val="00183237"/>
    <w:rsid w:val="00184343"/>
    <w:rsid w:val="00185673"/>
    <w:rsid w:val="00185F3D"/>
    <w:rsid w:val="00193BF5"/>
    <w:rsid w:val="00195119"/>
    <w:rsid w:val="00195F9D"/>
    <w:rsid w:val="001A0901"/>
    <w:rsid w:val="001A0C01"/>
    <w:rsid w:val="001A1881"/>
    <w:rsid w:val="001A6E8A"/>
    <w:rsid w:val="001B178F"/>
    <w:rsid w:val="001B47D3"/>
    <w:rsid w:val="001B4CBF"/>
    <w:rsid w:val="001B7BCC"/>
    <w:rsid w:val="001C1A6E"/>
    <w:rsid w:val="001C6AEE"/>
    <w:rsid w:val="001D160B"/>
    <w:rsid w:val="001D45A4"/>
    <w:rsid w:val="001D68E5"/>
    <w:rsid w:val="001E0E47"/>
    <w:rsid w:val="001E0E7A"/>
    <w:rsid w:val="001E61DD"/>
    <w:rsid w:val="001E753B"/>
    <w:rsid w:val="001E7E4E"/>
    <w:rsid w:val="001F0503"/>
    <w:rsid w:val="001F2AB5"/>
    <w:rsid w:val="001F464A"/>
    <w:rsid w:val="001F4901"/>
    <w:rsid w:val="001F5892"/>
    <w:rsid w:val="001F76A9"/>
    <w:rsid w:val="002015FB"/>
    <w:rsid w:val="00206B46"/>
    <w:rsid w:val="00206D82"/>
    <w:rsid w:val="00206D8E"/>
    <w:rsid w:val="00211F48"/>
    <w:rsid w:val="00212303"/>
    <w:rsid w:val="002214C8"/>
    <w:rsid w:val="00227116"/>
    <w:rsid w:val="002278B7"/>
    <w:rsid w:val="002318BA"/>
    <w:rsid w:val="00236CB0"/>
    <w:rsid w:val="00241F14"/>
    <w:rsid w:val="002423B4"/>
    <w:rsid w:val="0024327C"/>
    <w:rsid w:val="00245718"/>
    <w:rsid w:val="0024577A"/>
    <w:rsid w:val="00247F8B"/>
    <w:rsid w:val="00251C4A"/>
    <w:rsid w:val="00252815"/>
    <w:rsid w:val="00253042"/>
    <w:rsid w:val="002566F7"/>
    <w:rsid w:val="00257194"/>
    <w:rsid w:val="00262695"/>
    <w:rsid w:val="002630D1"/>
    <w:rsid w:val="00263E87"/>
    <w:rsid w:val="002678BB"/>
    <w:rsid w:val="00267B62"/>
    <w:rsid w:val="00273974"/>
    <w:rsid w:val="00273CED"/>
    <w:rsid w:val="002767C0"/>
    <w:rsid w:val="00277D04"/>
    <w:rsid w:val="00282F64"/>
    <w:rsid w:val="00284E6F"/>
    <w:rsid w:val="00286DCB"/>
    <w:rsid w:val="00287569"/>
    <w:rsid w:val="002913EC"/>
    <w:rsid w:val="00291AEC"/>
    <w:rsid w:val="00293C2A"/>
    <w:rsid w:val="00294494"/>
    <w:rsid w:val="00294C1C"/>
    <w:rsid w:val="0029776F"/>
    <w:rsid w:val="00297D50"/>
    <w:rsid w:val="002A1100"/>
    <w:rsid w:val="002A1B77"/>
    <w:rsid w:val="002A1D14"/>
    <w:rsid w:val="002A4822"/>
    <w:rsid w:val="002A55F5"/>
    <w:rsid w:val="002A5B06"/>
    <w:rsid w:val="002B34A1"/>
    <w:rsid w:val="002C0063"/>
    <w:rsid w:val="002C4158"/>
    <w:rsid w:val="002C5D41"/>
    <w:rsid w:val="002D067B"/>
    <w:rsid w:val="002D1D40"/>
    <w:rsid w:val="002D299D"/>
    <w:rsid w:val="002D3B56"/>
    <w:rsid w:val="002E0C00"/>
    <w:rsid w:val="002E3238"/>
    <w:rsid w:val="002E3F27"/>
    <w:rsid w:val="002F498C"/>
    <w:rsid w:val="002F71CE"/>
    <w:rsid w:val="002F78AE"/>
    <w:rsid w:val="00302DAE"/>
    <w:rsid w:val="00305811"/>
    <w:rsid w:val="003102AF"/>
    <w:rsid w:val="00310C27"/>
    <w:rsid w:val="00311314"/>
    <w:rsid w:val="00312219"/>
    <w:rsid w:val="00312D01"/>
    <w:rsid w:val="00313C5B"/>
    <w:rsid w:val="0031571E"/>
    <w:rsid w:val="00324365"/>
    <w:rsid w:val="00325DD3"/>
    <w:rsid w:val="00326173"/>
    <w:rsid w:val="00326F44"/>
    <w:rsid w:val="00327321"/>
    <w:rsid w:val="00332861"/>
    <w:rsid w:val="00337663"/>
    <w:rsid w:val="00341D01"/>
    <w:rsid w:val="00341DE0"/>
    <w:rsid w:val="003438CF"/>
    <w:rsid w:val="00350909"/>
    <w:rsid w:val="003545B9"/>
    <w:rsid w:val="003633FE"/>
    <w:rsid w:val="00365CDE"/>
    <w:rsid w:val="0036623A"/>
    <w:rsid w:val="003662F8"/>
    <w:rsid w:val="0036779E"/>
    <w:rsid w:val="00367F33"/>
    <w:rsid w:val="00371CA2"/>
    <w:rsid w:val="00373A19"/>
    <w:rsid w:val="0037516B"/>
    <w:rsid w:val="00375413"/>
    <w:rsid w:val="00380C5D"/>
    <w:rsid w:val="0038662C"/>
    <w:rsid w:val="00391D44"/>
    <w:rsid w:val="0039215C"/>
    <w:rsid w:val="00397277"/>
    <w:rsid w:val="003A04C0"/>
    <w:rsid w:val="003A1128"/>
    <w:rsid w:val="003A1D09"/>
    <w:rsid w:val="003A4A7A"/>
    <w:rsid w:val="003B2DD1"/>
    <w:rsid w:val="003C4BFD"/>
    <w:rsid w:val="003C5121"/>
    <w:rsid w:val="003C5DE6"/>
    <w:rsid w:val="003D2B5D"/>
    <w:rsid w:val="003D3AF5"/>
    <w:rsid w:val="003D7781"/>
    <w:rsid w:val="003E7615"/>
    <w:rsid w:val="003F1FE5"/>
    <w:rsid w:val="003F36F2"/>
    <w:rsid w:val="003F66D0"/>
    <w:rsid w:val="003F715F"/>
    <w:rsid w:val="003F787A"/>
    <w:rsid w:val="003F7F1A"/>
    <w:rsid w:val="004008C3"/>
    <w:rsid w:val="0040577E"/>
    <w:rsid w:val="00407CFA"/>
    <w:rsid w:val="00411532"/>
    <w:rsid w:val="00411748"/>
    <w:rsid w:val="00413766"/>
    <w:rsid w:val="00415E64"/>
    <w:rsid w:val="00416AFC"/>
    <w:rsid w:val="00421B30"/>
    <w:rsid w:val="00422CB3"/>
    <w:rsid w:val="00425412"/>
    <w:rsid w:val="00426090"/>
    <w:rsid w:val="00430480"/>
    <w:rsid w:val="00430DB9"/>
    <w:rsid w:val="00433683"/>
    <w:rsid w:val="0043381C"/>
    <w:rsid w:val="00436A2F"/>
    <w:rsid w:val="00436F10"/>
    <w:rsid w:val="004370A6"/>
    <w:rsid w:val="00437A0B"/>
    <w:rsid w:val="004409C1"/>
    <w:rsid w:val="00444098"/>
    <w:rsid w:val="00446DEC"/>
    <w:rsid w:val="004538B9"/>
    <w:rsid w:val="0046214A"/>
    <w:rsid w:val="00462ABA"/>
    <w:rsid w:val="00462B84"/>
    <w:rsid w:val="004650ED"/>
    <w:rsid w:val="004654D7"/>
    <w:rsid w:val="004711B0"/>
    <w:rsid w:val="00471CC6"/>
    <w:rsid w:val="00472A67"/>
    <w:rsid w:val="004738E1"/>
    <w:rsid w:val="0047446C"/>
    <w:rsid w:val="00475AE3"/>
    <w:rsid w:val="00476E28"/>
    <w:rsid w:val="00482654"/>
    <w:rsid w:val="00482F12"/>
    <w:rsid w:val="004923DB"/>
    <w:rsid w:val="004943E3"/>
    <w:rsid w:val="004960FE"/>
    <w:rsid w:val="004A0A79"/>
    <w:rsid w:val="004A2009"/>
    <w:rsid w:val="004A2FC0"/>
    <w:rsid w:val="004A5AA6"/>
    <w:rsid w:val="004C0A4D"/>
    <w:rsid w:val="004C0B08"/>
    <w:rsid w:val="004C24DC"/>
    <w:rsid w:val="004C437C"/>
    <w:rsid w:val="004C7DE0"/>
    <w:rsid w:val="004D7D79"/>
    <w:rsid w:val="004E02F3"/>
    <w:rsid w:val="004E4C55"/>
    <w:rsid w:val="004E590B"/>
    <w:rsid w:val="004E5961"/>
    <w:rsid w:val="004E605B"/>
    <w:rsid w:val="004E6A55"/>
    <w:rsid w:val="004F0B25"/>
    <w:rsid w:val="004F1F41"/>
    <w:rsid w:val="004F2555"/>
    <w:rsid w:val="004F3C8A"/>
    <w:rsid w:val="005003EC"/>
    <w:rsid w:val="00505DF0"/>
    <w:rsid w:val="00505F8A"/>
    <w:rsid w:val="00507CD9"/>
    <w:rsid w:val="00507E6A"/>
    <w:rsid w:val="00507F9D"/>
    <w:rsid w:val="00513E82"/>
    <w:rsid w:val="00515B0D"/>
    <w:rsid w:val="0051749E"/>
    <w:rsid w:val="00520627"/>
    <w:rsid w:val="0052306B"/>
    <w:rsid w:val="00527DEA"/>
    <w:rsid w:val="00532566"/>
    <w:rsid w:val="0053403C"/>
    <w:rsid w:val="00535374"/>
    <w:rsid w:val="00535D28"/>
    <w:rsid w:val="005368F9"/>
    <w:rsid w:val="00540E2E"/>
    <w:rsid w:val="0054241D"/>
    <w:rsid w:val="00543420"/>
    <w:rsid w:val="00546550"/>
    <w:rsid w:val="0055784A"/>
    <w:rsid w:val="0056045A"/>
    <w:rsid w:val="00560578"/>
    <w:rsid w:val="00561A8A"/>
    <w:rsid w:val="0056415A"/>
    <w:rsid w:val="005658E3"/>
    <w:rsid w:val="005714AC"/>
    <w:rsid w:val="005714C2"/>
    <w:rsid w:val="00575115"/>
    <w:rsid w:val="00577D76"/>
    <w:rsid w:val="005811DA"/>
    <w:rsid w:val="00581552"/>
    <w:rsid w:val="0058279D"/>
    <w:rsid w:val="0058376A"/>
    <w:rsid w:val="00586487"/>
    <w:rsid w:val="00594CF2"/>
    <w:rsid w:val="00594D72"/>
    <w:rsid w:val="0059693D"/>
    <w:rsid w:val="005A39EE"/>
    <w:rsid w:val="005A70D1"/>
    <w:rsid w:val="005B66F6"/>
    <w:rsid w:val="005B6A69"/>
    <w:rsid w:val="005B73D3"/>
    <w:rsid w:val="005C1E0C"/>
    <w:rsid w:val="005C37DC"/>
    <w:rsid w:val="005C6582"/>
    <w:rsid w:val="005C6E2E"/>
    <w:rsid w:val="005E0FC4"/>
    <w:rsid w:val="005E72D7"/>
    <w:rsid w:val="005E7B58"/>
    <w:rsid w:val="005F6C1D"/>
    <w:rsid w:val="0060197B"/>
    <w:rsid w:val="00602C8B"/>
    <w:rsid w:val="0060544C"/>
    <w:rsid w:val="00605953"/>
    <w:rsid w:val="00607D97"/>
    <w:rsid w:val="00617678"/>
    <w:rsid w:val="00617E34"/>
    <w:rsid w:val="00620560"/>
    <w:rsid w:val="0062378A"/>
    <w:rsid w:val="00625A78"/>
    <w:rsid w:val="00626155"/>
    <w:rsid w:val="00626211"/>
    <w:rsid w:val="0063185A"/>
    <w:rsid w:val="00632B09"/>
    <w:rsid w:val="00640EC0"/>
    <w:rsid w:val="00641664"/>
    <w:rsid w:val="006448EF"/>
    <w:rsid w:val="0065457A"/>
    <w:rsid w:val="0065625E"/>
    <w:rsid w:val="00656759"/>
    <w:rsid w:val="00661C1C"/>
    <w:rsid w:val="00662D9C"/>
    <w:rsid w:val="006645D9"/>
    <w:rsid w:val="00664F3A"/>
    <w:rsid w:val="00664F66"/>
    <w:rsid w:val="006650C1"/>
    <w:rsid w:val="00667562"/>
    <w:rsid w:val="00674314"/>
    <w:rsid w:val="00675C8E"/>
    <w:rsid w:val="006764D0"/>
    <w:rsid w:val="006770CF"/>
    <w:rsid w:val="00685480"/>
    <w:rsid w:val="00686DC3"/>
    <w:rsid w:val="00687A20"/>
    <w:rsid w:val="006910CE"/>
    <w:rsid w:val="0069349A"/>
    <w:rsid w:val="00694A83"/>
    <w:rsid w:val="00694C2B"/>
    <w:rsid w:val="00696850"/>
    <w:rsid w:val="006A1D66"/>
    <w:rsid w:val="006A5E7B"/>
    <w:rsid w:val="006B11F9"/>
    <w:rsid w:val="006B1BB7"/>
    <w:rsid w:val="006B427D"/>
    <w:rsid w:val="006B4945"/>
    <w:rsid w:val="006B750F"/>
    <w:rsid w:val="006C0F00"/>
    <w:rsid w:val="006C4082"/>
    <w:rsid w:val="006C65AA"/>
    <w:rsid w:val="006C7145"/>
    <w:rsid w:val="006D2431"/>
    <w:rsid w:val="006D4578"/>
    <w:rsid w:val="006D702F"/>
    <w:rsid w:val="006E66FD"/>
    <w:rsid w:val="006F2F47"/>
    <w:rsid w:val="006F3EE9"/>
    <w:rsid w:val="006F744F"/>
    <w:rsid w:val="0070238A"/>
    <w:rsid w:val="00706752"/>
    <w:rsid w:val="00710814"/>
    <w:rsid w:val="0071172C"/>
    <w:rsid w:val="00713291"/>
    <w:rsid w:val="00713504"/>
    <w:rsid w:val="00714922"/>
    <w:rsid w:val="00720150"/>
    <w:rsid w:val="0072258C"/>
    <w:rsid w:val="00725CC3"/>
    <w:rsid w:val="00737BAD"/>
    <w:rsid w:val="007431B0"/>
    <w:rsid w:val="00746281"/>
    <w:rsid w:val="007504FD"/>
    <w:rsid w:val="007520C5"/>
    <w:rsid w:val="00754DA6"/>
    <w:rsid w:val="007556E1"/>
    <w:rsid w:val="00755A21"/>
    <w:rsid w:val="00764B11"/>
    <w:rsid w:val="00765B7F"/>
    <w:rsid w:val="00767AAD"/>
    <w:rsid w:val="00772639"/>
    <w:rsid w:val="00772897"/>
    <w:rsid w:val="0077521E"/>
    <w:rsid w:val="0077697E"/>
    <w:rsid w:val="00783F58"/>
    <w:rsid w:val="00785190"/>
    <w:rsid w:val="007856AF"/>
    <w:rsid w:val="00785760"/>
    <w:rsid w:val="007936A5"/>
    <w:rsid w:val="00796DCA"/>
    <w:rsid w:val="007A0ABD"/>
    <w:rsid w:val="007A3113"/>
    <w:rsid w:val="007A3BB0"/>
    <w:rsid w:val="007A7F54"/>
    <w:rsid w:val="007B1718"/>
    <w:rsid w:val="007B2404"/>
    <w:rsid w:val="007B406C"/>
    <w:rsid w:val="007B623E"/>
    <w:rsid w:val="007B6AD9"/>
    <w:rsid w:val="007C367E"/>
    <w:rsid w:val="007C6B2B"/>
    <w:rsid w:val="007D171C"/>
    <w:rsid w:val="007D21C7"/>
    <w:rsid w:val="007D236D"/>
    <w:rsid w:val="007D3495"/>
    <w:rsid w:val="007D7CBC"/>
    <w:rsid w:val="007D7F25"/>
    <w:rsid w:val="007E3F90"/>
    <w:rsid w:val="007E4122"/>
    <w:rsid w:val="007E4F4B"/>
    <w:rsid w:val="007E76C2"/>
    <w:rsid w:val="007E7CC9"/>
    <w:rsid w:val="007F1231"/>
    <w:rsid w:val="007F3A26"/>
    <w:rsid w:val="007F3ADE"/>
    <w:rsid w:val="00801542"/>
    <w:rsid w:val="008016DC"/>
    <w:rsid w:val="00804390"/>
    <w:rsid w:val="00807489"/>
    <w:rsid w:val="008104FE"/>
    <w:rsid w:val="00810650"/>
    <w:rsid w:val="008111D5"/>
    <w:rsid w:val="008114CB"/>
    <w:rsid w:val="00811D3B"/>
    <w:rsid w:val="008131D3"/>
    <w:rsid w:val="008131D8"/>
    <w:rsid w:val="008144F4"/>
    <w:rsid w:val="00814B8F"/>
    <w:rsid w:val="00816C04"/>
    <w:rsid w:val="00817F06"/>
    <w:rsid w:val="0082074A"/>
    <w:rsid w:val="008207E1"/>
    <w:rsid w:val="00820BD2"/>
    <w:rsid w:val="008236E2"/>
    <w:rsid w:val="00823DFB"/>
    <w:rsid w:val="008245BA"/>
    <w:rsid w:val="00824BAC"/>
    <w:rsid w:val="00830C82"/>
    <w:rsid w:val="00830F3D"/>
    <w:rsid w:val="00833619"/>
    <w:rsid w:val="00834266"/>
    <w:rsid w:val="00835E1A"/>
    <w:rsid w:val="0084209B"/>
    <w:rsid w:val="0084637B"/>
    <w:rsid w:val="00846474"/>
    <w:rsid w:val="00847A88"/>
    <w:rsid w:val="00850129"/>
    <w:rsid w:val="00851F3E"/>
    <w:rsid w:val="00852029"/>
    <w:rsid w:val="00852110"/>
    <w:rsid w:val="00855BDD"/>
    <w:rsid w:val="00861F10"/>
    <w:rsid w:val="00861F1D"/>
    <w:rsid w:val="00863220"/>
    <w:rsid w:val="008649C6"/>
    <w:rsid w:val="00864ECF"/>
    <w:rsid w:val="00870E0D"/>
    <w:rsid w:val="00873EA7"/>
    <w:rsid w:val="00875424"/>
    <w:rsid w:val="00876E28"/>
    <w:rsid w:val="0088275A"/>
    <w:rsid w:val="00883FC6"/>
    <w:rsid w:val="00887954"/>
    <w:rsid w:val="008900A1"/>
    <w:rsid w:val="00890D68"/>
    <w:rsid w:val="00893D92"/>
    <w:rsid w:val="00894ADC"/>
    <w:rsid w:val="00895C76"/>
    <w:rsid w:val="008A162B"/>
    <w:rsid w:val="008A2816"/>
    <w:rsid w:val="008A74DD"/>
    <w:rsid w:val="008B0D33"/>
    <w:rsid w:val="008B1DA4"/>
    <w:rsid w:val="008B4939"/>
    <w:rsid w:val="008B69CF"/>
    <w:rsid w:val="008B7B3F"/>
    <w:rsid w:val="008C3910"/>
    <w:rsid w:val="008C60FC"/>
    <w:rsid w:val="008C7B64"/>
    <w:rsid w:val="008D3A3E"/>
    <w:rsid w:val="008D7F64"/>
    <w:rsid w:val="008E1433"/>
    <w:rsid w:val="008E17E4"/>
    <w:rsid w:val="008E2D05"/>
    <w:rsid w:val="008E6116"/>
    <w:rsid w:val="008E67BD"/>
    <w:rsid w:val="008E6C05"/>
    <w:rsid w:val="008F0178"/>
    <w:rsid w:val="008F0446"/>
    <w:rsid w:val="008F0631"/>
    <w:rsid w:val="008F3BB4"/>
    <w:rsid w:val="008F6882"/>
    <w:rsid w:val="00902A58"/>
    <w:rsid w:val="009054F0"/>
    <w:rsid w:val="009163AF"/>
    <w:rsid w:val="0091757A"/>
    <w:rsid w:val="009201BA"/>
    <w:rsid w:val="009220D6"/>
    <w:rsid w:val="009238DF"/>
    <w:rsid w:val="009300AD"/>
    <w:rsid w:val="009323F1"/>
    <w:rsid w:val="009334D7"/>
    <w:rsid w:val="00933B48"/>
    <w:rsid w:val="00936F42"/>
    <w:rsid w:val="00940240"/>
    <w:rsid w:val="009406D8"/>
    <w:rsid w:val="0095557D"/>
    <w:rsid w:val="00955683"/>
    <w:rsid w:val="00956BE8"/>
    <w:rsid w:val="00957806"/>
    <w:rsid w:val="00960D4E"/>
    <w:rsid w:val="00961672"/>
    <w:rsid w:val="00962DAD"/>
    <w:rsid w:val="00965A0F"/>
    <w:rsid w:val="0096776F"/>
    <w:rsid w:val="00967EF6"/>
    <w:rsid w:val="00970832"/>
    <w:rsid w:val="0097115E"/>
    <w:rsid w:val="00972D65"/>
    <w:rsid w:val="009730A7"/>
    <w:rsid w:val="009737A3"/>
    <w:rsid w:val="0097558C"/>
    <w:rsid w:val="00981343"/>
    <w:rsid w:val="00982B02"/>
    <w:rsid w:val="00984C1A"/>
    <w:rsid w:val="00992270"/>
    <w:rsid w:val="0099472A"/>
    <w:rsid w:val="0099578E"/>
    <w:rsid w:val="0099676B"/>
    <w:rsid w:val="009A033C"/>
    <w:rsid w:val="009A0BDE"/>
    <w:rsid w:val="009A3336"/>
    <w:rsid w:val="009A5997"/>
    <w:rsid w:val="009A676C"/>
    <w:rsid w:val="009B1D7D"/>
    <w:rsid w:val="009B46FA"/>
    <w:rsid w:val="009C4576"/>
    <w:rsid w:val="009C62C9"/>
    <w:rsid w:val="009C6CBC"/>
    <w:rsid w:val="009C6F72"/>
    <w:rsid w:val="009D1CCD"/>
    <w:rsid w:val="009D3403"/>
    <w:rsid w:val="009D4B75"/>
    <w:rsid w:val="009D5388"/>
    <w:rsid w:val="009D53FC"/>
    <w:rsid w:val="009D6CD2"/>
    <w:rsid w:val="009D70E0"/>
    <w:rsid w:val="009E2386"/>
    <w:rsid w:val="009E3104"/>
    <w:rsid w:val="009E35CB"/>
    <w:rsid w:val="009F06CD"/>
    <w:rsid w:val="009F3C38"/>
    <w:rsid w:val="009F566A"/>
    <w:rsid w:val="00A00B84"/>
    <w:rsid w:val="00A04A03"/>
    <w:rsid w:val="00A060AA"/>
    <w:rsid w:val="00A125C2"/>
    <w:rsid w:val="00A15B98"/>
    <w:rsid w:val="00A24F7A"/>
    <w:rsid w:val="00A25911"/>
    <w:rsid w:val="00A25A3B"/>
    <w:rsid w:val="00A264BE"/>
    <w:rsid w:val="00A319C1"/>
    <w:rsid w:val="00A34242"/>
    <w:rsid w:val="00A351DC"/>
    <w:rsid w:val="00A36F9C"/>
    <w:rsid w:val="00A5402F"/>
    <w:rsid w:val="00A5789B"/>
    <w:rsid w:val="00A610C0"/>
    <w:rsid w:val="00A6769A"/>
    <w:rsid w:val="00A678C9"/>
    <w:rsid w:val="00A700DC"/>
    <w:rsid w:val="00A74769"/>
    <w:rsid w:val="00A80075"/>
    <w:rsid w:val="00A8067E"/>
    <w:rsid w:val="00A82A5F"/>
    <w:rsid w:val="00A856E8"/>
    <w:rsid w:val="00A9031F"/>
    <w:rsid w:val="00A9315C"/>
    <w:rsid w:val="00A95F50"/>
    <w:rsid w:val="00A97582"/>
    <w:rsid w:val="00AA14B4"/>
    <w:rsid w:val="00AA3C30"/>
    <w:rsid w:val="00AA46BF"/>
    <w:rsid w:val="00AA54AE"/>
    <w:rsid w:val="00AA5EFB"/>
    <w:rsid w:val="00AB76CD"/>
    <w:rsid w:val="00AC2150"/>
    <w:rsid w:val="00AC327C"/>
    <w:rsid w:val="00AC4B6F"/>
    <w:rsid w:val="00AC6D60"/>
    <w:rsid w:val="00AD0AE7"/>
    <w:rsid w:val="00AD1CF2"/>
    <w:rsid w:val="00AD3EE1"/>
    <w:rsid w:val="00AD4AC7"/>
    <w:rsid w:val="00AD4BE0"/>
    <w:rsid w:val="00AD6256"/>
    <w:rsid w:val="00AD7591"/>
    <w:rsid w:val="00AE0FA5"/>
    <w:rsid w:val="00AE3A89"/>
    <w:rsid w:val="00AE53F1"/>
    <w:rsid w:val="00AE56DD"/>
    <w:rsid w:val="00AF5648"/>
    <w:rsid w:val="00B00D0D"/>
    <w:rsid w:val="00B04D45"/>
    <w:rsid w:val="00B05A63"/>
    <w:rsid w:val="00B10480"/>
    <w:rsid w:val="00B10657"/>
    <w:rsid w:val="00B10DD7"/>
    <w:rsid w:val="00B14FA2"/>
    <w:rsid w:val="00B17E28"/>
    <w:rsid w:val="00B211AF"/>
    <w:rsid w:val="00B217E2"/>
    <w:rsid w:val="00B245A8"/>
    <w:rsid w:val="00B2535F"/>
    <w:rsid w:val="00B2565C"/>
    <w:rsid w:val="00B25782"/>
    <w:rsid w:val="00B25AD5"/>
    <w:rsid w:val="00B269CD"/>
    <w:rsid w:val="00B278F4"/>
    <w:rsid w:val="00B315DE"/>
    <w:rsid w:val="00B32F46"/>
    <w:rsid w:val="00B336ED"/>
    <w:rsid w:val="00B3459A"/>
    <w:rsid w:val="00B41E05"/>
    <w:rsid w:val="00B42227"/>
    <w:rsid w:val="00B43D35"/>
    <w:rsid w:val="00B54BDD"/>
    <w:rsid w:val="00B56974"/>
    <w:rsid w:val="00B60663"/>
    <w:rsid w:val="00B6121F"/>
    <w:rsid w:val="00B62D9B"/>
    <w:rsid w:val="00B6675F"/>
    <w:rsid w:val="00B700F0"/>
    <w:rsid w:val="00B72485"/>
    <w:rsid w:val="00B746E7"/>
    <w:rsid w:val="00B750A4"/>
    <w:rsid w:val="00B80108"/>
    <w:rsid w:val="00B82916"/>
    <w:rsid w:val="00B83B53"/>
    <w:rsid w:val="00B876DD"/>
    <w:rsid w:val="00B879F4"/>
    <w:rsid w:val="00B9633E"/>
    <w:rsid w:val="00BB0AAC"/>
    <w:rsid w:val="00BB2E4C"/>
    <w:rsid w:val="00BB54D3"/>
    <w:rsid w:val="00BB574E"/>
    <w:rsid w:val="00BB643C"/>
    <w:rsid w:val="00BB6B00"/>
    <w:rsid w:val="00BC2F71"/>
    <w:rsid w:val="00BD04E9"/>
    <w:rsid w:val="00BD5553"/>
    <w:rsid w:val="00BD6285"/>
    <w:rsid w:val="00BE58AE"/>
    <w:rsid w:val="00BE7017"/>
    <w:rsid w:val="00BF27C6"/>
    <w:rsid w:val="00BF4D42"/>
    <w:rsid w:val="00BF4FC0"/>
    <w:rsid w:val="00BF734E"/>
    <w:rsid w:val="00BF7B2F"/>
    <w:rsid w:val="00C00C81"/>
    <w:rsid w:val="00C04818"/>
    <w:rsid w:val="00C04CF4"/>
    <w:rsid w:val="00C1430E"/>
    <w:rsid w:val="00C14CA9"/>
    <w:rsid w:val="00C14E0B"/>
    <w:rsid w:val="00C17321"/>
    <w:rsid w:val="00C23790"/>
    <w:rsid w:val="00C249AA"/>
    <w:rsid w:val="00C254C6"/>
    <w:rsid w:val="00C26AA8"/>
    <w:rsid w:val="00C32FC4"/>
    <w:rsid w:val="00C355E3"/>
    <w:rsid w:val="00C35EE9"/>
    <w:rsid w:val="00C42D73"/>
    <w:rsid w:val="00C443EA"/>
    <w:rsid w:val="00C44865"/>
    <w:rsid w:val="00C45D73"/>
    <w:rsid w:val="00C47EC1"/>
    <w:rsid w:val="00C51765"/>
    <w:rsid w:val="00C53C3B"/>
    <w:rsid w:val="00C54E20"/>
    <w:rsid w:val="00C55DBB"/>
    <w:rsid w:val="00C56399"/>
    <w:rsid w:val="00C56F96"/>
    <w:rsid w:val="00C67377"/>
    <w:rsid w:val="00C704AD"/>
    <w:rsid w:val="00C7087F"/>
    <w:rsid w:val="00C74923"/>
    <w:rsid w:val="00C77B6F"/>
    <w:rsid w:val="00C80520"/>
    <w:rsid w:val="00C807F6"/>
    <w:rsid w:val="00C8080E"/>
    <w:rsid w:val="00C80E38"/>
    <w:rsid w:val="00C8213E"/>
    <w:rsid w:val="00C822B9"/>
    <w:rsid w:val="00C82F54"/>
    <w:rsid w:val="00C84966"/>
    <w:rsid w:val="00C8621D"/>
    <w:rsid w:val="00C86773"/>
    <w:rsid w:val="00C87ED5"/>
    <w:rsid w:val="00C87F43"/>
    <w:rsid w:val="00C906F1"/>
    <w:rsid w:val="00C956FA"/>
    <w:rsid w:val="00C971D5"/>
    <w:rsid w:val="00CA07DA"/>
    <w:rsid w:val="00CA25EA"/>
    <w:rsid w:val="00CB4D14"/>
    <w:rsid w:val="00CB5038"/>
    <w:rsid w:val="00CB6A4B"/>
    <w:rsid w:val="00CC0872"/>
    <w:rsid w:val="00CC2AF2"/>
    <w:rsid w:val="00CC3776"/>
    <w:rsid w:val="00CC6365"/>
    <w:rsid w:val="00CD1A8E"/>
    <w:rsid w:val="00CD4CA7"/>
    <w:rsid w:val="00CD5EF7"/>
    <w:rsid w:val="00CD7E68"/>
    <w:rsid w:val="00CE7200"/>
    <w:rsid w:val="00CF03C5"/>
    <w:rsid w:val="00CF1390"/>
    <w:rsid w:val="00D02097"/>
    <w:rsid w:val="00D037C6"/>
    <w:rsid w:val="00D11A01"/>
    <w:rsid w:val="00D12EB7"/>
    <w:rsid w:val="00D14CA0"/>
    <w:rsid w:val="00D14ECB"/>
    <w:rsid w:val="00D17457"/>
    <w:rsid w:val="00D2283D"/>
    <w:rsid w:val="00D240B9"/>
    <w:rsid w:val="00D27F1C"/>
    <w:rsid w:val="00D328CF"/>
    <w:rsid w:val="00D414BC"/>
    <w:rsid w:val="00D41D47"/>
    <w:rsid w:val="00D42B15"/>
    <w:rsid w:val="00D43C37"/>
    <w:rsid w:val="00D44982"/>
    <w:rsid w:val="00D46E92"/>
    <w:rsid w:val="00D5282F"/>
    <w:rsid w:val="00D535E4"/>
    <w:rsid w:val="00D536C0"/>
    <w:rsid w:val="00D5455E"/>
    <w:rsid w:val="00D5502D"/>
    <w:rsid w:val="00D60932"/>
    <w:rsid w:val="00D635D4"/>
    <w:rsid w:val="00D67BA5"/>
    <w:rsid w:val="00D72EC6"/>
    <w:rsid w:val="00D7645F"/>
    <w:rsid w:val="00D765A0"/>
    <w:rsid w:val="00D92783"/>
    <w:rsid w:val="00D92A5F"/>
    <w:rsid w:val="00D967E0"/>
    <w:rsid w:val="00DA0A7D"/>
    <w:rsid w:val="00DA0D63"/>
    <w:rsid w:val="00DA4150"/>
    <w:rsid w:val="00DA46E3"/>
    <w:rsid w:val="00DA6322"/>
    <w:rsid w:val="00DB1C4D"/>
    <w:rsid w:val="00DB3164"/>
    <w:rsid w:val="00DB404B"/>
    <w:rsid w:val="00DB4999"/>
    <w:rsid w:val="00DB4D65"/>
    <w:rsid w:val="00DB65CB"/>
    <w:rsid w:val="00DC5AA7"/>
    <w:rsid w:val="00DD11EE"/>
    <w:rsid w:val="00DD1AC1"/>
    <w:rsid w:val="00DE2F93"/>
    <w:rsid w:val="00DE3633"/>
    <w:rsid w:val="00DE3D91"/>
    <w:rsid w:val="00DE5C13"/>
    <w:rsid w:val="00DE6851"/>
    <w:rsid w:val="00DF1784"/>
    <w:rsid w:val="00DF2340"/>
    <w:rsid w:val="00DF2C3B"/>
    <w:rsid w:val="00DF5261"/>
    <w:rsid w:val="00DF58E4"/>
    <w:rsid w:val="00E06BBE"/>
    <w:rsid w:val="00E06F97"/>
    <w:rsid w:val="00E10719"/>
    <w:rsid w:val="00E1419A"/>
    <w:rsid w:val="00E21147"/>
    <w:rsid w:val="00E237CA"/>
    <w:rsid w:val="00E23E6D"/>
    <w:rsid w:val="00E3343C"/>
    <w:rsid w:val="00E3458D"/>
    <w:rsid w:val="00E4171C"/>
    <w:rsid w:val="00E464C4"/>
    <w:rsid w:val="00E468E9"/>
    <w:rsid w:val="00E47D1D"/>
    <w:rsid w:val="00E500A0"/>
    <w:rsid w:val="00E5326D"/>
    <w:rsid w:val="00E53C2E"/>
    <w:rsid w:val="00E6211C"/>
    <w:rsid w:val="00E62806"/>
    <w:rsid w:val="00E6635A"/>
    <w:rsid w:val="00E6661B"/>
    <w:rsid w:val="00E66999"/>
    <w:rsid w:val="00E76CA4"/>
    <w:rsid w:val="00E77004"/>
    <w:rsid w:val="00E773F5"/>
    <w:rsid w:val="00E85055"/>
    <w:rsid w:val="00E8577B"/>
    <w:rsid w:val="00E90B75"/>
    <w:rsid w:val="00E9108C"/>
    <w:rsid w:val="00E92B32"/>
    <w:rsid w:val="00E9379D"/>
    <w:rsid w:val="00E94639"/>
    <w:rsid w:val="00E9474D"/>
    <w:rsid w:val="00E9545D"/>
    <w:rsid w:val="00E967BC"/>
    <w:rsid w:val="00E96A0C"/>
    <w:rsid w:val="00EA66C5"/>
    <w:rsid w:val="00EA71CB"/>
    <w:rsid w:val="00EA7434"/>
    <w:rsid w:val="00EB680C"/>
    <w:rsid w:val="00EC055C"/>
    <w:rsid w:val="00EC07FB"/>
    <w:rsid w:val="00EC39B2"/>
    <w:rsid w:val="00EC439C"/>
    <w:rsid w:val="00EC55B1"/>
    <w:rsid w:val="00EC5CC6"/>
    <w:rsid w:val="00EC632A"/>
    <w:rsid w:val="00ED3F15"/>
    <w:rsid w:val="00EE39EF"/>
    <w:rsid w:val="00EE752E"/>
    <w:rsid w:val="00EF02A7"/>
    <w:rsid w:val="00EF2110"/>
    <w:rsid w:val="00EF3FEE"/>
    <w:rsid w:val="00EF4CA7"/>
    <w:rsid w:val="00EF58D7"/>
    <w:rsid w:val="00EF7319"/>
    <w:rsid w:val="00F019D5"/>
    <w:rsid w:val="00F01AAE"/>
    <w:rsid w:val="00F02114"/>
    <w:rsid w:val="00F02C18"/>
    <w:rsid w:val="00F0332E"/>
    <w:rsid w:val="00F04F45"/>
    <w:rsid w:val="00F054FC"/>
    <w:rsid w:val="00F05A78"/>
    <w:rsid w:val="00F0669E"/>
    <w:rsid w:val="00F1082D"/>
    <w:rsid w:val="00F1554E"/>
    <w:rsid w:val="00F24D8C"/>
    <w:rsid w:val="00F2511E"/>
    <w:rsid w:val="00F25766"/>
    <w:rsid w:val="00F272A4"/>
    <w:rsid w:val="00F315C1"/>
    <w:rsid w:val="00F33141"/>
    <w:rsid w:val="00F33B95"/>
    <w:rsid w:val="00F37771"/>
    <w:rsid w:val="00F40BF3"/>
    <w:rsid w:val="00F412C3"/>
    <w:rsid w:val="00F4311E"/>
    <w:rsid w:val="00F52532"/>
    <w:rsid w:val="00F53A33"/>
    <w:rsid w:val="00F558B8"/>
    <w:rsid w:val="00F55CBA"/>
    <w:rsid w:val="00F55DB4"/>
    <w:rsid w:val="00F6113A"/>
    <w:rsid w:val="00F628A5"/>
    <w:rsid w:val="00F6319E"/>
    <w:rsid w:val="00F65F23"/>
    <w:rsid w:val="00F750F2"/>
    <w:rsid w:val="00F750FC"/>
    <w:rsid w:val="00F834B4"/>
    <w:rsid w:val="00F8374C"/>
    <w:rsid w:val="00F83CCB"/>
    <w:rsid w:val="00F84BC5"/>
    <w:rsid w:val="00F85877"/>
    <w:rsid w:val="00F85E34"/>
    <w:rsid w:val="00F85FF9"/>
    <w:rsid w:val="00F876D4"/>
    <w:rsid w:val="00F9475D"/>
    <w:rsid w:val="00F97DFC"/>
    <w:rsid w:val="00FA58B3"/>
    <w:rsid w:val="00FA652B"/>
    <w:rsid w:val="00FB19E6"/>
    <w:rsid w:val="00FB2E15"/>
    <w:rsid w:val="00FB5DD6"/>
    <w:rsid w:val="00FB6EEA"/>
    <w:rsid w:val="00FC4047"/>
    <w:rsid w:val="00FC6D8E"/>
    <w:rsid w:val="00FC6DCD"/>
    <w:rsid w:val="00FC6DEA"/>
    <w:rsid w:val="00FD2EF4"/>
    <w:rsid w:val="00FD40F1"/>
    <w:rsid w:val="00FD43B1"/>
    <w:rsid w:val="00FE001F"/>
    <w:rsid w:val="00FE0A3A"/>
    <w:rsid w:val="00FE0AB7"/>
    <w:rsid w:val="00FE34D0"/>
    <w:rsid w:val="00FE3688"/>
    <w:rsid w:val="00FE77F5"/>
    <w:rsid w:val="00FF3750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A6EBE"/>
  <w14:defaultImageDpi w14:val="300"/>
  <w15:chartTrackingRefBased/>
  <w15:docId w15:val="{58E5072F-D459-4B52-98D7-D48096F1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572FCD"/>
    <w:pPr>
      <w:autoSpaceDE w:val="0"/>
      <w:autoSpaceDN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72FCD"/>
    <w:pPr>
      <w:keepLines/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72FCD"/>
    <w:pPr>
      <w:keepLines/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72F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72FCD"/>
    <w:pPr>
      <w:tabs>
        <w:tab w:val="left" w:pos="187"/>
      </w:tabs>
      <w:spacing w:after="120" w:line="220" w:lineRule="exact"/>
      <w:ind w:left="187" w:hanging="187"/>
    </w:pPr>
  </w:style>
  <w:style w:type="paragraph" w:styleId="List">
    <w:name w:val="List"/>
    <w:basedOn w:val="BodyText"/>
    <w:rsid w:val="00572FCD"/>
    <w:pPr>
      <w:tabs>
        <w:tab w:val="left" w:pos="720"/>
      </w:tabs>
      <w:spacing w:after="80"/>
      <w:ind w:left="720" w:hanging="360"/>
    </w:pPr>
  </w:style>
  <w:style w:type="paragraph" w:styleId="BodyText">
    <w:name w:val="Body Text"/>
    <w:basedOn w:val="Normal"/>
    <w:rsid w:val="00572FCD"/>
    <w:pPr>
      <w:spacing w:after="120"/>
    </w:pPr>
  </w:style>
  <w:style w:type="paragraph" w:styleId="BalloonText">
    <w:name w:val="Balloon Text"/>
    <w:basedOn w:val="Normal"/>
    <w:semiHidden/>
    <w:rsid w:val="00572FCD"/>
    <w:rPr>
      <w:rFonts w:ascii="Tahoma" w:hAnsi="Tahoma" w:cs="Tahoma"/>
      <w:sz w:val="16"/>
      <w:szCs w:val="16"/>
    </w:rPr>
  </w:style>
  <w:style w:type="character" w:styleId="Hyperlink">
    <w:name w:val="Hyperlink"/>
    <w:rsid w:val="00FD52A6"/>
    <w:rPr>
      <w:color w:val="0000FF"/>
      <w:u w:val="single"/>
    </w:rPr>
  </w:style>
  <w:style w:type="character" w:styleId="PageNumber">
    <w:name w:val="page number"/>
    <w:basedOn w:val="DefaultParagraphFont"/>
    <w:rsid w:val="00876211"/>
  </w:style>
  <w:style w:type="paragraph" w:styleId="ColorfulList-Accent1">
    <w:name w:val="Colorful List Accent 1"/>
    <w:basedOn w:val="Normal"/>
    <w:uiPriority w:val="34"/>
    <w:qFormat/>
    <w:rsid w:val="006951E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80B23"/>
  </w:style>
  <w:style w:type="character" w:styleId="HTMLCite">
    <w:name w:val="HTML Cite"/>
    <w:uiPriority w:val="99"/>
    <w:unhideWhenUsed/>
    <w:rsid w:val="00BB643C"/>
    <w:rPr>
      <w:i/>
      <w:iCs/>
    </w:rPr>
  </w:style>
  <w:style w:type="character" w:customStyle="1" w:styleId="il">
    <w:name w:val="il"/>
    <w:rsid w:val="00852110"/>
  </w:style>
  <w:style w:type="character" w:styleId="Strong">
    <w:name w:val="Strong"/>
    <w:qFormat/>
    <w:rsid w:val="00F750F2"/>
    <w:rPr>
      <w:b/>
      <w:bCs/>
    </w:rPr>
  </w:style>
  <w:style w:type="character" w:styleId="UnresolvedMention">
    <w:name w:val="Unresolved Mention"/>
    <w:uiPriority w:val="47"/>
    <w:rsid w:val="00FC6DCD"/>
    <w:rPr>
      <w:color w:val="605E5C"/>
      <w:shd w:val="clear" w:color="auto" w:fill="E1DFDD"/>
    </w:rPr>
  </w:style>
  <w:style w:type="character" w:styleId="FollowedHyperlink">
    <w:name w:val="FollowedHyperlink"/>
    <w:rsid w:val="00FC6DCD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FD43B1"/>
    <w:pPr>
      <w:tabs>
        <w:tab w:val="clear" w:pos="187"/>
      </w:tabs>
      <w:spacing w:after="0" w:line="240" w:lineRule="auto"/>
      <w:ind w:left="0" w:firstLine="0"/>
    </w:pPr>
    <w:rPr>
      <w:b/>
      <w:bCs/>
    </w:rPr>
  </w:style>
  <w:style w:type="character" w:customStyle="1" w:styleId="CommentTextChar">
    <w:name w:val="Comment Text Char"/>
    <w:link w:val="CommentText"/>
    <w:semiHidden/>
    <w:rsid w:val="00FD43B1"/>
    <w:rPr>
      <w:lang w:eastAsia="en-US"/>
    </w:rPr>
  </w:style>
  <w:style w:type="character" w:customStyle="1" w:styleId="CommentSubjectChar">
    <w:name w:val="Comment Subject Char"/>
    <w:link w:val="CommentSubject"/>
    <w:rsid w:val="00FD43B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fm.stanford.edu/workshop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ah.kreps@cornell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p-0WKtU24I&amp;t=2424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6405</Words>
  <Characters>36510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SARAH E</vt:lpstr>
    </vt:vector>
  </TitlesOfParts>
  <Company>Blue Force</Company>
  <LinksUpToDate>false</LinksUpToDate>
  <CharactersWithSpaces>42830</CharactersWithSpaces>
  <SharedDoc>false</SharedDoc>
  <HLinks>
    <vt:vector size="18" baseType="variant">
      <vt:variant>
        <vt:i4>3014692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https://www.youtube.com/watch?v=jp-0WKtU24I&amp;t=2424s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https://crfm.stanford.edu/workshop.html</vt:lpwstr>
      </vt:variant>
      <vt:variant>
        <vt:lpwstr/>
      </vt:variant>
      <vt:variant>
        <vt:i4>8257537</vt:i4>
      </vt:variant>
      <vt:variant>
        <vt:i4>0</vt:i4>
      </vt:variant>
      <vt:variant>
        <vt:i4>0</vt:i4>
      </vt:variant>
      <vt:variant>
        <vt:i4>5</vt:i4>
      </vt:variant>
      <vt:variant>
        <vt:lpwstr>mailto:sarah.kreps@cornell.edu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E</dc:title>
  <dc:subject/>
  <dc:creator>sekreps </dc:creator>
  <cp:keywords/>
  <dc:description/>
  <cp:lastModifiedBy>Janet Lynn Weber</cp:lastModifiedBy>
  <cp:revision>2</cp:revision>
  <cp:lastPrinted>2018-01-03T20:00:00Z</cp:lastPrinted>
  <dcterms:created xsi:type="dcterms:W3CDTF">2026-01-22T15:56:00Z</dcterms:created>
  <dcterms:modified xsi:type="dcterms:W3CDTF">2026-01-22T15:56:00Z</dcterms:modified>
</cp:coreProperties>
</file>