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1A2B4" w14:textId="77777777" w:rsidR="00803BFE" w:rsidRDefault="00803BFE">
      <w:pPr>
        <w:pStyle w:val="ReportHeader"/>
      </w:pPr>
      <w:r>
        <w:t xml:space="preserve">Scott </w:t>
      </w:r>
      <w:r w:rsidR="00B9796C">
        <w:t xml:space="preserve">D. </w:t>
      </w:r>
      <w:r>
        <w:t>Stewart</w:t>
      </w:r>
      <w:r w:rsidR="00B9796C">
        <w:t xml:space="preserve">, </w:t>
      </w:r>
      <w:r w:rsidR="00B61B16">
        <w:t xml:space="preserve">PhD, </w:t>
      </w:r>
      <w:r w:rsidR="00B9796C">
        <w:t>CFA</w:t>
      </w:r>
    </w:p>
    <w:p w14:paraId="106BCE6D" w14:textId="77777777" w:rsidR="00B61B16" w:rsidRPr="00764CF8" w:rsidRDefault="00F8165E">
      <w:pPr>
        <w:jc w:val="center"/>
        <w:rPr>
          <w:sz w:val="22"/>
          <w:szCs w:val="22"/>
        </w:rPr>
      </w:pPr>
      <w:r w:rsidRPr="00764CF8">
        <w:rPr>
          <w:sz w:val="22"/>
          <w:szCs w:val="22"/>
        </w:rPr>
        <w:t xml:space="preserve">Ithaca, New York and </w:t>
      </w:r>
      <w:r w:rsidR="00FE002D" w:rsidRPr="00764CF8">
        <w:rPr>
          <w:sz w:val="22"/>
          <w:szCs w:val="22"/>
        </w:rPr>
        <w:t>Boston</w:t>
      </w:r>
      <w:r w:rsidR="00B61B16" w:rsidRPr="00764CF8">
        <w:rPr>
          <w:sz w:val="22"/>
          <w:szCs w:val="22"/>
        </w:rPr>
        <w:t>, Massachusetts</w:t>
      </w:r>
    </w:p>
    <w:p w14:paraId="12DAE8D1" w14:textId="77777777" w:rsidR="00803BFE" w:rsidRPr="00764CF8" w:rsidRDefault="00BC773D">
      <w:pPr>
        <w:jc w:val="center"/>
        <w:rPr>
          <w:sz w:val="22"/>
          <w:szCs w:val="22"/>
        </w:rPr>
      </w:pPr>
      <w:r w:rsidRPr="00764CF8">
        <w:rPr>
          <w:sz w:val="22"/>
          <w:szCs w:val="22"/>
        </w:rPr>
        <w:t>Email: sds58@cornell</w:t>
      </w:r>
      <w:r w:rsidR="00803BFE" w:rsidRPr="00764CF8">
        <w:rPr>
          <w:sz w:val="22"/>
          <w:szCs w:val="22"/>
        </w:rPr>
        <w:t>.edu</w:t>
      </w:r>
    </w:p>
    <w:p w14:paraId="73225CC2" w14:textId="77777777" w:rsidR="00803BFE" w:rsidRDefault="00803BFE">
      <w:pPr>
        <w:jc w:val="both"/>
      </w:pPr>
    </w:p>
    <w:p w14:paraId="084D7F95" w14:textId="77777777" w:rsidR="006A2017" w:rsidRDefault="006A2017">
      <w:pPr>
        <w:jc w:val="both"/>
      </w:pPr>
    </w:p>
    <w:p w14:paraId="20242968" w14:textId="77777777" w:rsidR="00803BFE" w:rsidRDefault="00803BFE">
      <w:pPr>
        <w:pStyle w:val="Heading2"/>
      </w:pPr>
      <w:r>
        <w:t>Education</w:t>
      </w:r>
    </w:p>
    <w:p w14:paraId="2655500D" w14:textId="77777777" w:rsidR="00803BFE" w:rsidRDefault="00803BFE">
      <w:pPr>
        <w:pStyle w:val="Text-Citation"/>
      </w:pPr>
    </w:p>
    <w:p w14:paraId="31ECD153" w14:textId="77777777" w:rsidR="00803BFE" w:rsidRDefault="009F53B7">
      <w:pPr>
        <w:pStyle w:val="Text-Citation"/>
      </w:pPr>
      <w:r>
        <w:t>Ph</w:t>
      </w:r>
      <w:r w:rsidR="00803BFE">
        <w:t>D, Cornell University, 1985.</w:t>
      </w:r>
    </w:p>
    <w:p w14:paraId="65272562" w14:textId="77777777" w:rsidR="00803BFE" w:rsidRDefault="00803BFE">
      <w:pPr>
        <w:pStyle w:val="Text-Citation"/>
        <w:ind w:firstLine="0"/>
      </w:pPr>
      <w:r>
        <w:t>Major: Finance</w:t>
      </w:r>
      <w:r w:rsidR="00B61B16">
        <w:t>;</w:t>
      </w:r>
      <w:r w:rsidR="00067CDF">
        <w:t xml:space="preserve"> Minors: Economics, Quantitative Methods</w:t>
      </w:r>
    </w:p>
    <w:p w14:paraId="29D1FE57" w14:textId="77777777" w:rsidR="00803BFE" w:rsidRDefault="00E65DA3">
      <w:pPr>
        <w:pStyle w:val="Text-Citation"/>
      </w:pPr>
      <w:r>
        <w:tab/>
      </w:r>
      <w:r w:rsidRPr="00E65DA3">
        <w:rPr>
          <w:i/>
        </w:rPr>
        <w:t>Dissertation Title</w:t>
      </w:r>
      <w:r>
        <w:t xml:space="preserve">: </w:t>
      </w:r>
      <w:r w:rsidR="00FB10B4">
        <w:t>"</w:t>
      </w:r>
      <w:r>
        <w:t>Price Adjustment on the NASDAQ Market</w:t>
      </w:r>
      <w:r w:rsidR="00FB10B4">
        <w:t>"</w:t>
      </w:r>
    </w:p>
    <w:p w14:paraId="78170BFF" w14:textId="77777777" w:rsidR="00E65DA3" w:rsidRDefault="00E65DA3">
      <w:pPr>
        <w:pStyle w:val="Text-Citation"/>
      </w:pPr>
      <w:r>
        <w:tab/>
      </w:r>
      <w:r w:rsidRPr="00E65DA3">
        <w:rPr>
          <w:i/>
        </w:rPr>
        <w:t>Committee</w:t>
      </w:r>
      <w:r w:rsidR="00BC773D">
        <w:t>: Professors</w:t>
      </w:r>
      <w:r>
        <w:t xml:space="preserve"> Seymour Smidt, Robert Jarrow and L. Joseph Thomas</w:t>
      </w:r>
    </w:p>
    <w:p w14:paraId="27341EEA" w14:textId="77777777" w:rsidR="00FB10B4" w:rsidRPr="00FB10B4" w:rsidRDefault="00FB10B4" w:rsidP="00FB10B4">
      <w:pPr>
        <w:pStyle w:val="Text-Citation"/>
        <w:rPr>
          <w:i/>
        </w:rPr>
      </w:pPr>
      <w:r>
        <w:tab/>
      </w:r>
      <w:r w:rsidRPr="00FB10B4">
        <w:rPr>
          <w:i/>
        </w:rPr>
        <w:t>NY State Lehman Fellow</w:t>
      </w:r>
    </w:p>
    <w:p w14:paraId="1592B26E" w14:textId="77777777" w:rsidR="00FB10B4" w:rsidRDefault="00FB10B4">
      <w:pPr>
        <w:pStyle w:val="Text-Citation"/>
      </w:pPr>
    </w:p>
    <w:p w14:paraId="37D3DB03" w14:textId="77777777" w:rsidR="00803BFE" w:rsidRDefault="00803BFE">
      <w:pPr>
        <w:pStyle w:val="Text-Citation"/>
      </w:pPr>
      <w:r>
        <w:t xml:space="preserve">MBA, Cornell University, </w:t>
      </w:r>
      <w:r w:rsidR="00F35492">
        <w:t>S</w:t>
      </w:r>
      <w:r w:rsidR="00B36416">
        <w:t>amuel Curtis</w:t>
      </w:r>
      <w:r w:rsidR="00F35492">
        <w:t xml:space="preserve"> </w:t>
      </w:r>
      <w:r>
        <w:t xml:space="preserve">Johnson </w:t>
      </w:r>
      <w:r w:rsidR="00B36416">
        <w:t xml:space="preserve">Graduate </w:t>
      </w:r>
      <w:r>
        <w:t>School of Management, 1983.</w:t>
      </w:r>
    </w:p>
    <w:p w14:paraId="5585CCA4" w14:textId="6B611CFD" w:rsidR="00803BFE" w:rsidRDefault="00803BFE">
      <w:pPr>
        <w:pStyle w:val="Text-Citation"/>
        <w:ind w:firstLine="0"/>
      </w:pPr>
      <w:r>
        <w:t>Major: Finance</w:t>
      </w:r>
    </w:p>
    <w:p w14:paraId="0908A585" w14:textId="77777777" w:rsidR="00803BFE" w:rsidRDefault="00803BFE">
      <w:pPr>
        <w:pStyle w:val="Text-Citation"/>
      </w:pPr>
    </w:p>
    <w:p w14:paraId="2BC28F0C" w14:textId="77777777" w:rsidR="00803BFE" w:rsidRDefault="00803BFE">
      <w:pPr>
        <w:pStyle w:val="Text-Citation"/>
      </w:pPr>
      <w:r>
        <w:t>BS, St. Lawrence University, Canton, N.Y., 1980.</w:t>
      </w:r>
    </w:p>
    <w:p w14:paraId="61F68DE2" w14:textId="77777777" w:rsidR="004D24F5" w:rsidRDefault="00803BFE">
      <w:pPr>
        <w:pStyle w:val="Text-Citation"/>
        <w:ind w:firstLine="0"/>
      </w:pPr>
      <w:r>
        <w:t>Major</w:t>
      </w:r>
      <w:r w:rsidR="00F93EB2">
        <w:t xml:space="preserve">s: Mathematics, </w:t>
      </w:r>
      <w:r>
        <w:t>Economics</w:t>
      </w:r>
    </w:p>
    <w:p w14:paraId="4AADFEBA" w14:textId="77777777" w:rsidR="00803BFE" w:rsidRDefault="001F768D">
      <w:pPr>
        <w:pStyle w:val="Text-Citation"/>
        <w:ind w:firstLine="0"/>
      </w:pPr>
      <w:r w:rsidRPr="001F768D">
        <w:rPr>
          <w:i/>
        </w:rPr>
        <w:t>Magna Cum Laude</w:t>
      </w:r>
    </w:p>
    <w:p w14:paraId="1012076E" w14:textId="77777777" w:rsidR="00803BFE" w:rsidRPr="004C7557" w:rsidRDefault="00803BFE">
      <w:pPr>
        <w:rPr>
          <w:sz w:val="28"/>
          <w:szCs w:val="28"/>
        </w:rPr>
      </w:pPr>
    </w:p>
    <w:p w14:paraId="1EB3C2FB" w14:textId="77777777" w:rsidR="00803BFE" w:rsidRDefault="00803BFE">
      <w:pPr>
        <w:pStyle w:val="Heading2"/>
      </w:pPr>
      <w:r>
        <w:t>Professional Positions</w:t>
      </w:r>
    </w:p>
    <w:p w14:paraId="714BDD9D" w14:textId="77777777" w:rsidR="00803BFE" w:rsidRDefault="00803BFE">
      <w:pPr>
        <w:pStyle w:val="Heading3-Indent"/>
      </w:pPr>
    </w:p>
    <w:p w14:paraId="0681C65A" w14:textId="77777777" w:rsidR="00312E6E" w:rsidRDefault="00902E01" w:rsidP="00902E01">
      <w:pPr>
        <w:pStyle w:val="Heading3-Indent"/>
      </w:pPr>
      <w:r>
        <w:t>Academic</w:t>
      </w:r>
    </w:p>
    <w:p w14:paraId="3BA316FB" w14:textId="77777777" w:rsidR="00902E01" w:rsidRDefault="00902E01" w:rsidP="00902E01">
      <w:pPr>
        <w:pStyle w:val="Text"/>
        <w:ind w:left="0"/>
      </w:pPr>
    </w:p>
    <w:p w14:paraId="7AB55C11" w14:textId="77777777" w:rsidR="00B36416" w:rsidRDefault="00B36416" w:rsidP="00B36416">
      <w:pPr>
        <w:pStyle w:val="Text-Citation"/>
      </w:pPr>
      <w:r>
        <w:t>Samuel Curtis Johnson Graduate School of Management</w:t>
      </w:r>
    </w:p>
    <w:p w14:paraId="1A9A03EB" w14:textId="77777777" w:rsidR="00BC773D" w:rsidRDefault="00B36416" w:rsidP="00B36416">
      <w:pPr>
        <w:pStyle w:val="Text-Citation"/>
      </w:pPr>
      <w:r>
        <w:t xml:space="preserve">Cornell SC Johnson College of Business, </w:t>
      </w:r>
      <w:r w:rsidR="00BC773D">
        <w:t xml:space="preserve">Cornell University </w:t>
      </w:r>
    </w:p>
    <w:p w14:paraId="21951F12" w14:textId="77777777" w:rsidR="00BC773D" w:rsidRDefault="00BC773D" w:rsidP="00BC773D">
      <w:pPr>
        <w:pStyle w:val="Text-Citation"/>
      </w:pPr>
      <w:r>
        <w:tab/>
      </w:r>
      <w:r w:rsidRPr="00E102ED">
        <w:rPr>
          <w:i/>
        </w:rPr>
        <w:t>Clinica</w:t>
      </w:r>
      <w:r w:rsidR="00E908F4" w:rsidRPr="00E102ED">
        <w:rPr>
          <w:i/>
        </w:rPr>
        <w:t>l Pr</w:t>
      </w:r>
      <w:r w:rsidR="00F35492" w:rsidRPr="00E102ED">
        <w:rPr>
          <w:i/>
        </w:rPr>
        <w:t>ofessor of Finance and Accounting</w:t>
      </w:r>
      <w:r w:rsidR="00E908F4">
        <w:t xml:space="preserve"> (2014-present)</w:t>
      </w:r>
    </w:p>
    <w:p w14:paraId="70D5C110" w14:textId="1EC43A10" w:rsidR="00A03BFB" w:rsidRDefault="00A03BFB" w:rsidP="00BC773D">
      <w:pPr>
        <w:pStyle w:val="Text-Citation"/>
      </w:pPr>
      <w:r>
        <w:tab/>
      </w:r>
      <w:r w:rsidR="00FD6F0A" w:rsidRPr="00E102ED">
        <w:rPr>
          <w:i/>
        </w:rPr>
        <w:t>Faculty</w:t>
      </w:r>
      <w:r w:rsidRPr="00E102ED">
        <w:rPr>
          <w:i/>
        </w:rPr>
        <w:t xml:space="preserve"> </w:t>
      </w:r>
      <w:r w:rsidR="00682A17">
        <w:rPr>
          <w:i/>
        </w:rPr>
        <w:t>Co-</w:t>
      </w:r>
      <w:r w:rsidRPr="00E102ED">
        <w:rPr>
          <w:i/>
        </w:rPr>
        <w:t>Director</w:t>
      </w:r>
      <w:r w:rsidR="00FD6F0A">
        <w:t>,</w:t>
      </w:r>
      <w:r>
        <w:t xml:space="preserve"> </w:t>
      </w:r>
      <w:r w:rsidR="00FD6F0A">
        <w:t>P</w:t>
      </w:r>
      <w:r>
        <w:t>arker Center</w:t>
      </w:r>
      <w:r w:rsidR="00FD6F0A">
        <w:t xml:space="preserve"> for Investment Research</w:t>
      </w:r>
      <w:r>
        <w:t xml:space="preserve"> (2015-present)</w:t>
      </w:r>
    </w:p>
    <w:p w14:paraId="68F43194" w14:textId="3A99BE4F" w:rsidR="00322FC4" w:rsidRPr="00322FC4" w:rsidRDefault="00322FC4" w:rsidP="00BC773D">
      <w:pPr>
        <w:pStyle w:val="Text-Citation"/>
        <w:rPr>
          <w:iCs/>
        </w:rPr>
      </w:pPr>
      <w:r>
        <w:rPr>
          <w:i/>
        </w:rPr>
        <w:tab/>
      </w:r>
      <w:r w:rsidR="00C04F61">
        <w:rPr>
          <w:i/>
        </w:rPr>
        <w:t xml:space="preserve">Co-Director and </w:t>
      </w:r>
      <w:r>
        <w:rPr>
          <w:i/>
        </w:rPr>
        <w:t xml:space="preserve">Manager, </w:t>
      </w:r>
      <w:r>
        <w:rPr>
          <w:iCs/>
        </w:rPr>
        <w:t>Investing at Cornell Interdisciplinary Theme</w:t>
      </w:r>
      <w:r w:rsidR="00C04F61">
        <w:rPr>
          <w:iCs/>
        </w:rPr>
        <w:t xml:space="preserve"> (2019-present)</w:t>
      </w:r>
    </w:p>
    <w:p w14:paraId="535C869C" w14:textId="77777777" w:rsidR="00BC773D" w:rsidRDefault="00BC773D" w:rsidP="00902E01">
      <w:pPr>
        <w:pStyle w:val="Text"/>
        <w:ind w:left="0"/>
      </w:pPr>
    </w:p>
    <w:p w14:paraId="1FA4FBFF" w14:textId="3391E412" w:rsidR="00312E6E" w:rsidRDefault="00312E6E" w:rsidP="00902E01">
      <w:pPr>
        <w:pStyle w:val="Text-Citation"/>
      </w:pPr>
      <w:r>
        <w:t xml:space="preserve">Associate Editor, </w:t>
      </w:r>
      <w:r w:rsidRPr="000D6688">
        <w:rPr>
          <w:i/>
        </w:rPr>
        <w:t xml:space="preserve">Journal of Risk </w:t>
      </w:r>
      <w:r w:rsidR="002F314C">
        <w:rPr>
          <w:i/>
        </w:rPr>
        <w:t>Finance</w:t>
      </w:r>
      <w:r>
        <w:t>, Emerald Publishing Group, UK</w:t>
      </w:r>
      <w:r w:rsidR="00C87493">
        <w:t xml:space="preserve"> (2013-</w:t>
      </w:r>
      <w:r w:rsidR="00340E49">
        <w:t>2020</w:t>
      </w:r>
      <w:r w:rsidR="00C87493">
        <w:t>)</w:t>
      </w:r>
    </w:p>
    <w:p w14:paraId="176419A4" w14:textId="77777777" w:rsidR="00312E6E" w:rsidRDefault="00312E6E" w:rsidP="00902E01">
      <w:pPr>
        <w:pStyle w:val="Text-Citation"/>
      </w:pPr>
    </w:p>
    <w:p w14:paraId="76385E4C" w14:textId="77777777" w:rsidR="00902E01" w:rsidRDefault="00902E01" w:rsidP="00902E01">
      <w:pPr>
        <w:pStyle w:val="Text-Citation"/>
      </w:pPr>
      <w:r>
        <w:t>Boston University School of Management</w:t>
      </w:r>
      <w:r w:rsidR="001F68FF">
        <w:t>,</w:t>
      </w:r>
      <w:r w:rsidR="00952E9E" w:rsidRPr="00952E9E">
        <w:t xml:space="preserve"> </w:t>
      </w:r>
      <w:r w:rsidR="00952E9E">
        <w:t>Finance and Economics Department</w:t>
      </w:r>
    </w:p>
    <w:p w14:paraId="6B8692E0" w14:textId="77777777" w:rsidR="00902E01" w:rsidRDefault="00902E01" w:rsidP="00902E01">
      <w:pPr>
        <w:pStyle w:val="Text-Citation"/>
        <w:ind w:firstLine="0"/>
      </w:pPr>
      <w:r>
        <w:t>Research Associate Professor (2005-2012)</w:t>
      </w:r>
    </w:p>
    <w:p w14:paraId="24BD9297" w14:textId="77777777" w:rsidR="00902E01" w:rsidRDefault="00902E01" w:rsidP="00902E01">
      <w:pPr>
        <w:pStyle w:val="Text-Citation"/>
        <w:ind w:firstLine="0"/>
      </w:pPr>
      <w:r>
        <w:t>Faculty Director, MSIM Program (2002-2012)</w:t>
      </w:r>
    </w:p>
    <w:p w14:paraId="17AD5E09" w14:textId="77777777" w:rsidR="00902E01" w:rsidRDefault="00902E01" w:rsidP="00902E01">
      <w:pPr>
        <w:pStyle w:val="Text-Citation"/>
        <w:ind w:firstLine="0"/>
      </w:pPr>
      <w:r>
        <w:t>Research Assistant Professor (2002-2005)</w:t>
      </w:r>
    </w:p>
    <w:p w14:paraId="70FD3511" w14:textId="77777777" w:rsidR="00902E01" w:rsidRDefault="00EF1AC7" w:rsidP="00902E01">
      <w:pPr>
        <w:pStyle w:val="Text-Citation"/>
        <w:ind w:firstLine="0"/>
      </w:pPr>
      <w:r>
        <w:t>Executive-in-</w:t>
      </w:r>
      <w:r w:rsidR="00902E01">
        <w:t>Residence (2001-2012)</w:t>
      </w:r>
      <w:r w:rsidR="00902E01">
        <w:tab/>
      </w:r>
    </w:p>
    <w:p w14:paraId="3CE9B70D" w14:textId="77777777" w:rsidR="00902E01" w:rsidRDefault="00902E01" w:rsidP="00902E01">
      <w:pPr>
        <w:pStyle w:val="Text"/>
        <w:ind w:left="0"/>
      </w:pPr>
    </w:p>
    <w:p w14:paraId="6D203A86" w14:textId="77777777" w:rsidR="00952E9E" w:rsidRDefault="00952E9E" w:rsidP="00902E01">
      <w:pPr>
        <w:pStyle w:val="Text-Citation"/>
      </w:pPr>
      <w:r>
        <w:t>Co</w:t>
      </w:r>
      <w:r w:rsidR="00EF1AC7">
        <w:t>rnell University</w:t>
      </w:r>
    </w:p>
    <w:p w14:paraId="0872077E" w14:textId="0BFF0B35" w:rsidR="00EF1AC7" w:rsidRDefault="00EF1AC7" w:rsidP="00902E01">
      <w:pPr>
        <w:pStyle w:val="Text-Citation"/>
      </w:pPr>
      <w:r>
        <w:tab/>
        <w:t>Research Assistant in Finance (1981-1985).</w:t>
      </w:r>
      <w:r w:rsidR="00952E9E">
        <w:tab/>
      </w:r>
    </w:p>
    <w:p w14:paraId="199613F7" w14:textId="77777777" w:rsidR="00952E9E" w:rsidRDefault="00EF1AC7" w:rsidP="00902E01">
      <w:pPr>
        <w:pStyle w:val="Text-Citation"/>
      </w:pPr>
      <w:r>
        <w:tab/>
      </w:r>
      <w:r w:rsidR="00952E9E">
        <w:t>Teaching Assistant in Economics (1980-1981).</w:t>
      </w:r>
      <w:r w:rsidR="00952E9E">
        <w:tab/>
      </w:r>
    </w:p>
    <w:p w14:paraId="2D889E22" w14:textId="77777777" w:rsidR="007A4ABC" w:rsidRDefault="007A4ABC" w:rsidP="007A5003">
      <w:pPr>
        <w:pStyle w:val="Text-Citation"/>
      </w:pPr>
    </w:p>
    <w:p w14:paraId="6D27490D" w14:textId="77777777" w:rsidR="007A4ABC" w:rsidRDefault="007A4ABC" w:rsidP="007A4ABC">
      <w:pPr>
        <w:pStyle w:val="Text-Citation"/>
      </w:pPr>
      <w:r>
        <w:t>St. Lawrence University</w:t>
      </w:r>
    </w:p>
    <w:p w14:paraId="172A7B99" w14:textId="77777777" w:rsidR="007A4ABC" w:rsidRDefault="007A4ABC" w:rsidP="007A4ABC">
      <w:pPr>
        <w:pStyle w:val="Text-Citation"/>
      </w:pPr>
      <w:r>
        <w:tab/>
        <w:t>Teaching Assistant in Economics (1979).</w:t>
      </w:r>
    </w:p>
    <w:p w14:paraId="53D46A6F" w14:textId="77777777" w:rsidR="00BC773D" w:rsidRDefault="00BC773D" w:rsidP="007A5003">
      <w:pPr>
        <w:pStyle w:val="Text-Citation"/>
      </w:pPr>
    </w:p>
    <w:p w14:paraId="1703F39A" w14:textId="77777777" w:rsidR="00A03BFB" w:rsidRPr="00C04F61" w:rsidRDefault="00A03BFB" w:rsidP="00BC773D">
      <w:pPr>
        <w:pStyle w:val="Heading3-Indent"/>
        <w:rPr>
          <w:sz w:val="2"/>
          <w:szCs w:val="2"/>
        </w:rPr>
      </w:pPr>
    </w:p>
    <w:p w14:paraId="0DA5152B" w14:textId="40138E88" w:rsidR="00BC773D" w:rsidRDefault="00C04F61" w:rsidP="00BC773D">
      <w:pPr>
        <w:pStyle w:val="Heading3-Indent"/>
      </w:pPr>
      <w:r>
        <w:t>Investment Practice</w:t>
      </w:r>
    </w:p>
    <w:p w14:paraId="1129CB45" w14:textId="77777777" w:rsidR="00BC773D" w:rsidRDefault="00BC773D" w:rsidP="00BC773D">
      <w:pPr>
        <w:pStyle w:val="Text"/>
        <w:ind w:left="0"/>
      </w:pPr>
    </w:p>
    <w:p w14:paraId="73DCEB6B" w14:textId="470A94E0" w:rsidR="000D20A6" w:rsidRDefault="00BC773D" w:rsidP="00636919">
      <w:pPr>
        <w:pStyle w:val="Text"/>
        <w:ind w:left="0" w:right="-450"/>
      </w:pPr>
      <w:r>
        <w:tab/>
      </w:r>
      <w:r w:rsidR="004671FD">
        <w:t>Investment</w:t>
      </w:r>
      <w:r w:rsidR="000D20A6">
        <w:t xml:space="preserve"> Consult</w:t>
      </w:r>
      <w:r w:rsidR="004671FD">
        <w:t>ant</w:t>
      </w:r>
    </w:p>
    <w:p w14:paraId="158120F0" w14:textId="299843EA" w:rsidR="000D20A6" w:rsidRDefault="000D20A6" w:rsidP="000D20A6">
      <w:pPr>
        <w:pStyle w:val="Text"/>
        <w:ind w:right="-450"/>
      </w:pPr>
      <w:r>
        <w:t xml:space="preserve">        Consultant to fundamental money manager, 2017-</w:t>
      </w:r>
      <w:r w:rsidR="008041BE">
        <w:t>2020</w:t>
      </w:r>
    </w:p>
    <w:p w14:paraId="6B2772B0" w14:textId="38E7AEEE" w:rsidR="000D20A6" w:rsidRDefault="000D20A6" w:rsidP="000D20A6">
      <w:pPr>
        <w:pStyle w:val="Text"/>
        <w:ind w:right="-450"/>
      </w:pPr>
      <w:r>
        <w:t xml:space="preserve">        Investment</w:t>
      </w:r>
      <w:r w:rsidR="004671FD">
        <w:t xml:space="preserve"> manager for </w:t>
      </w:r>
      <w:r w:rsidR="008041BE">
        <w:t xml:space="preserve">Massachusetts-based </w:t>
      </w:r>
      <w:r w:rsidR="004671FD">
        <w:t>educational foundation, 2007-2010</w:t>
      </w:r>
    </w:p>
    <w:p w14:paraId="26D7C16A" w14:textId="77777777" w:rsidR="000D20A6" w:rsidRDefault="000D20A6" w:rsidP="00636919">
      <w:pPr>
        <w:pStyle w:val="Text"/>
        <w:ind w:left="0" w:right="-450"/>
      </w:pPr>
    </w:p>
    <w:p w14:paraId="0B67D5D5" w14:textId="7D404D05" w:rsidR="00BC773D" w:rsidRDefault="00BC773D" w:rsidP="000D20A6">
      <w:pPr>
        <w:pStyle w:val="Text"/>
        <w:ind w:left="0" w:right="-450" w:firstLine="720"/>
      </w:pPr>
      <w:r>
        <w:t xml:space="preserve">Board of Directors, </w:t>
      </w:r>
      <w:r w:rsidR="00636919">
        <w:t xml:space="preserve">CFA Society Boston (formerly </w:t>
      </w:r>
      <w:r>
        <w:t>Boston Security Analyst</w:t>
      </w:r>
      <w:r w:rsidR="00DE1B86">
        <w:t>s</w:t>
      </w:r>
      <w:r w:rsidR="00636919">
        <w:t xml:space="preserve"> Society, </w:t>
      </w:r>
      <w:r>
        <w:t>2010-</w:t>
      </w:r>
      <w:r w:rsidR="00C16123">
        <w:t>2019</w:t>
      </w:r>
      <w:r>
        <w:t>)</w:t>
      </w:r>
    </w:p>
    <w:p w14:paraId="298315F6" w14:textId="77777777" w:rsidR="00BC773D" w:rsidRDefault="00BC773D" w:rsidP="00BC773D">
      <w:pPr>
        <w:pStyle w:val="Text"/>
        <w:ind w:left="0"/>
      </w:pPr>
      <w:r>
        <w:tab/>
        <w:t xml:space="preserve">        </w:t>
      </w:r>
      <w:r w:rsidR="00F83489">
        <w:rPr>
          <w:i/>
        </w:rPr>
        <w:t xml:space="preserve">Board </w:t>
      </w:r>
      <w:r w:rsidRPr="00BC773D">
        <w:rPr>
          <w:i/>
        </w:rPr>
        <w:t>Chair</w:t>
      </w:r>
      <w:r w:rsidR="00E102ED">
        <w:t xml:space="preserve"> (2015-2016</w:t>
      </w:r>
      <w:r w:rsidR="00E908F4">
        <w:t>)</w:t>
      </w:r>
    </w:p>
    <w:p w14:paraId="30D7D478" w14:textId="77777777" w:rsidR="004671FD" w:rsidRDefault="00BC773D" w:rsidP="004671FD">
      <w:pPr>
        <w:pStyle w:val="Text"/>
        <w:ind w:left="0"/>
      </w:pPr>
      <w:r>
        <w:tab/>
        <w:t xml:space="preserve">        </w:t>
      </w:r>
      <w:r w:rsidRPr="00E32390">
        <w:rPr>
          <w:i/>
        </w:rPr>
        <w:t>Member</w:t>
      </w:r>
      <w:r>
        <w:t xml:space="preserve"> of Executive Committee (2012-present)</w:t>
      </w:r>
      <w:r w:rsidR="00E102ED">
        <w:t xml:space="preserve">; </w:t>
      </w:r>
      <w:r w:rsidR="00E32390">
        <w:t xml:space="preserve">Served as </w:t>
      </w:r>
      <w:r w:rsidR="00E102ED" w:rsidRPr="00E32390">
        <w:t>Chair</w:t>
      </w:r>
      <w:r w:rsidR="00E102ED">
        <w:t xml:space="preserve"> </w:t>
      </w:r>
      <w:r w:rsidR="00E32390">
        <w:t xml:space="preserve">of Nominating, </w:t>
      </w:r>
    </w:p>
    <w:p w14:paraId="7010BEB1" w14:textId="220F42DA" w:rsidR="00F83489" w:rsidRDefault="004671FD" w:rsidP="004671FD">
      <w:pPr>
        <w:pStyle w:val="Text"/>
        <w:ind w:left="0" w:firstLine="720"/>
      </w:pPr>
      <w:r>
        <w:t xml:space="preserve">             </w:t>
      </w:r>
      <w:r w:rsidR="00E32390">
        <w:t xml:space="preserve">Investments, Audit and Advocacy, </w:t>
      </w:r>
      <w:r w:rsidR="00E32390" w:rsidRPr="00E32390">
        <w:t>Membership and Personnel Committees</w:t>
      </w:r>
    </w:p>
    <w:p w14:paraId="4D707B58" w14:textId="77777777" w:rsidR="00BC773D" w:rsidRDefault="00E32390" w:rsidP="00E32390">
      <w:pPr>
        <w:pStyle w:val="Text"/>
      </w:pPr>
      <w:r>
        <w:t xml:space="preserve">        Served as </w:t>
      </w:r>
      <w:r w:rsidRPr="00E32390">
        <w:t>Treasurer and Secretary</w:t>
      </w:r>
      <w:r>
        <w:t xml:space="preserve"> and </w:t>
      </w:r>
      <w:r w:rsidRPr="00E32390">
        <w:t>Member</w:t>
      </w:r>
      <w:r>
        <w:t xml:space="preserve"> of Governance Committee</w:t>
      </w:r>
    </w:p>
    <w:p w14:paraId="651A3D94" w14:textId="0C1F8036" w:rsidR="00BC773D" w:rsidRDefault="00BC773D" w:rsidP="004671FD">
      <w:pPr>
        <w:pStyle w:val="Text"/>
        <w:ind w:left="0"/>
      </w:pPr>
      <w:r>
        <w:lastRenderedPageBreak/>
        <w:tab/>
        <w:t>Fidelity Investments (1987 - 2001)</w:t>
      </w:r>
    </w:p>
    <w:p w14:paraId="3AB952D9" w14:textId="77777777" w:rsidR="00BC773D" w:rsidRPr="00BC773D" w:rsidRDefault="00BC773D" w:rsidP="00BC773D">
      <w:pPr>
        <w:rPr>
          <w:i/>
        </w:rPr>
      </w:pPr>
      <w:r>
        <w:tab/>
      </w:r>
      <w:r>
        <w:tab/>
      </w:r>
      <w:r w:rsidRPr="00BC773D">
        <w:rPr>
          <w:i/>
        </w:rPr>
        <w:t>Fund Manager and Equity Group Leader: Fidelity Management &amp; Research Co.</w:t>
      </w:r>
    </w:p>
    <w:p w14:paraId="72AC20E0" w14:textId="77777777" w:rsidR="00BC773D" w:rsidRDefault="00BC773D" w:rsidP="00BC773D">
      <w:r>
        <w:tab/>
        <w:t xml:space="preserve">        </w:t>
      </w:r>
      <w:r>
        <w:tab/>
        <w:t xml:space="preserve"> - Founder of Structured Investments Group</w:t>
      </w:r>
    </w:p>
    <w:p w14:paraId="50762D9B" w14:textId="77777777" w:rsidR="00BC773D" w:rsidRDefault="00BC773D" w:rsidP="00BC773D">
      <w:r>
        <w:tab/>
      </w:r>
      <w:r>
        <w:tab/>
        <w:t xml:space="preserve">     $45 Billion AUM (global equity, asset allocation, long/short) </w:t>
      </w:r>
    </w:p>
    <w:p w14:paraId="60C07371" w14:textId="77777777" w:rsidR="00BC773D" w:rsidRDefault="00BC773D" w:rsidP="00BC773D">
      <w:r>
        <w:tab/>
      </w:r>
      <w:r>
        <w:tab/>
        <w:t xml:space="preserve">     8 Portfolio Managers, 150+ Institutional Clients, 6 Mutual Funds</w:t>
      </w:r>
    </w:p>
    <w:p w14:paraId="5219919D" w14:textId="77777777" w:rsidR="00BC773D" w:rsidRDefault="00BC773D" w:rsidP="00BC773D">
      <w:r>
        <w:tab/>
      </w:r>
      <w:r>
        <w:tab/>
        <w:t xml:space="preserve"> - Portfolio Manager: Active Global Equity portfolios, Fidelity Freedom Funds</w:t>
      </w:r>
    </w:p>
    <w:p w14:paraId="39F40C87" w14:textId="77777777" w:rsidR="00BC773D" w:rsidRDefault="00BC773D" w:rsidP="00BC773D">
      <w:r>
        <w:tab/>
      </w:r>
      <w:r>
        <w:tab/>
        <w:t xml:space="preserve"> - Member of Equity Group Leader Team</w:t>
      </w:r>
    </w:p>
    <w:p w14:paraId="62915E5F" w14:textId="77777777" w:rsidR="00BC773D" w:rsidRPr="00161BCB" w:rsidRDefault="00BC773D" w:rsidP="00BC773D">
      <w:pPr>
        <w:rPr>
          <w:i/>
        </w:rPr>
      </w:pPr>
      <w:r>
        <w:tab/>
      </w:r>
      <w:r>
        <w:tab/>
      </w:r>
      <w:r w:rsidRPr="00161BCB">
        <w:rPr>
          <w:i/>
        </w:rPr>
        <w:t>Senior Advisor to U.S. Equity Research Department</w:t>
      </w:r>
    </w:p>
    <w:p w14:paraId="7DDE5FB7" w14:textId="77777777" w:rsidR="00BC773D" w:rsidRPr="00BC773D" w:rsidRDefault="00BC773D" w:rsidP="00BC773D">
      <w:pPr>
        <w:rPr>
          <w:i/>
        </w:rPr>
      </w:pPr>
      <w:r>
        <w:tab/>
      </w:r>
      <w:r>
        <w:tab/>
      </w:r>
      <w:r w:rsidRPr="00BC773D">
        <w:rPr>
          <w:i/>
        </w:rPr>
        <w:t>Senior Vice President: Fidelity Management Trust Co.</w:t>
      </w:r>
    </w:p>
    <w:p w14:paraId="570ADD53" w14:textId="77777777" w:rsidR="00BC773D" w:rsidRDefault="00BC773D" w:rsidP="00BC773D">
      <w:r>
        <w:tab/>
      </w:r>
      <w:r>
        <w:tab/>
        <w:t xml:space="preserve"> - Portfolio Manager, director of R&amp;D – Global Select Equity Disciplines</w:t>
      </w:r>
    </w:p>
    <w:p w14:paraId="56D99E14" w14:textId="77777777" w:rsidR="00BC773D" w:rsidRDefault="00BC773D" w:rsidP="00BC773D">
      <w:r>
        <w:tab/>
      </w:r>
      <w:r>
        <w:tab/>
        <w:t xml:space="preserve"> - Group Head with P&amp;L responsibility</w:t>
      </w:r>
    </w:p>
    <w:p w14:paraId="759258CD" w14:textId="77777777" w:rsidR="00BC773D" w:rsidRDefault="00BC773D" w:rsidP="00BC773D">
      <w:r>
        <w:tab/>
      </w:r>
      <w:r>
        <w:tab/>
        <w:t xml:space="preserve"> - Member of Senior Management Team</w:t>
      </w:r>
    </w:p>
    <w:p w14:paraId="0A65B420" w14:textId="77777777" w:rsidR="00BC773D" w:rsidRDefault="00BC773D" w:rsidP="00BC773D"/>
    <w:p w14:paraId="7ABBE8A4" w14:textId="77777777" w:rsidR="00BC773D" w:rsidRDefault="00BC773D" w:rsidP="00BC773D">
      <w:r>
        <w:tab/>
        <w:t>State Street Bank &amp; Trust Company (now Global Advisors,1985 - 1987)</w:t>
      </w:r>
    </w:p>
    <w:p w14:paraId="15D8E48D" w14:textId="77777777" w:rsidR="00BC773D" w:rsidRDefault="00BC773D" w:rsidP="00BC773D">
      <w:r>
        <w:tab/>
        <w:t xml:space="preserve"> </w:t>
      </w:r>
      <w:r>
        <w:tab/>
        <w:t xml:space="preserve"> </w:t>
      </w:r>
      <w:r w:rsidRPr="00BC773D">
        <w:rPr>
          <w:i/>
        </w:rPr>
        <w:t>Portfolio Manager</w:t>
      </w:r>
      <w:r>
        <w:t>: Fixed Income, International, Derivatives, Asset Allocation</w:t>
      </w:r>
    </w:p>
    <w:p w14:paraId="3CC4AA33" w14:textId="77777777" w:rsidR="00BC773D" w:rsidRDefault="00BC773D" w:rsidP="00BC773D">
      <w:r>
        <w:tab/>
      </w:r>
      <w:r>
        <w:tab/>
        <w:t xml:space="preserve"> Interim Head of Fixed Income Department - $4 Billion in Assets</w:t>
      </w:r>
    </w:p>
    <w:p w14:paraId="5FC22A1C" w14:textId="77777777" w:rsidR="00BC773D" w:rsidRDefault="00BC773D" w:rsidP="00BC773D">
      <w:pPr>
        <w:pStyle w:val="Heading3-Indent"/>
      </w:pPr>
    </w:p>
    <w:p w14:paraId="5B4FA326" w14:textId="77777777" w:rsidR="00902E01" w:rsidRDefault="00B06D7F" w:rsidP="007A5003">
      <w:pPr>
        <w:pStyle w:val="Text-Citation"/>
      </w:pPr>
      <w:r>
        <w:tab/>
      </w:r>
    </w:p>
    <w:p w14:paraId="1932E138" w14:textId="77777777" w:rsidR="00803BFE" w:rsidRDefault="00803BFE">
      <w:pPr>
        <w:pStyle w:val="Heading2"/>
      </w:pPr>
      <w:r>
        <w:t>Awards and Honors</w:t>
      </w:r>
    </w:p>
    <w:p w14:paraId="4FF6D0D9" w14:textId="77777777" w:rsidR="007A4ABC" w:rsidRPr="007A4ABC" w:rsidRDefault="007A4ABC" w:rsidP="007A4ABC"/>
    <w:p w14:paraId="38A68DCC" w14:textId="17BE59C2" w:rsidR="002F58D7" w:rsidRDefault="002F58D7" w:rsidP="002F58D7">
      <w:pPr>
        <w:pStyle w:val="Text"/>
      </w:pPr>
      <w:r w:rsidRPr="002F58D7">
        <w:t>Teaching Honor Roll</w:t>
      </w:r>
      <w:r>
        <w:t xml:space="preserve">, </w:t>
      </w:r>
      <w:r>
        <w:t>Samuel Curtis Johnson Graduate School of Management</w:t>
      </w:r>
      <w:r w:rsidR="00340E49">
        <w:t>,</w:t>
      </w:r>
      <w:r>
        <w:t xml:space="preserve"> Cornell SC Johnson College of Business</w:t>
      </w:r>
      <w:r w:rsidR="00340E49">
        <w:t xml:space="preserve"> (2024).</w:t>
      </w:r>
    </w:p>
    <w:p w14:paraId="0ED69A0A" w14:textId="77777777" w:rsidR="002F58D7" w:rsidRDefault="002F58D7">
      <w:pPr>
        <w:pStyle w:val="Text"/>
      </w:pPr>
    </w:p>
    <w:p w14:paraId="4AB6F4D1" w14:textId="5FDCE769" w:rsidR="00803BFE" w:rsidRDefault="007A4ABC">
      <w:pPr>
        <w:pStyle w:val="Text"/>
      </w:pPr>
      <w:r>
        <w:t>First Place, Competitive Paper Award, 2013 Financial Education Association Conference.</w:t>
      </w:r>
    </w:p>
    <w:p w14:paraId="67DAC38D" w14:textId="77777777" w:rsidR="007A4ABC" w:rsidRDefault="007A4ABC">
      <w:pPr>
        <w:pStyle w:val="Text"/>
      </w:pPr>
    </w:p>
    <w:p w14:paraId="4E8CD8F4" w14:textId="77777777" w:rsidR="00281BC3" w:rsidRDefault="00281BC3">
      <w:pPr>
        <w:pStyle w:val="Text-Citation"/>
      </w:pPr>
      <w:r>
        <w:t>Financial Analysts Journal Graham and Dodd Scroll Award (2010)</w:t>
      </w:r>
      <w:r w:rsidR="00902E01">
        <w:t>.</w:t>
      </w:r>
    </w:p>
    <w:p w14:paraId="0C6BF597" w14:textId="77777777" w:rsidR="00281BC3" w:rsidRDefault="00281BC3">
      <w:pPr>
        <w:pStyle w:val="Text-Citation"/>
      </w:pPr>
    </w:p>
    <w:p w14:paraId="24B95961" w14:textId="77777777" w:rsidR="00AB5440" w:rsidRDefault="00AB5440" w:rsidP="00AB5440">
      <w:pPr>
        <w:pStyle w:val="Text-Citation"/>
      </w:pPr>
      <w:r>
        <w:t>First Place, Competitive Paper Award, 2010 Financial Education Association Conference.</w:t>
      </w:r>
    </w:p>
    <w:p w14:paraId="75A6A890" w14:textId="77777777" w:rsidR="00AB5440" w:rsidRDefault="00AB5440">
      <w:pPr>
        <w:pStyle w:val="Text-Citation"/>
      </w:pPr>
    </w:p>
    <w:p w14:paraId="159DA3B6" w14:textId="77777777" w:rsidR="00EF1AC7" w:rsidRDefault="00EF1AC7" w:rsidP="00EF1AC7">
      <w:pPr>
        <w:pStyle w:val="Text-Citation"/>
      </w:pPr>
      <w:r>
        <w:t>CFA Institute Research Monograph Grant (2009</w:t>
      </w:r>
      <w:r w:rsidR="00086137">
        <w:t>-2013</w:t>
      </w:r>
      <w:r>
        <w:t>).</w:t>
      </w:r>
    </w:p>
    <w:p w14:paraId="5B9E3949" w14:textId="77777777" w:rsidR="00EF1AC7" w:rsidRDefault="00EF1AC7" w:rsidP="00EF1AC7">
      <w:pPr>
        <w:pStyle w:val="Text-Citation"/>
      </w:pPr>
    </w:p>
    <w:p w14:paraId="600879E3" w14:textId="77777777" w:rsidR="00803BFE" w:rsidRDefault="00803BFE">
      <w:pPr>
        <w:pStyle w:val="Text-Citation"/>
      </w:pPr>
      <w:r>
        <w:t>Distinguished Paper for the</w:t>
      </w:r>
      <w:r w:rsidR="00BA1548">
        <w:t xml:space="preserve"> 2006 Academy of Finance.</w:t>
      </w:r>
    </w:p>
    <w:p w14:paraId="4038E789" w14:textId="77777777" w:rsidR="00803BFE" w:rsidRDefault="00803BFE">
      <w:pPr>
        <w:pStyle w:val="Text"/>
      </w:pPr>
    </w:p>
    <w:p w14:paraId="62174617" w14:textId="77777777" w:rsidR="00803BFE" w:rsidRDefault="00803BFE">
      <w:pPr>
        <w:pStyle w:val="Text-Citation"/>
      </w:pPr>
      <w:r>
        <w:t xml:space="preserve">Best Paper Award for </w:t>
      </w:r>
      <w:r w:rsidR="00BA1548">
        <w:t>the 2004 NBEA Conference</w:t>
      </w:r>
      <w:r>
        <w:t>.</w:t>
      </w:r>
    </w:p>
    <w:p w14:paraId="31E8B999" w14:textId="77777777" w:rsidR="006045A5" w:rsidRDefault="006045A5">
      <w:pPr>
        <w:pStyle w:val="Text-Citation"/>
      </w:pPr>
    </w:p>
    <w:p w14:paraId="4824E2DF" w14:textId="77777777" w:rsidR="00C649A5" w:rsidRDefault="00C649A5">
      <w:pPr>
        <w:pStyle w:val="Text-Citation"/>
      </w:pPr>
      <w:r w:rsidRPr="00C649A5">
        <w:t xml:space="preserve">Boston University School of Management Junior Faculty </w:t>
      </w:r>
      <w:r w:rsidR="00510576">
        <w:t>Research Grant</w:t>
      </w:r>
      <w:r w:rsidRPr="00C649A5">
        <w:t xml:space="preserve"> (2004)</w:t>
      </w:r>
      <w:r w:rsidR="00EF1AC7">
        <w:t>.</w:t>
      </w:r>
    </w:p>
    <w:p w14:paraId="4A205902" w14:textId="77777777" w:rsidR="00BA1548" w:rsidRDefault="00BA1548" w:rsidP="00BA1548">
      <w:pPr>
        <w:pStyle w:val="Text-Citation"/>
      </w:pPr>
    </w:p>
    <w:p w14:paraId="56036CF4" w14:textId="77777777" w:rsidR="007A4ABC" w:rsidRDefault="007A4ABC" w:rsidP="00BA1548">
      <w:pPr>
        <w:pStyle w:val="Text-Citation"/>
      </w:pPr>
      <w:r>
        <w:t>New York State Lehman Fellow (1980-1984).</w:t>
      </w:r>
    </w:p>
    <w:p w14:paraId="5C77B491" w14:textId="77777777" w:rsidR="007A4ABC" w:rsidRDefault="007A4ABC" w:rsidP="00BA1548">
      <w:pPr>
        <w:pStyle w:val="Text-Citation"/>
      </w:pPr>
    </w:p>
    <w:p w14:paraId="7756F60A" w14:textId="77777777" w:rsidR="00C84420" w:rsidRDefault="00C84420" w:rsidP="00BA1548">
      <w:pPr>
        <w:pStyle w:val="Text-Citation"/>
      </w:pPr>
      <w:r>
        <w:t>Magna Cum Laude (1980).</w:t>
      </w:r>
    </w:p>
    <w:p w14:paraId="5E29D5E4" w14:textId="77777777" w:rsidR="00C84420" w:rsidRDefault="00C84420" w:rsidP="00BA1548">
      <w:pPr>
        <w:pStyle w:val="Text-Citation"/>
      </w:pPr>
    </w:p>
    <w:p w14:paraId="05FF7A34" w14:textId="77777777" w:rsidR="00C84420" w:rsidRDefault="00C84420" w:rsidP="00BA1548">
      <w:pPr>
        <w:pStyle w:val="Text-Citation"/>
      </w:pPr>
      <w:r>
        <w:t>Phi Beta Kappa (1979).</w:t>
      </w:r>
    </w:p>
    <w:p w14:paraId="34FFBF5C" w14:textId="77777777" w:rsidR="00C649A5" w:rsidRPr="00C649A5" w:rsidRDefault="00C649A5">
      <w:pPr>
        <w:pStyle w:val="Text-Citation"/>
      </w:pPr>
    </w:p>
    <w:p w14:paraId="525CF52D" w14:textId="77777777" w:rsidR="00C649A5" w:rsidRDefault="00C649A5">
      <w:pPr>
        <w:pStyle w:val="Text-Citation"/>
        <w:rPr>
          <w:i/>
        </w:rPr>
      </w:pPr>
    </w:p>
    <w:p w14:paraId="5336A77F" w14:textId="77777777" w:rsidR="00174983" w:rsidRPr="00F93EB2" w:rsidRDefault="00174983">
      <w:pPr>
        <w:pStyle w:val="Text-Citation"/>
        <w:rPr>
          <w:i/>
        </w:rPr>
      </w:pPr>
      <w:r w:rsidRPr="00F93EB2">
        <w:rPr>
          <w:i/>
        </w:rPr>
        <w:t>Investment Awards:</w:t>
      </w:r>
    </w:p>
    <w:p w14:paraId="72C49F68" w14:textId="77777777" w:rsidR="00174983" w:rsidRDefault="00174983">
      <w:pPr>
        <w:pStyle w:val="Text-Citation"/>
      </w:pPr>
    </w:p>
    <w:p w14:paraId="7C2444AD" w14:textId="77777777" w:rsidR="00803BFE" w:rsidRDefault="00803BFE" w:rsidP="00174983">
      <w:pPr>
        <w:pStyle w:val="Text-Citation"/>
        <w:ind w:firstLine="0"/>
      </w:pPr>
      <w:r>
        <w:t>Annual Top 5 Asset Allocation Funds, July, 2000, Barron's. (July 2000).</w:t>
      </w:r>
    </w:p>
    <w:p w14:paraId="166B9045" w14:textId="77777777" w:rsidR="00803BFE" w:rsidRDefault="00803BFE">
      <w:pPr>
        <w:pStyle w:val="Text"/>
      </w:pPr>
    </w:p>
    <w:p w14:paraId="378A5E70" w14:textId="77777777" w:rsidR="00803BFE" w:rsidRDefault="00803BFE" w:rsidP="00174983">
      <w:pPr>
        <w:pStyle w:val="Text-Citation"/>
        <w:ind w:firstLine="0"/>
      </w:pPr>
      <w:r>
        <w:t>Mutual Fund Scorecard/Equity Income, one of "Top 15 Performers", 12-month periods ending May, 1999 and May, 2000, Wall Street Journal. (May 1999).</w:t>
      </w:r>
    </w:p>
    <w:p w14:paraId="5255D171" w14:textId="77777777" w:rsidR="00803BFE" w:rsidRDefault="00803BFE">
      <w:pPr>
        <w:pStyle w:val="Text"/>
      </w:pPr>
    </w:p>
    <w:p w14:paraId="4150C553" w14:textId="77777777" w:rsidR="00803BFE" w:rsidRDefault="00803BFE" w:rsidP="00174983">
      <w:pPr>
        <w:pStyle w:val="Text-Citation"/>
        <w:ind w:firstLine="0"/>
      </w:pPr>
      <w:r>
        <w:t>Annual Top</w:t>
      </w:r>
      <w:r w:rsidR="00EF1AC7">
        <w:t xml:space="preserve"> Aggressive Growth Funds, </w:t>
      </w:r>
      <w:r>
        <w:t>1997, Barron's. (July 1997).</w:t>
      </w:r>
    </w:p>
    <w:p w14:paraId="52AEE2DC" w14:textId="77777777" w:rsidR="00803BFE" w:rsidRDefault="00803BFE">
      <w:pPr>
        <w:pStyle w:val="Text"/>
      </w:pPr>
    </w:p>
    <w:p w14:paraId="1A41E65E" w14:textId="77777777" w:rsidR="00803BFE" w:rsidRDefault="00EF1AC7" w:rsidP="00174983">
      <w:pPr>
        <w:pStyle w:val="Text-Citation"/>
        <w:ind w:firstLine="0"/>
      </w:pPr>
      <w:r>
        <w:t>Annual Top Fund Managers,</w:t>
      </w:r>
      <w:r w:rsidR="00803BFE">
        <w:t xml:space="preserve"> 1997, Barron's. (July 1997).</w:t>
      </w:r>
    </w:p>
    <w:p w14:paraId="6D2F72D2" w14:textId="77777777" w:rsidR="00803BFE" w:rsidRDefault="00803BFE">
      <w:pPr>
        <w:pStyle w:val="Text"/>
      </w:pPr>
    </w:p>
    <w:p w14:paraId="5054D7DA" w14:textId="77777777" w:rsidR="00803BFE" w:rsidRDefault="00803BFE" w:rsidP="00174983">
      <w:pPr>
        <w:pStyle w:val="Text-Citation"/>
        <w:ind w:firstLine="0"/>
      </w:pPr>
      <w:r>
        <w:t>Annu</w:t>
      </w:r>
      <w:r w:rsidR="00EF1AC7">
        <w:t xml:space="preserve">al Top 100 Fund Managers, </w:t>
      </w:r>
      <w:r>
        <w:t>1996, Barron's. (July 1996).</w:t>
      </w:r>
    </w:p>
    <w:p w14:paraId="61E99FE2" w14:textId="77777777" w:rsidR="00803BFE" w:rsidRDefault="00803BFE">
      <w:pPr>
        <w:pStyle w:val="Text"/>
      </w:pPr>
    </w:p>
    <w:p w14:paraId="5AA78B33" w14:textId="77777777" w:rsidR="00803BFE" w:rsidRDefault="00803BFE" w:rsidP="00174983">
      <w:pPr>
        <w:pStyle w:val="Text-Citation"/>
        <w:ind w:firstLine="0"/>
      </w:pPr>
      <w:r>
        <w:lastRenderedPageBreak/>
        <w:t>"Best return for 1995" of any unit trust available in Australia, Australian "Financial Review". (1995).</w:t>
      </w:r>
    </w:p>
    <w:p w14:paraId="68940528" w14:textId="77777777" w:rsidR="00803BFE" w:rsidRDefault="00803BFE">
      <w:pPr>
        <w:pStyle w:val="Text"/>
      </w:pPr>
    </w:p>
    <w:p w14:paraId="1196C360" w14:textId="77777777" w:rsidR="00803BFE" w:rsidRDefault="00803BFE" w:rsidP="00174983">
      <w:pPr>
        <w:pStyle w:val="Text-Citation"/>
        <w:ind w:firstLine="0"/>
      </w:pPr>
      <w:r>
        <w:t>Mutual Fund Scorecard/Capital Appreciation, one of "Top 15 Performers",</w:t>
      </w:r>
      <w:r w:rsidR="00EF1AC7">
        <w:t xml:space="preserve"> 12-months</w:t>
      </w:r>
      <w:r>
        <w:t>, Wall Street Journal. (May 1995).</w:t>
      </w:r>
    </w:p>
    <w:p w14:paraId="5FD1E64E" w14:textId="77777777" w:rsidR="00803BFE" w:rsidRDefault="00803BFE">
      <w:pPr>
        <w:pStyle w:val="Text"/>
      </w:pPr>
    </w:p>
    <w:p w14:paraId="127D3387" w14:textId="77777777" w:rsidR="00803BFE" w:rsidRDefault="00803BFE" w:rsidP="00174983">
      <w:pPr>
        <w:pStyle w:val="Text-Citation"/>
        <w:ind w:firstLine="0"/>
      </w:pPr>
      <w:r>
        <w:t>Micropal Awards: First place, Three-year North American Equity Category. (December 1993).</w:t>
      </w:r>
    </w:p>
    <w:p w14:paraId="682E78D0" w14:textId="77777777" w:rsidR="00E32390" w:rsidRDefault="00E32390" w:rsidP="00A03BFB">
      <w:pPr>
        <w:autoSpaceDE/>
        <w:autoSpaceDN/>
        <w:adjustRightInd/>
      </w:pPr>
    </w:p>
    <w:p w14:paraId="3603FC0D" w14:textId="77777777" w:rsidR="000D53CE" w:rsidRDefault="000D53CE" w:rsidP="00A03BFB">
      <w:pPr>
        <w:autoSpaceDE/>
        <w:autoSpaceDN/>
        <w:adjustRightInd/>
      </w:pPr>
    </w:p>
    <w:p w14:paraId="2A67367E" w14:textId="30D6A851" w:rsidR="00B61B16" w:rsidRDefault="00B61B16" w:rsidP="00A03BFB">
      <w:pPr>
        <w:autoSpaceDE/>
        <w:autoSpaceDN/>
        <w:adjustRightInd/>
      </w:pPr>
      <w:r>
        <w:t>Licensures and Certifications</w:t>
      </w:r>
    </w:p>
    <w:p w14:paraId="54A2381E" w14:textId="77777777" w:rsidR="00B61B16" w:rsidRDefault="00B61B16" w:rsidP="00B61B16">
      <w:pPr>
        <w:pStyle w:val="Text"/>
      </w:pPr>
    </w:p>
    <w:p w14:paraId="6E4FC783" w14:textId="77777777" w:rsidR="00B61B16" w:rsidRDefault="00B61B16" w:rsidP="00B61B16">
      <w:pPr>
        <w:pStyle w:val="Text-Citation"/>
      </w:pPr>
      <w:r>
        <w:t>Chartered Financial Analyst, CFA Institute. (2004 - current).</w:t>
      </w:r>
    </w:p>
    <w:p w14:paraId="05A5ED05" w14:textId="77777777" w:rsidR="00B61B16" w:rsidRDefault="00B61B16" w:rsidP="00B61B16">
      <w:pPr>
        <w:pStyle w:val="Text-Citation"/>
      </w:pPr>
    </w:p>
    <w:p w14:paraId="4982992E" w14:textId="5FE6377B" w:rsidR="00B61B16" w:rsidRDefault="00B61B16" w:rsidP="00B61B16">
      <w:pPr>
        <w:pStyle w:val="Text-Citation"/>
      </w:pPr>
      <w:r>
        <w:t xml:space="preserve">Certified Emergency Medical Technician, Massachusetts, (2001 - </w:t>
      </w:r>
      <w:r w:rsidR="00F64CCE">
        <w:t>2021</w:t>
      </w:r>
      <w:r>
        <w:t>)</w:t>
      </w:r>
    </w:p>
    <w:p w14:paraId="323B54AD" w14:textId="77777777" w:rsidR="00B61B16" w:rsidRDefault="00B61B16" w:rsidP="00B61B16">
      <w:pPr>
        <w:pStyle w:val="Text-Citation"/>
      </w:pPr>
    </w:p>
    <w:p w14:paraId="292C37F5" w14:textId="77777777" w:rsidR="00B61B16" w:rsidRDefault="00B61B16" w:rsidP="00B61B16">
      <w:pPr>
        <w:pStyle w:val="Text-Citation"/>
      </w:pPr>
      <w:r>
        <w:t>Associated Person, Commodity Futures Trading Commission, (1986-1987)</w:t>
      </w:r>
    </w:p>
    <w:p w14:paraId="206B73F1" w14:textId="77777777" w:rsidR="007A4ABC" w:rsidRDefault="007A4ABC">
      <w:pPr>
        <w:pStyle w:val="Heading2"/>
        <w:jc w:val="center"/>
      </w:pPr>
    </w:p>
    <w:p w14:paraId="643A820F" w14:textId="77777777" w:rsidR="004671FD" w:rsidRPr="009F313D" w:rsidRDefault="004671FD" w:rsidP="009F313D"/>
    <w:p w14:paraId="41F90355" w14:textId="77777777" w:rsidR="00803BFE" w:rsidRDefault="007A4ABC">
      <w:pPr>
        <w:pStyle w:val="Heading2"/>
        <w:jc w:val="center"/>
      </w:pPr>
      <w:r>
        <w:t>T</w:t>
      </w:r>
      <w:r w:rsidR="00803BFE">
        <w:t>EACHING</w:t>
      </w:r>
    </w:p>
    <w:p w14:paraId="0901ACD3" w14:textId="77777777" w:rsidR="00803BFE" w:rsidRDefault="00803BFE">
      <w:pPr>
        <w:jc w:val="both"/>
      </w:pPr>
    </w:p>
    <w:p w14:paraId="204FBF12" w14:textId="77777777" w:rsidR="00803BFE" w:rsidRDefault="00803BFE">
      <w:pPr>
        <w:pStyle w:val="Heading2"/>
      </w:pPr>
      <w:r>
        <w:t>Teaching Experience</w:t>
      </w:r>
    </w:p>
    <w:p w14:paraId="2E61D3A8" w14:textId="77777777" w:rsidR="00803BFE" w:rsidRDefault="00803BFE"/>
    <w:p w14:paraId="7A019DC2" w14:textId="77777777" w:rsidR="00BC773D" w:rsidRDefault="00BC773D" w:rsidP="00BC773D">
      <w:pPr>
        <w:pStyle w:val="Text-Citation"/>
        <w:spacing w:before="120"/>
        <w:ind w:left="0" w:firstLine="450"/>
        <w:rPr>
          <w:b/>
        </w:rPr>
      </w:pPr>
      <w:r w:rsidRPr="00603711">
        <w:rPr>
          <w:b/>
        </w:rPr>
        <w:t>Cornell University</w:t>
      </w:r>
    </w:p>
    <w:p w14:paraId="1014D612" w14:textId="409D866E" w:rsidR="00031BDA" w:rsidRDefault="00BC773D" w:rsidP="00FC19EB">
      <w:pPr>
        <w:pStyle w:val="Text-Citation"/>
        <w:spacing w:before="120"/>
        <w:ind w:left="0" w:firstLine="450"/>
      </w:pPr>
      <w:r>
        <w:t xml:space="preserve">    </w:t>
      </w:r>
      <w:r w:rsidR="00FC19EB">
        <w:t>NBA 5120</w:t>
      </w:r>
      <w:r w:rsidR="00322FC4">
        <w:t xml:space="preserve">, </w:t>
      </w:r>
      <w:r w:rsidR="00FC19EB">
        <w:t xml:space="preserve">5121 Applied Portfolio Management, </w:t>
      </w:r>
      <w:r w:rsidR="00D06BEB">
        <w:t>f</w:t>
      </w:r>
      <w:r w:rsidR="00B7050F">
        <w:t xml:space="preserve">all and </w:t>
      </w:r>
      <w:r w:rsidR="00E66AA5">
        <w:t>spring</w:t>
      </w:r>
      <w:r w:rsidR="00E32390">
        <w:t xml:space="preserve"> 2014-</w:t>
      </w:r>
      <w:r w:rsidR="00682A17">
        <w:t>20</w:t>
      </w:r>
      <w:r w:rsidR="00BA1DA6">
        <w:t>2</w:t>
      </w:r>
      <w:r w:rsidR="000317B6">
        <w:t>4</w:t>
      </w:r>
      <w:r w:rsidR="00E32390">
        <w:t xml:space="preserve"> </w:t>
      </w:r>
      <w:r w:rsidR="00D06BEB">
        <w:t xml:space="preserve">(team </w:t>
      </w:r>
      <w:r w:rsidR="00FC19EB">
        <w:t>taught)</w:t>
      </w:r>
      <w:r w:rsidR="00031BDA">
        <w:t xml:space="preserve">, </w:t>
      </w:r>
    </w:p>
    <w:p w14:paraId="2B0E117D" w14:textId="4A53472C" w:rsidR="00FC19EB" w:rsidRPr="00F3016B" w:rsidRDefault="00031BDA" w:rsidP="00031BDA">
      <w:pPr>
        <w:pStyle w:val="Text-Citation"/>
        <w:spacing w:before="120"/>
        <w:ind w:left="720" w:firstLine="720"/>
        <w:rPr>
          <w:i/>
          <w:iCs/>
        </w:rPr>
      </w:pPr>
      <w:r w:rsidRPr="00F3016B">
        <w:rPr>
          <w:i/>
          <w:iCs/>
        </w:rPr>
        <w:t>Teaching Honor Roll</w:t>
      </w:r>
      <w:r w:rsidR="00F3016B" w:rsidRPr="00F3016B">
        <w:rPr>
          <w:i/>
          <w:iCs/>
        </w:rPr>
        <w:t xml:space="preserve"> recognition</w:t>
      </w:r>
    </w:p>
    <w:p w14:paraId="55C1C58C" w14:textId="0CD79A38" w:rsidR="00BC773D" w:rsidRDefault="00FC19EB" w:rsidP="00BC773D">
      <w:pPr>
        <w:pStyle w:val="Text-Citation"/>
        <w:spacing w:before="120"/>
        <w:ind w:left="0" w:firstLine="450"/>
      </w:pPr>
      <w:r>
        <w:t xml:space="preserve">    </w:t>
      </w:r>
      <w:r w:rsidR="00BC773D">
        <w:t>NBA 4120</w:t>
      </w:r>
      <w:r w:rsidR="00322FC4">
        <w:t>/5220</w:t>
      </w:r>
      <w:r w:rsidR="00D06BEB">
        <w:t xml:space="preserve"> Equity Research and Analysis, s</w:t>
      </w:r>
      <w:r w:rsidR="00AA3E11">
        <w:t>pring</w:t>
      </w:r>
      <w:r w:rsidR="00387D71">
        <w:t xml:space="preserve"> </w:t>
      </w:r>
      <w:r w:rsidR="00AA3E11">
        <w:t>2014-20</w:t>
      </w:r>
      <w:r w:rsidR="00BA1DA6">
        <w:t>2</w:t>
      </w:r>
      <w:r w:rsidR="000317B6">
        <w:t>4</w:t>
      </w:r>
      <w:r w:rsidR="00F3016B">
        <w:t>,</w:t>
      </w:r>
      <w:r w:rsidR="002F58D7">
        <w:t xml:space="preserve"> fall 2024</w:t>
      </w:r>
    </w:p>
    <w:p w14:paraId="6C17BABD" w14:textId="38BF0137" w:rsidR="00031BDA" w:rsidRPr="00F3016B" w:rsidRDefault="00031BDA" w:rsidP="00031BDA">
      <w:pPr>
        <w:pStyle w:val="Text-Citation"/>
        <w:spacing w:before="120"/>
        <w:ind w:left="720" w:firstLine="720"/>
        <w:rPr>
          <w:i/>
          <w:iCs/>
        </w:rPr>
      </w:pPr>
      <w:r w:rsidRPr="00F3016B">
        <w:rPr>
          <w:i/>
          <w:iCs/>
        </w:rPr>
        <w:t>Teaching Honor Roll</w:t>
      </w:r>
      <w:r w:rsidR="00F3016B" w:rsidRPr="00F3016B">
        <w:rPr>
          <w:i/>
          <w:iCs/>
        </w:rPr>
        <w:t xml:space="preserve"> recognition</w:t>
      </w:r>
    </w:p>
    <w:p w14:paraId="05C45D3C" w14:textId="20AA411D" w:rsidR="00E32390" w:rsidRDefault="00F64CCE" w:rsidP="00BC773D">
      <w:pPr>
        <w:pStyle w:val="Text-Citation"/>
        <w:spacing w:before="120"/>
        <w:ind w:left="0" w:firstLine="450"/>
      </w:pPr>
      <w:r>
        <w:t xml:space="preserve">    </w:t>
      </w:r>
      <w:r w:rsidR="00E32390">
        <w:t>NBA 5250 Cayuga Fund Equity Analyst, spring 2017</w:t>
      </w:r>
      <w:r w:rsidR="00AA3E11">
        <w:t>-20</w:t>
      </w:r>
      <w:r w:rsidR="00BA1DA6">
        <w:t>2</w:t>
      </w:r>
      <w:r w:rsidR="000317B6">
        <w:t>4</w:t>
      </w:r>
    </w:p>
    <w:p w14:paraId="75955BCB" w14:textId="50C751B5" w:rsidR="00465FB4" w:rsidRDefault="00465FB4" w:rsidP="00BC773D">
      <w:pPr>
        <w:pStyle w:val="Text-Citation"/>
        <w:spacing w:before="120"/>
        <w:ind w:left="0" w:firstLine="450"/>
      </w:pPr>
      <w:r>
        <w:t xml:space="preserve">    NMI 5000 Directed Reading on Investment</w:t>
      </w:r>
      <w:r w:rsidR="005175BF">
        <w:t xml:space="preserve"> Research</w:t>
      </w:r>
      <w:r>
        <w:t>, 201</w:t>
      </w:r>
      <w:r w:rsidR="005175BF">
        <w:t>6</w:t>
      </w:r>
      <w:r>
        <w:t>-202</w:t>
      </w:r>
      <w:r w:rsidR="000317B6">
        <w:t>4</w:t>
      </w:r>
    </w:p>
    <w:p w14:paraId="59398450" w14:textId="77777777" w:rsidR="00DE1B86" w:rsidRDefault="00DE1B86" w:rsidP="00DE1B86">
      <w:pPr>
        <w:pStyle w:val="Text-Citation"/>
        <w:spacing w:before="120"/>
        <w:ind w:left="0" w:firstLine="450"/>
      </w:pPr>
      <w:r>
        <w:t xml:space="preserve">    Capital Budgeting, Teaching Assistant, 1984-1985</w:t>
      </w:r>
    </w:p>
    <w:p w14:paraId="0E95CFC6" w14:textId="2D207D0C" w:rsidR="00BC773D" w:rsidRDefault="00BC773D" w:rsidP="00BC773D">
      <w:pPr>
        <w:pStyle w:val="Text-Citation"/>
        <w:spacing w:before="120"/>
        <w:ind w:left="0" w:firstLine="450"/>
      </w:pPr>
      <w:r>
        <w:t xml:space="preserve">    Introduction to Economics, Teaching Assistant, 1980-1981</w:t>
      </w:r>
    </w:p>
    <w:p w14:paraId="37F78518" w14:textId="77777777" w:rsidR="006A2F82" w:rsidRDefault="006A2F82" w:rsidP="006A2F82">
      <w:pPr>
        <w:pStyle w:val="Text-Citation"/>
        <w:ind w:left="0" w:firstLine="360"/>
        <w:rPr>
          <w:b/>
          <w:bCs/>
        </w:rPr>
      </w:pPr>
    </w:p>
    <w:p w14:paraId="364D2B90" w14:textId="439170F1" w:rsidR="006A2F82" w:rsidRDefault="006A2F82" w:rsidP="006A2F82">
      <w:pPr>
        <w:pStyle w:val="Text-Citation"/>
        <w:ind w:left="0" w:firstLine="360"/>
        <w:rPr>
          <w:b/>
          <w:bCs/>
        </w:rPr>
      </w:pPr>
      <w:r w:rsidRPr="006A2F82">
        <w:rPr>
          <w:b/>
          <w:bCs/>
        </w:rPr>
        <w:t>Online</w:t>
      </w:r>
      <w:r w:rsidR="00387D71">
        <w:rPr>
          <w:b/>
          <w:bCs/>
        </w:rPr>
        <w:t xml:space="preserve"> (Course development including materials and video recordings)</w:t>
      </w:r>
    </w:p>
    <w:p w14:paraId="4826126D" w14:textId="102F52A4" w:rsidR="006A2F82" w:rsidRDefault="006A2F82" w:rsidP="006A2F82">
      <w:pPr>
        <w:pStyle w:val="Text-Citation"/>
        <w:spacing w:before="120"/>
        <w:ind w:left="0" w:firstLine="360"/>
      </w:pPr>
      <w:r>
        <w:rPr>
          <w:b/>
          <w:bCs/>
        </w:rPr>
        <w:tab/>
      </w:r>
      <w:r>
        <w:t>Evaluating Stocks, eCornell (a division of Cornell University), 2021-present</w:t>
      </w:r>
    </w:p>
    <w:p w14:paraId="02820C6A" w14:textId="53251841" w:rsidR="000D53CE" w:rsidRPr="006A2F82" w:rsidRDefault="000D53CE" w:rsidP="006A2F82">
      <w:pPr>
        <w:pStyle w:val="Text-Citation"/>
        <w:spacing w:before="120"/>
        <w:ind w:left="0" w:firstLine="360"/>
      </w:pPr>
      <w:r>
        <w:tab/>
        <w:t>Portfolio Management</w:t>
      </w:r>
      <w:r w:rsidR="00666C49">
        <w:t xml:space="preserve"> Essentials</w:t>
      </w:r>
      <w:r>
        <w:t xml:space="preserve">, eCornell, </w:t>
      </w:r>
      <w:r w:rsidR="001A5B2E">
        <w:t>2</w:t>
      </w:r>
      <w:r>
        <w:t>023</w:t>
      </w:r>
      <w:r w:rsidR="001A5B2E">
        <w:t>-present</w:t>
      </w:r>
    </w:p>
    <w:p w14:paraId="2450A930" w14:textId="77777777" w:rsidR="00BC773D" w:rsidRDefault="00BC773D">
      <w:pPr>
        <w:pStyle w:val="Heading3-Indent"/>
      </w:pPr>
    </w:p>
    <w:p w14:paraId="45774A23" w14:textId="77777777" w:rsidR="00803BFE" w:rsidRDefault="00803BFE">
      <w:pPr>
        <w:pStyle w:val="Heading3-Indent"/>
      </w:pPr>
      <w:r>
        <w:t>Boston University</w:t>
      </w:r>
    </w:p>
    <w:p w14:paraId="0C64074C" w14:textId="77777777" w:rsidR="00803BFE" w:rsidRDefault="00803BFE" w:rsidP="00F93EB2">
      <w:pPr>
        <w:pStyle w:val="Text-Citation"/>
        <w:spacing w:before="120"/>
      </w:pPr>
      <w:r w:rsidRPr="00D21B0B">
        <w:t>FI</w:t>
      </w:r>
      <w:r w:rsidR="00F93EB2">
        <w:t xml:space="preserve"> 756, Portfolio Management</w:t>
      </w:r>
      <w:r w:rsidR="00D21B0B" w:rsidRPr="00D21B0B">
        <w:t xml:space="preserve">, </w:t>
      </w:r>
      <w:r w:rsidR="00BC773D">
        <w:t>2002-2012</w:t>
      </w:r>
    </w:p>
    <w:p w14:paraId="74789545" w14:textId="77777777" w:rsidR="00281BC3" w:rsidRDefault="00281BC3" w:rsidP="00281BC3">
      <w:pPr>
        <w:pStyle w:val="Text-Citation"/>
        <w:numPr>
          <w:ilvl w:val="0"/>
          <w:numId w:val="9"/>
        </w:numPr>
        <w:spacing w:before="120"/>
      </w:pPr>
      <w:r>
        <w:t>Voted “Most Rewarding</w:t>
      </w:r>
      <w:r w:rsidR="00B905B2">
        <w:t xml:space="preserve"> MSIM</w:t>
      </w:r>
      <w:r>
        <w:t xml:space="preserve"> Course” in 2004, 2007, 2008, 2009, 2010</w:t>
      </w:r>
      <w:r w:rsidR="00902E01">
        <w:t>, 2011</w:t>
      </w:r>
    </w:p>
    <w:p w14:paraId="51036DC7" w14:textId="77777777" w:rsidR="00902E01" w:rsidRDefault="00902E01" w:rsidP="00902E01">
      <w:pPr>
        <w:pStyle w:val="Text-Citation"/>
        <w:spacing w:before="120"/>
      </w:pPr>
      <w:r w:rsidRPr="00D21B0B">
        <w:t>FI 700, Integrated</w:t>
      </w:r>
      <w:r w:rsidR="00BC773D">
        <w:t xml:space="preserve"> Investment Management, 2002-2012</w:t>
      </w:r>
    </w:p>
    <w:p w14:paraId="0B9752EC" w14:textId="77777777" w:rsidR="00281BC3" w:rsidRDefault="00D21B0B" w:rsidP="00BC773D">
      <w:pPr>
        <w:spacing w:before="120"/>
      </w:pPr>
      <w:r>
        <w:tab/>
      </w:r>
      <w:r w:rsidR="008521A9">
        <w:t>FI 735</w:t>
      </w:r>
      <w:r w:rsidR="00902E01">
        <w:t>,</w:t>
      </w:r>
      <w:r w:rsidR="00BC773D">
        <w:t xml:space="preserve"> Equity Analysis, team taught 2005-2012</w:t>
      </w:r>
    </w:p>
    <w:p w14:paraId="4754E33A" w14:textId="77777777" w:rsidR="00BC773D" w:rsidRDefault="003827DA" w:rsidP="00BC773D">
      <w:pPr>
        <w:pStyle w:val="Text-Citation"/>
        <w:spacing w:before="120"/>
        <w:ind w:left="0" w:firstLine="720"/>
      </w:pPr>
      <w:r>
        <w:t xml:space="preserve">FE 498, Undergraduate Investment Research </w:t>
      </w:r>
      <w:r w:rsidR="00BC773D">
        <w:t>Directed Study, 2002-2012</w:t>
      </w:r>
    </w:p>
    <w:p w14:paraId="1E9E0A74" w14:textId="77777777" w:rsidR="000A1C40" w:rsidRDefault="00BC773D" w:rsidP="00BC773D">
      <w:pPr>
        <w:pStyle w:val="Text-Citation"/>
        <w:spacing w:before="120"/>
        <w:ind w:left="0" w:firstLine="720"/>
      </w:pPr>
      <w:r>
        <w:t xml:space="preserve">      -      </w:t>
      </w:r>
      <w:r w:rsidR="000A1C40">
        <w:t xml:space="preserve">Participants placed first in two of four years </w:t>
      </w:r>
      <w:r>
        <w:t>i</w:t>
      </w:r>
      <w:r w:rsidR="000A1C40">
        <w:t>n BSAS/CFAI Research Challenge, Boston</w:t>
      </w:r>
    </w:p>
    <w:p w14:paraId="3003CA93" w14:textId="77777777" w:rsidR="00086137" w:rsidRDefault="00BC773D" w:rsidP="000A1C40">
      <w:pPr>
        <w:numPr>
          <w:ilvl w:val="0"/>
          <w:numId w:val="9"/>
        </w:numPr>
        <w:spacing w:before="120"/>
      </w:pPr>
      <w:r>
        <w:t>H</w:t>
      </w:r>
      <w:r w:rsidR="00086137">
        <w:t>ybrid (online/live) version in</w:t>
      </w:r>
      <w:r>
        <w:t>troduced in</w:t>
      </w:r>
      <w:r w:rsidR="00086137">
        <w:t xml:space="preserve"> 2007</w:t>
      </w:r>
    </w:p>
    <w:p w14:paraId="1C7F395A" w14:textId="77777777" w:rsidR="000A1C40" w:rsidRDefault="003827DA" w:rsidP="00086137">
      <w:pPr>
        <w:pStyle w:val="Text-Citation"/>
        <w:spacing w:before="120"/>
      </w:pPr>
      <w:r>
        <w:t>FE 888, Graduate Inves</w:t>
      </w:r>
      <w:r w:rsidR="00BC773D">
        <w:t>tment Research Directed Study, 2003-2010</w:t>
      </w:r>
      <w:r>
        <w:t xml:space="preserve"> </w:t>
      </w:r>
    </w:p>
    <w:p w14:paraId="57C80444" w14:textId="77777777" w:rsidR="00902E01" w:rsidRDefault="00135CE3" w:rsidP="00135CE3">
      <w:pPr>
        <w:pStyle w:val="Text-Citation"/>
        <w:ind w:left="0" w:firstLine="0"/>
        <w:rPr>
          <w:b/>
        </w:rPr>
      </w:pPr>
      <w:r>
        <w:rPr>
          <w:b/>
        </w:rPr>
        <w:t xml:space="preserve">        </w:t>
      </w:r>
    </w:p>
    <w:p w14:paraId="40369350" w14:textId="77777777" w:rsidR="00031BDA" w:rsidRDefault="00902E01" w:rsidP="00135CE3">
      <w:pPr>
        <w:pStyle w:val="Text-Citation"/>
        <w:ind w:left="0" w:firstLine="0"/>
        <w:rPr>
          <w:b/>
        </w:rPr>
      </w:pPr>
      <w:r>
        <w:rPr>
          <w:b/>
        </w:rPr>
        <w:t xml:space="preserve">     </w:t>
      </w:r>
    </w:p>
    <w:p w14:paraId="2F5884FD" w14:textId="6D5CA0D8" w:rsidR="005D335D" w:rsidRDefault="00902E01" w:rsidP="00135CE3">
      <w:pPr>
        <w:pStyle w:val="Text-Citation"/>
        <w:ind w:left="0" w:firstLine="0"/>
      </w:pPr>
      <w:r>
        <w:rPr>
          <w:b/>
        </w:rPr>
        <w:lastRenderedPageBreak/>
        <w:t xml:space="preserve">   </w:t>
      </w:r>
      <w:r w:rsidR="005D335D" w:rsidRPr="005D335D">
        <w:rPr>
          <w:b/>
        </w:rPr>
        <w:t>University of Reykjavik</w:t>
      </w:r>
    </w:p>
    <w:p w14:paraId="71F2A10B" w14:textId="77777777" w:rsidR="00086137" w:rsidRDefault="00086137" w:rsidP="00F93EB2">
      <w:pPr>
        <w:pStyle w:val="Text-Citation"/>
        <w:spacing w:before="120"/>
        <w:ind w:left="0" w:firstLine="720"/>
      </w:pPr>
      <w:r>
        <w:t>Portfolio Management, hybrid (online/live)</w:t>
      </w:r>
      <w:r w:rsidR="007A4ABC">
        <w:t>,</w:t>
      </w:r>
      <w:r>
        <w:t xml:space="preserve"> fall 2013.</w:t>
      </w:r>
    </w:p>
    <w:p w14:paraId="0419199D" w14:textId="77777777" w:rsidR="005D335D" w:rsidRDefault="005D335D" w:rsidP="00F93EB2">
      <w:pPr>
        <w:pStyle w:val="Text-Citation"/>
        <w:spacing w:before="120"/>
        <w:ind w:left="0" w:firstLine="720"/>
      </w:pPr>
      <w:r>
        <w:t xml:space="preserve">Portfolio Management, </w:t>
      </w:r>
      <w:r w:rsidR="00B06D7F">
        <w:t>team taught</w:t>
      </w:r>
      <w:r>
        <w:t>, 2005-2007.</w:t>
      </w:r>
    </w:p>
    <w:p w14:paraId="23743081" w14:textId="77777777" w:rsidR="00387D71" w:rsidRPr="00DA525C" w:rsidRDefault="00387D71" w:rsidP="00603711">
      <w:pPr>
        <w:pStyle w:val="Text-Citation"/>
        <w:spacing w:before="120"/>
        <w:ind w:left="0" w:firstLine="450"/>
        <w:rPr>
          <w:b/>
          <w:sz w:val="2"/>
          <w:szCs w:val="2"/>
        </w:rPr>
      </w:pPr>
    </w:p>
    <w:p w14:paraId="51F83DD4" w14:textId="48B700D0" w:rsidR="00603711" w:rsidRPr="00603711" w:rsidRDefault="00DA525C" w:rsidP="00DA525C">
      <w:pPr>
        <w:pStyle w:val="Text-Citation"/>
        <w:ind w:left="0" w:firstLine="0"/>
        <w:rPr>
          <w:b/>
        </w:rPr>
      </w:pPr>
      <w:r>
        <w:rPr>
          <w:b/>
        </w:rPr>
        <w:t xml:space="preserve">   </w:t>
      </w:r>
      <w:r w:rsidR="00603711" w:rsidRPr="00603711">
        <w:rPr>
          <w:b/>
        </w:rPr>
        <w:t>St. Lawrence University</w:t>
      </w:r>
    </w:p>
    <w:p w14:paraId="3B68C4C8" w14:textId="77777777" w:rsidR="00603711" w:rsidRDefault="00603711" w:rsidP="00603711">
      <w:pPr>
        <w:pStyle w:val="Text-Citation"/>
        <w:spacing w:before="120"/>
        <w:ind w:left="0" w:firstLine="450"/>
      </w:pPr>
      <w:r>
        <w:t xml:space="preserve">    Introduction to Economics, Teaching Assistant, 1979</w:t>
      </w:r>
    </w:p>
    <w:p w14:paraId="3D521389" w14:textId="77777777" w:rsidR="0006754E" w:rsidRDefault="0006754E">
      <w:pPr>
        <w:pStyle w:val="Heading2"/>
      </w:pPr>
    </w:p>
    <w:p w14:paraId="10C4314F" w14:textId="339C76A8" w:rsidR="00803BFE" w:rsidRDefault="00803BFE">
      <w:pPr>
        <w:pStyle w:val="Heading2"/>
      </w:pPr>
      <w:r>
        <w:t>Non-Credit Instruction</w:t>
      </w:r>
    </w:p>
    <w:p w14:paraId="51A46290" w14:textId="77777777" w:rsidR="005D335D" w:rsidRPr="005D335D" w:rsidRDefault="005D335D" w:rsidP="005D335D"/>
    <w:p w14:paraId="0A327587" w14:textId="77777777" w:rsidR="00A6639A" w:rsidRDefault="00A6639A" w:rsidP="005D335D">
      <w:pPr>
        <w:rPr>
          <w:b/>
        </w:rPr>
      </w:pPr>
      <w:r>
        <w:rPr>
          <w:b/>
        </w:rPr>
        <w:t xml:space="preserve">      </w:t>
      </w:r>
      <w:r w:rsidR="00994CE3" w:rsidRPr="00994CE3">
        <w:rPr>
          <w:b/>
        </w:rPr>
        <w:t>Samuel Curtis Johnson Graduate School of Management</w:t>
      </w:r>
      <w:r w:rsidR="00994CE3">
        <w:rPr>
          <w:b/>
        </w:rPr>
        <w:t>, Cornell University</w:t>
      </w:r>
    </w:p>
    <w:p w14:paraId="4CD36F71" w14:textId="6308B890" w:rsidR="00A6639A" w:rsidRDefault="00A6639A" w:rsidP="00A6639A">
      <w:pPr>
        <w:pStyle w:val="Text-Citation"/>
        <w:spacing w:before="120"/>
        <w:ind w:left="0" w:firstLine="720"/>
      </w:pPr>
      <w:r>
        <w:t>MBA Student Workshop, Stock Pitch Camp, 2016-20</w:t>
      </w:r>
      <w:r w:rsidR="00BA1DA6">
        <w:t>2</w:t>
      </w:r>
      <w:r w:rsidR="002F58D7">
        <w:t>4</w:t>
      </w:r>
    </w:p>
    <w:p w14:paraId="6667331E" w14:textId="77777777" w:rsidR="00A6639A" w:rsidRPr="00A6639A" w:rsidRDefault="00A6639A" w:rsidP="005D335D">
      <w:pPr>
        <w:rPr>
          <w:b/>
          <w:sz w:val="12"/>
          <w:szCs w:val="12"/>
        </w:rPr>
      </w:pPr>
    </w:p>
    <w:p w14:paraId="50CFE362" w14:textId="77777777" w:rsidR="002F58D7" w:rsidRDefault="002F58D7" w:rsidP="002F58D7">
      <w:pPr>
        <w:rPr>
          <w:b/>
        </w:rPr>
      </w:pPr>
      <w:r>
        <w:rPr>
          <w:b/>
        </w:rPr>
        <w:t xml:space="preserve">      CQA Institute</w:t>
      </w:r>
    </w:p>
    <w:p w14:paraId="525313C5" w14:textId="77777777" w:rsidR="002F58D7" w:rsidRDefault="002F58D7" w:rsidP="002F58D7">
      <w:pPr>
        <w:pStyle w:val="Text-Citation"/>
        <w:spacing w:before="120"/>
        <w:ind w:left="0" w:firstLine="720"/>
      </w:pPr>
      <w:r w:rsidRPr="00A6639A">
        <w:t>Advan</w:t>
      </w:r>
      <w:r>
        <w:t xml:space="preserve">ced Investment Management </w:t>
      </w:r>
      <w:r w:rsidRPr="00A6639A">
        <w:t>Course</w:t>
      </w:r>
      <w:r>
        <w:t>, Fundamental Equity Research, 2018-2019</w:t>
      </w:r>
    </w:p>
    <w:p w14:paraId="582A5F5B" w14:textId="77777777" w:rsidR="002F58D7" w:rsidRPr="00A6639A" w:rsidRDefault="002F58D7" w:rsidP="002F58D7">
      <w:pPr>
        <w:pStyle w:val="Text-Citation"/>
        <w:ind w:left="0" w:firstLine="720"/>
        <w:rPr>
          <w:sz w:val="12"/>
          <w:szCs w:val="12"/>
        </w:rPr>
      </w:pPr>
    </w:p>
    <w:p w14:paraId="2020E369" w14:textId="1B5AC597" w:rsidR="005D335D" w:rsidRDefault="002F58D7" w:rsidP="002F58D7">
      <w:pPr>
        <w:rPr>
          <w:b/>
        </w:rPr>
      </w:pPr>
      <w:r>
        <w:rPr>
          <w:b/>
        </w:rPr>
        <w:t xml:space="preserve">      </w:t>
      </w:r>
      <w:r w:rsidR="005D335D">
        <w:rPr>
          <w:b/>
        </w:rPr>
        <w:t>Advest Institute at Harvard</w:t>
      </w:r>
    </w:p>
    <w:p w14:paraId="28C100FF" w14:textId="77777777" w:rsidR="005D335D" w:rsidRDefault="005D335D" w:rsidP="00F93EB2">
      <w:pPr>
        <w:pStyle w:val="Text-Citation"/>
        <w:spacing w:before="120"/>
        <w:ind w:left="0" w:firstLine="720"/>
      </w:pPr>
      <w:r w:rsidRPr="005D335D">
        <w:t>Executive E</w:t>
      </w:r>
      <w:r w:rsidR="00CA249D">
        <w:t>ducation, Portfolio Management,</w:t>
      </w:r>
      <w:r>
        <w:t xml:space="preserve"> </w:t>
      </w:r>
      <w:r w:rsidRPr="005D335D">
        <w:t>2003</w:t>
      </w:r>
    </w:p>
    <w:p w14:paraId="0F5005EA" w14:textId="77777777" w:rsidR="005D335D" w:rsidRDefault="005D335D" w:rsidP="005D335D">
      <w:pPr>
        <w:pStyle w:val="Text-Citation"/>
        <w:ind w:left="0" w:firstLine="720"/>
      </w:pPr>
    </w:p>
    <w:p w14:paraId="0BFF9C3B" w14:textId="77777777" w:rsidR="009F313D" w:rsidRDefault="009F313D" w:rsidP="005D335D"/>
    <w:p w14:paraId="2B22B165" w14:textId="12520666" w:rsidR="00A6639A" w:rsidRDefault="005D335D" w:rsidP="005D335D">
      <w:r>
        <w:tab/>
      </w:r>
    </w:p>
    <w:p w14:paraId="6CFC3945" w14:textId="77777777" w:rsidR="00803BFE" w:rsidRDefault="00803BFE">
      <w:pPr>
        <w:pStyle w:val="Heading2"/>
        <w:jc w:val="center"/>
      </w:pPr>
      <w:r>
        <w:t>RESEARCH</w:t>
      </w:r>
    </w:p>
    <w:p w14:paraId="232DF425" w14:textId="77777777" w:rsidR="00803BFE" w:rsidRDefault="00803BFE">
      <w:pPr>
        <w:jc w:val="both"/>
      </w:pPr>
    </w:p>
    <w:p w14:paraId="34FBEE75" w14:textId="77777777" w:rsidR="00803BFE" w:rsidRDefault="00803BFE">
      <w:pPr>
        <w:pStyle w:val="Heading2"/>
      </w:pPr>
      <w:r>
        <w:t>Published Intellectual Contributions</w:t>
      </w:r>
    </w:p>
    <w:p w14:paraId="3FF7CF21" w14:textId="77777777" w:rsidR="00803BFE" w:rsidRDefault="00803BFE">
      <w:pPr>
        <w:pStyle w:val="Heading3-Indent"/>
      </w:pPr>
    </w:p>
    <w:p w14:paraId="20D1E98D" w14:textId="77777777" w:rsidR="00803BFE" w:rsidRDefault="00803BFE">
      <w:pPr>
        <w:pStyle w:val="Heading3-Indent"/>
      </w:pPr>
      <w:r>
        <w:t>Books</w:t>
      </w:r>
    </w:p>
    <w:p w14:paraId="2FF9816B" w14:textId="77777777" w:rsidR="00086137" w:rsidRDefault="00086137">
      <w:pPr>
        <w:pStyle w:val="Heading3-Indent"/>
      </w:pPr>
    </w:p>
    <w:p w14:paraId="11E6AC62" w14:textId="77777777" w:rsidR="00A6639A" w:rsidRDefault="00A6639A" w:rsidP="00A6639A">
      <w:pPr>
        <w:pStyle w:val="Text-Citation"/>
      </w:pPr>
      <w:r w:rsidRPr="00952E9E">
        <w:t xml:space="preserve">Stewart, S., Piros, C., </w:t>
      </w:r>
      <w:r>
        <w:t>Heisler, J. (2019</w:t>
      </w:r>
      <w:r w:rsidRPr="00952E9E">
        <w:t>).</w:t>
      </w:r>
      <w:r>
        <w:t xml:space="preserve"> </w:t>
      </w:r>
      <w:bookmarkStart w:id="0" w:name="_Hlk178193881"/>
      <w:r>
        <w:fldChar w:fldCharType="begin"/>
      </w:r>
      <w:r>
        <w:instrText>HYPERLINK "http://www.professionalportfoliomanagement.net/"</w:instrText>
      </w:r>
      <w:r>
        <w:fldChar w:fldCharType="separate"/>
      </w:r>
      <w:r w:rsidRPr="00E60937">
        <w:rPr>
          <w:u w:val="single"/>
        </w:rPr>
        <w:t>Portfolio Management</w:t>
      </w:r>
      <w:r>
        <w:rPr>
          <w:u w:val="single"/>
        </w:rPr>
        <w:fldChar w:fldCharType="end"/>
      </w:r>
      <w:r>
        <w:rPr>
          <w:u w:val="single"/>
        </w:rPr>
        <w:t>: Theory and Practice</w:t>
      </w:r>
      <w:bookmarkEnd w:id="0"/>
      <w:r>
        <w:t xml:space="preserve"> (2</w:t>
      </w:r>
      <w:r w:rsidRPr="00A6639A">
        <w:rPr>
          <w:vertAlign w:val="superscript"/>
        </w:rPr>
        <w:t>nd</w:t>
      </w:r>
      <w:r>
        <w:t xml:space="preserve"> ed., Hoboken: </w:t>
      </w:r>
      <w:r w:rsidRPr="00A6639A">
        <w:t>John Wiley &amp; Sons, Inc.</w:t>
      </w:r>
      <w:r>
        <w:t>), First edition (2011) published by McGraw-Hill.</w:t>
      </w:r>
    </w:p>
    <w:p w14:paraId="596FDC27" w14:textId="77777777" w:rsidR="00A6639A" w:rsidRDefault="00A6639A" w:rsidP="007C29CA">
      <w:pPr>
        <w:pStyle w:val="Heading3-Indent"/>
      </w:pPr>
    </w:p>
    <w:p w14:paraId="335DB8FB" w14:textId="77777777" w:rsidR="007C29CA" w:rsidRDefault="00A6639A" w:rsidP="007C29CA">
      <w:pPr>
        <w:pStyle w:val="Heading3-Indent"/>
        <w:rPr>
          <w:b w:val="0"/>
        </w:rPr>
      </w:pPr>
      <w:r>
        <w:rPr>
          <w:b w:val="0"/>
        </w:rPr>
        <w:tab/>
      </w:r>
      <w:r w:rsidR="00A528A2">
        <w:rPr>
          <w:b w:val="0"/>
        </w:rPr>
        <w:t>Stewart, Scott (</w:t>
      </w:r>
      <w:r w:rsidR="00086137">
        <w:rPr>
          <w:b w:val="0"/>
        </w:rPr>
        <w:t xml:space="preserve">2013). </w:t>
      </w:r>
      <w:r w:rsidR="00B74654">
        <w:rPr>
          <w:b w:val="0"/>
        </w:rPr>
        <w:t xml:space="preserve"> </w:t>
      </w:r>
      <w:r w:rsidR="00086137">
        <w:rPr>
          <w:b w:val="0"/>
          <w:u w:val="single"/>
        </w:rPr>
        <w:t>Manager Selection</w:t>
      </w:r>
      <w:r w:rsidR="00086137">
        <w:rPr>
          <w:b w:val="0"/>
        </w:rPr>
        <w:t xml:space="preserve">.  </w:t>
      </w:r>
      <w:r w:rsidR="00FB3625">
        <w:rPr>
          <w:b w:val="0"/>
        </w:rPr>
        <w:t xml:space="preserve">Charlottesville: </w:t>
      </w:r>
      <w:r w:rsidR="00086137">
        <w:rPr>
          <w:b w:val="0"/>
        </w:rPr>
        <w:t>CFA Research Foundation.</w:t>
      </w:r>
      <w:r w:rsidR="00FB3625">
        <w:rPr>
          <w:b w:val="0"/>
        </w:rPr>
        <w:t xml:space="preserve"> (pp. 175</w:t>
      </w:r>
      <w:r w:rsidR="00FB3625" w:rsidRPr="00FB3625">
        <w:rPr>
          <w:b w:val="0"/>
        </w:rPr>
        <w:t>)</w:t>
      </w:r>
      <w:r w:rsidR="00FB3625">
        <w:rPr>
          <w:b w:val="0"/>
        </w:rPr>
        <w:t>.</w:t>
      </w:r>
      <w:r w:rsidR="007C29CA">
        <w:rPr>
          <w:b w:val="0"/>
        </w:rPr>
        <w:t xml:space="preserve">                </w:t>
      </w:r>
    </w:p>
    <w:p w14:paraId="2D8E55D8" w14:textId="77777777" w:rsidR="00F2074B" w:rsidRDefault="007C29CA" w:rsidP="007C29CA">
      <w:pPr>
        <w:pStyle w:val="Heading3-Indent"/>
        <w:rPr>
          <w:b w:val="0"/>
        </w:rPr>
      </w:pPr>
      <w:r>
        <w:rPr>
          <w:b w:val="0"/>
        </w:rPr>
        <w:t xml:space="preserve">             Selections republished in </w:t>
      </w:r>
      <w:r w:rsidR="00F2074B" w:rsidRPr="00F2074B">
        <w:rPr>
          <w:b w:val="0"/>
        </w:rPr>
        <w:t>Certificate in Investment Performance Measurement (CIPM</w:t>
      </w:r>
      <w:r w:rsidR="00F2074B">
        <w:rPr>
          <w:b w:val="0"/>
        </w:rPr>
        <w:t>®</w:t>
      </w:r>
      <w:r w:rsidR="00F2074B" w:rsidRPr="00F2074B">
        <w:rPr>
          <w:b w:val="0"/>
        </w:rPr>
        <w:t xml:space="preserve">) </w:t>
      </w:r>
    </w:p>
    <w:p w14:paraId="358E63C3" w14:textId="77777777" w:rsidR="00B15A9E" w:rsidRDefault="00F2074B" w:rsidP="00B15A9E">
      <w:pPr>
        <w:pStyle w:val="Heading1"/>
        <w:rPr>
          <w:b w:val="0"/>
          <w:sz w:val="20"/>
          <w:szCs w:val="20"/>
        </w:rPr>
      </w:pPr>
      <w:r>
        <w:rPr>
          <w:b w:val="0"/>
        </w:rPr>
        <w:t xml:space="preserve">             </w:t>
      </w:r>
      <w:r w:rsidR="00B15A9E">
        <w:rPr>
          <w:b w:val="0"/>
        </w:rPr>
        <w:t xml:space="preserve"> </w:t>
      </w:r>
      <w:r w:rsidRPr="00B15A9E">
        <w:rPr>
          <w:b w:val="0"/>
          <w:sz w:val="20"/>
          <w:szCs w:val="20"/>
        </w:rPr>
        <w:t xml:space="preserve">Program </w:t>
      </w:r>
      <w:r w:rsidR="00A6639A" w:rsidRPr="00B15A9E">
        <w:rPr>
          <w:b w:val="0"/>
          <w:sz w:val="20"/>
          <w:szCs w:val="20"/>
        </w:rPr>
        <w:t>curriculum, 2013-2019</w:t>
      </w:r>
      <w:r w:rsidR="007C29CA" w:rsidRPr="00B15A9E">
        <w:rPr>
          <w:b w:val="0"/>
          <w:sz w:val="20"/>
          <w:szCs w:val="20"/>
        </w:rPr>
        <w:t>.</w:t>
      </w:r>
      <w:r w:rsidR="00B15A9E" w:rsidRPr="00B15A9E">
        <w:rPr>
          <w:b w:val="0"/>
          <w:sz w:val="20"/>
          <w:szCs w:val="20"/>
        </w:rPr>
        <w:t xml:space="preserve"> Translated into Mandarin, </w:t>
      </w:r>
      <w:r w:rsidR="00B15A9E">
        <w:rPr>
          <w:b w:val="0"/>
          <w:sz w:val="20"/>
          <w:szCs w:val="20"/>
        </w:rPr>
        <w:t xml:space="preserve">CFA </w:t>
      </w:r>
      <w:r w:rsidR="00B15A9E" w:rsidRPr="00B15A9E">
        <w:rPr>
          <w:b w:val="0"/>
          <w:sz w:val="20"/>
          <w:szCs w:val="20"/>
        </w:rPr>
        <w:t xml:space="preserve">Research Foundation </w:t>
      </w:r>
    </w:p>
    <w:p w14:paraId="3FC5B929" w14:textId="3D297850" w:rsidR="00B15A9E" w:rsidRPr="00B15A9E" w:rsidRDefault="00B15A9E" w:rsidP="00B15A9E">
      <w:pPr>
        <w:pStyle w:val="Heading1"/>
        <w:ind w:firstLine="720"/>
        <w:rPr>
          <w:rFonts w:ascii="Times New Roman" w:hAnsi="Times New Roman" w:cs="Times New Roman"/>
          <w:kern w:val="36"/>
          <w:sz w:val="22"/>
          <w:szCs w:val="22"/>
        </w:rPr>
      </w:pPr>
      <w:r>
        <w:rPr>
          <w:b w:val="0"/>
          <w:sz w:val="20"/>
          <w:szCs w:val="20"/>
        </w:rPr>
        <w:t xml:space="preserve">       </w:t>
      </w:r>
      <w:r w:rsidRPr="00B15A9E">
        <w:rPr>
          <w:b w:val="0"/>
          <w:sz w:val="20"/>
          <w:szCs w:val="20"/>
        </w:rPr>
        <w:t>Books</w:t>
      </w:r>
      <w:r>
        <w:rPr>
          <w:b w:val="0"/>
          <w:sz w:val="20"/>
          <w:szCs w:val="20"/>
        </w:rPr>
        <w:t xml:space="preserve">, under the title </w:t>
      </w:r>
      <w:r w:rsidRPr="00B15A9E">
        <w:rPr>
          <w:rFonts w:ascii="MS Gothic" w:eastAsia="MS Gothic" w:hAnsi="MS Gothic" w:cs="MS Gothic"/>
          <w:kern w:val="36"/>
          <w:sz w:val="22"/>
          <w:szCs w:val="22"/>
        </w:rPr>
        <w:t>投</w:t>
      </w:r>
      <w:r w:rsidRPr="00B15A9E">
        <w:rPr>
          <w:rFonts w:ascii="SimSun" w:eastAsia="SimSun" w:hAnsi="SimSun" w:cs="SimSun"/>
          <w:kern w:val="36"/>
          <w:sz w:val="22"/>
          <w:szCs w:val="22"/>
        </w:rPr>
        <w:t>资管理人的选择</w:t>
      </w:r>
      <w:r>
        <w:rPr>
          <w:rFonts w:ascii="SimSun" w:eastAsia="SimSun" w:hAnsi="SimSun" w:cs="SimSun" w:hint="eastAsia"/>
          <w:kern w:val="36"/>
          <w:sz w:val="22"/>
          <w:szCs w:val="22"/>
        </w:rPr>
        <w:t>,</w:t>
      </w:r>
      <w:r w:rsidR="006A2F82" w:rsidRPr="006A2F82">
        <w:rPr>
          <w:rFonts w:ascii="SimSun" w:eastAsia="SimSun" w:hAnsi="SimSun" w:cs="SimSun"/>
          <w:kern w:val="36"/>
          <w:sz w:val="4"/>
          <w:szCs w:val="4"/>
        </w:rPr>
        <w:t xml:space="preserve"> </w:t>
      </w:r>
      <w:r>
        <w:rPr>
          <w:b w:val="0"/>
          <w:sz w:val="20"/>
          <w:szCs w:val="20"/>
        </w:rPr>
        <w:t>June 2</w:t>
      </w:r>
      <w:r w:rsidRPr="00B15A9E">
        <w:rPr>
          <w:b w:val="0"/>
          <w:sz w:val="20"/>
          <w:szCs w:val="20"/>
        </w:rPr>
        <w:t>017</w:t>
      </w:r>
      <w:r>
        <w:rPr>
          <w:b w:val="0"/>
          <w:sz w:val="20"/>
          <w:szCs w:val="20"/>
        </w:rPr>
        <w:t>.</w:t>
      </w:r>
    </w:p>
    <w:p w14:paraId="487FFF15" w14:textId="34100355" w:rsidR="00086137" w:rsidRPr="00086137" w:rsidRDefault="00086137" w:rsidP="007C29CA">
      <w:pPr>
        <w:pStyle w:val="Heading3-Indent"/>
        <w:rPr>
          <w:b w:val="0"/>
        </w:rPr>
      </w:pPr>
    </w:p>
    <w:p w14:paraId="7DC3F92A" w14:textId="77777777" w:rsidR="00803BFE" w:rsidRDefault="00803BFE">
      <w:pPr>
        <w:pStyle w:val="Heading3-Indent"/>
      </w:pPr>
    </w:p>
    <w:p w14:paraId="623ACB3F" w14:textId="77777777" w:rsidR="00E626ED" w:rsidRDefault="00803BFE" w:rsidP="00E626ED">
      <w:pPr>
        <w:pStyle w:val="Heading3-Indent"/>
      </w:pPr>
      <w:r>
        <w:t>Book Chapters</w:t>
      </w:r>
    </w:p>
    <w:p w14:paraId="04942DFF" w14:textId="77777777" w:rsidR="00B74654" w:rsidRDefault="00B74654" w:rsidP="00E626ED">
      <w:pPr>
        <w:pStyle w:val="Heading3-Indent"/>
      </w:pPr>
    </w:p>
    <w:p w14:paraId="7C582332" w14:textId="4C899039" w:rsidR="005A067F" w:rsidRDefault="005A067F" w:rsidP="005A067F">
      <w:pPr>
        <w:pStyle w:val="Heading3-Indent"/>
        <w:ind w:left="720"/>
        <w:rPr>
          <w:b w:val="0"/>
          <w:iCs/>
          <w:u w:val="single"/>
        </w:rPr>
      </w:pPr>
      <w:r>
        <w:rPr>
          <w:b w:val="0"/>
        </w:rPr>
        <w:t xml:space="preserve">Stewart, Scott (2024), </w:t>
      </w:r>
      <w:r w:rsidRPr="005A067F">
        <w:rPr>
          <w:b w:val="0"/>
          <w:i/>
        </w:rPr>
        <w:t>Six Investment Portfolio Cases</w:t>
      </w:r>
      <w:r>
        <w:rPr>
          <w:b w:val="0"/>
          <w:i/>
        </w:rPr>
        <w:t xml:space="preserve">, </w:t>
      </w:r>
      <w:r>
        <w:rPr>
          <w:b w:val="0"/>
          <w:iCs/>
        </w:rPr>
        <w:t xml:space="preserve">Wiley Website for </w:t>
      </w:r>
      <w:r w:rsidRPr="005A067F">
        <w:rPr>
          <w:b w:val="0"/>
          <w:iCs/>
          <w:u w:val="single"/>
        </w:rPr>
        <w:t>Portfolio Management:</w:t>
      </w:r>
    </w:p>
    <w:p w14:paraId="7F2232E5" w14:textId="751039D5" w:rsidR="005A067F" w:rsidRPr="005A067F" w:rsidRDefault="005A067F" w:rsidP="005A067F">
      <w:pPr>
        <w:pStyle w:val="Heading3-Indent"/>
        <w:rPr>
          <w:iCs/>
        </w:rPr>
      </w:pPr>
      <w:r>
        <w:rPr>
          <w:b w:val="0"/>
          <w:iCs/>
        </w:rPr>
        <w:t xml:space="preserve">              </w:t>
      </w:r>
      <w:r w:rsidRPr="005A067F">
        <w:rPr>
          <w:b w:val="0"/>
          <w:iCs/>
          <w:u w:val="single"/>
        </w:rPr>
        <w:t>Theory and Practice</w:t>
      </w:r>
      <w:r>
        <w:rPr>
          <w:b w:val="0"/>
          <w:iCs/>
        </w:rPr>
        <w:t>, forthcoming.</w:t>
      </w:r>
    </w:p>
    <w:p w14:paraId="614095FD" w14:textId="77777777" w:rsidR="005A067F" w:rsidRDefault="005A067F" w:rsidP="002514A2">
      <w:pPr>
        <w:pStyle w:val="Heading3-Indent"/>
      </w:pPr>
    </w:p>
    <w:p w14:paraId="5AD6EFF8" w14:textId="5E07832F" w:rsidR="002514A2" w:rsidRDefault="002514A2" w:rsidP="005A067F">
      <w:pPr>
        <w:pStyle w:val="Heading3-Indent"/>
        <w:ind w:firstLine="360"/>
        <w:rPr>
          <w:b w:val="0"/>
          <w:u w:val="single"/>
        </w:rPr>
      </w:pPr>
      <w:r>
        <w:rPr>
          <w:b w:val="0"/>
        </w:rPr>
        <w:t xml:space="preserve">Duhan, T., G. Spentzos and S. Stewart (2012 and 2017), </w:t>
      </w:r>
      <w:r>
        <w:rPr>
          <w:b w:val="0"/>
          <w:i/>
        </w:rPr>
        <w:t>Alternative Investments</w:t>
      </w:r>
      <w:r>
        <w:rPr>
          <w:b w:val="0"/>
        </w:rPr>
        <w:t xml:space="preserve">, </w:t>
      </w:r>
      <w:r w:rsidRPr="00952E9E">
        <w:rPr>
          <w:b w:val="0"/>
          <w:u w:val="single"/>
        </w:rPr>
        <w:t xml:space="preserve">CFA Level I </w:t>
      </w:r>
    </w:p>
    <w:p w14:paraId="02C0D6A3" w14:textId="2C2319F8" w:rsidR="002514A2" w:rsidRPr="00E626ED" w:rsidRDefault="002514A2" w:rsidP="002514A2">
      <w:pPr>
        <w:pStyle w:val="Heading3-Indent"/>
        <w:rPr>
          <w:b w:val="0"/>
        </w:rPr>
      </w:pPr>
      <w:r>
        <w:rPr>
          <w:b w:val="0"/>
        </w:rPr>
        <w:tab/>
        <w:t xml:space="preserve">       </w:t>
      </w:r>
      <w:r w:rsidRPr="00952E9E">
        <w:rPr>
          <w:b w:val="0"/>
          <w:u w:val="single"/>
        </w:rPr>
        <w:t>Curriculum</w:t>
      </w:r>
      <w:r>
        <w:rPr>
          <w:b w:val="0"/>
          <w:i/>
        </w:rPr>
        <w:t xml:space="preserve">, </w:t>
      </w:r>
      <w:r>
        <w:rPr>
          <w:b w:val="0"/>
        </w:rPr>
        <w:t>CFA Institute.</w:t>
      </w:r>
    </w:p>
    <w:p w14:paraId="6C7B8CD6" w14:textId="77777777" w:rsidR="002514A2" w:rsidRDefault="002514A2" w:rsidP="00E626ED">
      <w:pPr>
        <w:pStyle w:val="Heading3-Indent"/>
        <w:rPr>
          <w:b w:val="0"/>
        </w:rPr>
      </w:pPr>
    </w:p>
    <w:p w14:paraId="43B537A6" w14:textId="00C04DF6" w:rsidR="00A528A2" w:rsidRDefault="00B74654" w:rsidP="002514A2">
      <w:pPr>
        <w:pStyle w:val="Heading3-Indent"/>
        <w:ind w:firstLine="360"/>
        <w:rPr>
          <w:b w:val="0"/>
          <w:u w:val="single"/>
        </w:rPr>
      </w:pPr>
      <w:r>
        <w:rPr>
          <w:b w:val="0"/>
        </w:rPr>
        <w:t>St</w:t>
      </w:r>
      <w:r w:rsidR="00A528A2">
        <w:rPr>
          <w:b w:val="0"/>
        </w:rPr>
        <w:t>ewart, Scott (2014)</w:t>
      </w:r>
      <w:r>
        <w:rPr>
          <w:b w:val="0"/>
        </w:rPr>
        <w:t xml:space="preserve">.  </w:t>
      </w:r>
      <w:r w:rsidRPr="00B74654">
        <w:rPr>
          <w:b w:val="0"/>
          <w:i/>
        </w:rPr>
        <w:t>Manager Selection</w:t>
      </w:r>
      <w:r w:rsidR="00E01D7B">
        <w:rPr>
          <w:b w:val="0"/>
          <w:i/>
        </w:rPr>
        <w:t xml:space="preserve"> (a s</w:t>
      </w:r>
      <w:r w:rsidRPr="00B74654">
        <w:rPr>
          <w:b w:val="0"/>
          <w:i/>
        </w:rPr>
        <w:t>ummary</w:t>
      </w:r>
      <w:r w:rsidR="00E01D7B">
        <w:rPr>
          <w:b w:val="0"/>
          <w:i/>
        </w:rPr>
        <w:t>)</w:t>
      </w:r>
      <w:r>
        <w:rPr>
          <w:b w:val="0"/>
        </w:rPr>
        <w:t xml:space="preserve">, in </w:t>
      </w:r>
      <w:r w:rsidR="00E01D7B" w:rsidRPr="00E01D7B">
        <w:rPr>
          <w:b w:val="0"/>
          <w:u w:val="single"/>
        </w:rPr>
        <w:t>Research Foundation</w:t>
      </w:r>
      <w:r w:rsidR="00A528A2">
        <w:rPr>
          <w:b w:val="0"/>
          <w:u w:val="single"/>
        </w:rPr>
        <w:t xml:space="preserve"> </w:t>
      </w:r>
      <w:r w:rsidR="00E01D7B" w:rsidRPr="00E01D7B">
        <w:rPr>
          <w:b w:val="0"/>
          <w:u w:val="single"/>
        </w:rPr>
        <w:t xml:space="preserve">Year in Review </w:t>
      </w:r>
    </w:p>
    <w:p w14:paraId="1A24B4FF" w14:textId="77777777" w:rsidR="00B74654" w:rsidRDefault="00A528A2" w:rsidP="00E626ED">
      <w:pPr>
        <w:pStyle w:val="Heading3-Indent"/>
      </w:pPr>
      <w:r>
        <w:rPr>
          <w:b w:val="0"/>
        </w:rPr>
        <w:t xml:space="preserve">             </w:t>
      </w:r>
      <w:r w:rsidR="00E01D7B" w:rsidRPr="00E01D7B">
        <w:rPr>
          <w:b w:val="0"/>
          <w:u w:val="single"/>
        </w:rPr>
        <w:t>2013</w:t>
      </w:r>
      <w:r w:rsidR="00E01D7B" w:rsidRPr="002514A2">
        <w:rPr>
          <w:b w:val="0"/>
        </w:rPr>
        <w:t xml:space="preserve">. </w:t>
      </w:r>
      <w:r w:rsidR="00E01D7B">
        <w:rPr>
          <w:b w:val="0"/>
        </w:rPr>
        <w:t xml:space="preserve">Charlottesville: </w:t>
      </w:r>
      <w:r w:rsidR="00B74654" w:rsidRPr="00E01D7B">
        <w:rPr>
          <w:b w:val="0"/>
        </w:rPr>
        <w:t>CFA</w:t>
      </w:r>
      <w:r w:rsidR="00B74654">
        <w:rPr>
          <w:b w:val="0"/>
        </w:rPr>
        <w:t xml:space="preserve"> Research Foundation.</w:t>
      </w:r>
      <w:r w:rsidR="007C29CA">
        <w:rPr>
          <w:b w:val="0"/>
        </w:rPr>
        <w:t xml:space="preserve">  </w:t>
      </w:r>
    </w:p>
    <w:p w14:paraId="0D405E60" w14:textId="77777777" w:rsidR="00E626ED" w:rsidRDefault="00E626ED" w:rsidP="00E626ED">
      <w:pPr>
        <w:pStyle w:val="Heading3-Indent"/>
      </w:pPr>
    </w:p>
    <w:p w14:paraId="79BE0E2F" w14:textId="77777777" w:rsidR="00803BFE" w:rsidRDefault="00803BFE">
      <w:pPr>
        <w:pStyle w:val="Text-Citation"/>
      </w:pPr>
      <w:r>
        <w:t xml:space="preserve">Stewart, S. (2006). </w:t>
      </w:r>
      <w:r>
        <w:rPr>
          <w:i/>
          <w:iCs/>
        </w:rPr>
        <w:t>Investment Management Process</w:t>
      </w:r>
      <w:r>
        <w:t xml:space="preserve">. </w:t>
      </w:r>
      <w:r w:rsidR="00D21B0B">
        <w:t>CFA</w:t>
      </w:r>
      <w:r>
        <w:t xml:space="preserve"> Institute Professional Development Reading.</w:t>
      </w:r>
    </w:p>
    <w:p w14:paraId="0B331C56" w14:textId="77777777" w:rsidR="00803BFE" w:rsidRDefault="00803BFE">
      <w:pPr>
        <w:pStyle w:val="Text-Citation"/>
      </w:pPr>
    </w:p>
    <w:p w14:paraId="42D2BB13" w14:textId="77777777" w:rsidR="00803BFE" w:rsidRDefault="00803BFE">
      <w:pPr>
        <w:pStyle w:val="Text-Citation"/>
      </w:pPr>
      <w:r>
        <w:t xml:space="preserve">Stewart, S. (1995). </w:t>
      </w:r>
      <w:r>
        <w:rPr>
          <w:i/>
          <w:iCs/>
        </w:rPr>
        <w:t xml:space="preserve">The Advantage of High Yielding Equities for Taxable Corporate Investors, in </w:t>
      </w:r>
      <w:r w:rsidRPr="00DB38CD">
        <w:rPr>
          <w:iCs/>
          <w:u w:val="single"/>
        </w:rPr>
        <w:t>New Directions in Finance</w:t>
      </w:r>
      <w:r>
        <w:rPr>
          <w:i/>
          <w:iCs/>
        </w:rPr>
        <w:t>, ed. D. Ghost and S. Khaksari</w:t>
      </w:r>
      <w:r>
        <w:t>. Routledge Publishing.</w:t>
      </w:r>
    </w:p>
    <w:p w14:paraId="295FABB5" w14:textId="77777777" w:rsidR="00803BFE" w:rsidRDefault="00803BFE">
      <w:pPr>
        <w:pStyle w:val="Text-Citation"/>
      </w:pPr>
    </w:p>
    <w:p w14:paraId="564B167E" w14:textId="77777777" w:rsidR="00803BFE" w:rsidRDefault="00803BFE">
      <w:pPr>
        <w:pStyle w:val="Text-Citation"/>
      </w:pPr>
      <w:r>
        <w:t xml:space="preserve">Stewart, S., Clancy, R., Holmes, D., Martin, L. (1988). </w:t>
      </w:r>
      <w:r>
        <w:rPr>
          <w:i/>
          <w:iCs/>
        </w:rPr>
        <w:t xml:space="preserve">Constant Horizon Portfolio Insurance, in </w:t>
      </w:r>
      <w:r w:rsidRPr="00DB38CD">
        <w:rPr>
          <w:iCs/>
          <w:u w:val="single"/>
        </w:rPr>
        <w:t>Portfolio Insurance: A Guide to Dynamic Hedging</w:t>
      </w:r>
      <w:r>
        <w:rPr>
          <w:i/>
          <w:iCs/>
        </w:rPr>
        <w:t>, edited by D. Luskin</w:t>
      </w:r>
      <w:r>
        <w:t>. John Wiley and Sons.</w:t>
      </w:r>
    </w:p>
    <w:p w14:paraId="270BF740" w14:textId="77777777" w:rsidR="0048269B" w:rsidRDefault="0048269B">
      <w:pPr>
        <w:pStyle w:val="Text-Citation"/>
      </w:pPr>
    </w:p>
    <w:p w14:paraId="46849235" w14:textId="77777777" w:rsidR="00031BDA" w:rsidRDefault="00031BDA">
      <w:pPr>
        <w:pStyle w:val="Heading3-Indent"/>
      </w:pPr>
    </w:p>
    <w:p w14:paraId="49A77F47" w14:textId="7AD7C8C0" w:rsidR="00803BFE" w:rsidRDefault="00803BFE">
      <w:pPr>
        <w:pStyle w:val="Heading3-Indent"/>
      </w:pPr>
      <w:r>
        <w:t>Refereed Journal Articles</w:t>
      </w:r>
    </w:p>
    <w:p w14:paraId="39CAB0E4" w14:textId="77777777" w:rsidR="00803BFE" w:rsidRDefault="00803BFE">
      <w:pPr>
        <w:pStyle w:val="Text-Citation"/>
      </w:pPr>
    </w:p>
    <w:p w14:paraId="16492FBF" w14:textId="7B005D49" w:rsidR="00322FC4" w:rsidRDefault="00322FC4" w:rsidP="00322FC4">
      <w:pPr>
        <w:tabs>
          <w:tab w:val="left" w:pos="2520"/>
          <w:tab w:val="left" w:pos="2880"/>
          <w:tab w:val="left" w:pos="3240"/>
          <w:tab w:val="left" w:pos="3600"/>
          <w:tab w:val="left" w:pos="7920"/>
        </w:tabs>
        <w:ind w:left="720" w:right="-720"/>
      </w:pPr>
      <w:bookmarkStart w:id="1" w:name="_Hlk156379591"/>
      <w:r>
        <w:t xml:space="preserve">Dong, </w:t>
      </w:r>
      <w:r w:rsidRPr="00741E09">
        <w:t>Nanqing, Luka Jankovic, Anne Stewart</w:t>
      </w:r>
      <w:r>
        <w:t xml:space="preserve"> and Scott Stewart (2023). “</w:t>
      </w:r>
      <w:bookmarkStart w:id="2" w:name="_Hlk153789615"/>
      <w:r w:rsidRPr="00E2088D">
        <w:t xml:space="preserve">Improving Equity </w:t>
      </w:r>
    </w:p>
    <w:p w14:paraId="3C8CAFE2" w14:textId="77777777" w:rsidR="001A5B2E" w:rsidRDefault="00322FC4" w:rsidP="00322FC4">
      <w:pPr>
        <w:tabs>
          <w:tab w:val="left" w:pos="2520"/>
          <w:tab w:val="left" w:pos="2880"/>
          <w:tab w:val="left" w:pos="3240"/>
          <w:tab w:val="left" w:pos="3600"/>
          <w:tab w:val="left" w:pos="7920"/>
        </w:tabs>
        <w:ind w:left="720" w:right="-720"/>
        <w:rPr>
          <w:i/>
          <w:iCs/>
        </w:rPr>
      </w:pPr>
      <w:r>
        <w:t xml:space="preserve">       </w:t>
      </w:r>
      <w:r w:rsidRPr="00E2088D">
        <w:t>Fund Alpha Estimates with a Second Size Factor</w:t>
      </w:r>
      <w:bookmarkEnd w:id="2"/>
      <w:r>
        <w:t xml:space="preserve">.” </w:t>
      </w:r>
      <w:r>
        <w:rPr>
          <w:i/>
          <w:iCs/>
        </w:rPr>
        <w:t>Journal of Portfolio Management</w:t>
      </w:r>
      <w:r w:rsidR="001A5B2E">
        <w:rPr>
          <w:i/>
          <w:iCs/>
        </w:rPr>
        <w:t xml:space="preserve">, Volume 49, </w:t>
      </w:r>
    </w:p>
    <w:p w14:paraId="0EFE708A" w14:textId="45D68DAB" w:rsidR="00322FC4" w:rsidRPr="00D9028B" w:rsidRDefault="001A5B2E" w:rsidP="00322FC4">
      <w:pPr>
        <w:tabs>
          <w:tab w:val="left" w:pos="2520"/>
          <w:tab w:val="left" w:pos="2880"/>
          <w:tab w:val="left" w:pos="3240"/>
          <w:tab w:val="left" w:pos="3600"/>
          <w:tab w:val="left" w:pos="7920"/>
        </w:tabs>
        <w:ind w:left="720" w:right="-720"/>
      </w:pPr>
      <w:r>
        <w:rPr>
          <w:i/>
          <w:iCs/>
        </w:rPr>
        <w:t xml:space="preserve">       Number 2 (January).</w:t>
      </w:r>
    </w:p>
    <w:bookmarkEnd w:id="1"/>
    <w:p w14:paraId="2C397351" w14:textId="77777777" w:rsidR="00322FC4" w:rsidRDefault="00322FC4" w:rsidP="00BA1DA6">
      <w:pPr>
        <w:tabs>
          <w:tab w:val="left" w:pos="2520"/>
          <w:tab w:val="left" w:pos="2880"/>
          <w:tab w:val="left" w:pos="3240"/>
          <w:tab w:val="left" w:pos="3600"/>
          <w:tab w:val="left" w:pos="7920"/>
        </w:tabs>
        <w:ind w:left="720" w:right="-720"/>
      </w:pPr>
    </w:p>
    <w:p w14:paraId="631B0402" w14:textId="10DDE8D2" w:rsidR="00322FC4" w:rsidRDefault="00D9028B" w:rsidP="00BA1DA6">
      <w:pPr>
        <w:tabs>
          <w:tab w:val="left" w:pos="2520"/>
          <w:tab w:val="left" w:pos="2880"/>
          <w:tab w:val="left" w:pos="3240"/>
          <w:tab w:val="left" w:pos="3600"/>
          <w:tab w:val="left" w:pos="7920"/>
        </w:tabs>
        <w:ind w:left="720" w:right="-720"/>
        <w:rPr>
          <w:i/>
          <w:iCs/>
        </w:rPr>
      </w:pPr>
      <w:r>
        <w:t xml:space="preserve">Stewart, Scott (2022). “Performance, Perception and Manager Selection.” </w:t>
      </w:r>
      <w:r>
        <w:rPr>
          <w:i/>
          <w:iCs/>
        </w:rPr>
        <w:t xml:space="preserve">Journal of Portfolio </w:t>
      </w:r>
    </w:p>
    <w:p w14:paraId="59185BC9" w14:textId="6D47FEBD" w:rsidR="00D9028B" w:rsidRPr="00D9028B" w:rsidRDefault="00322FC4" w:rsidP="00BA1DA6">
      <w:pPr>
        <w:tabs>
          <w:tab w:val="left" w:pos="2520"/>
          <w:tab w:val="left" w:pos="2880"/>
          <w:tab w:val="left" w:pos="3240"/>
          <w:tab w:val="left" w:pos="3600"/>
          <w:tab w:val="left" w:pos="7920"/>
        </w:tabs>
        <w:ind w:left="720" w:right="-720"/>
      </w:pPr>
      <w:r>
        <w:rPr>
          <w:i/>
          <w:iCs/>
        </w:rPr>
        <w:t xml:space="preserve">        </w:t>
      </w:r>
      <w:r w:rsidR="00D9028B">
        <w:rPr>
          <w:i/>
          <w:iCs/>
        </w:rPr>
        <w:t>Management</w:t>
      </w:r>
      <w:r w:rsidR="000A6F01">
        <w:rPr>
          <w:i/>
          <w:iCs/>
        </w:rPr>
        <w:t xml:space="preserve">, </w:t>
      </w:r>
      <w:r w:rsidR="000A6F01" w:rsidRPr="000A6F01">
        <w:t xml:space="preserve">Volume 48, </w:t>
      </w:r>
      <w:r w:rsidR="001A5B2E">
        <w:t>Number</w:t>
      </w:r>
      <w:r w:rsidR="000A6F01" w:rsidRPr="000A6F01">
        <w:t xml:space="preserve"> 5 (</w:t>
      </w:r>
      <w:r w:rsidR="00D9028B" w:rsidRPr="000A6F01">
        <w:t>April</w:t>
      </w:r>
      <w:r w:rsidR="000A6F01" w:rsidRPr="000A6F01">
        <w:t>)</w:t>
      </w:r>
      <w:r w:rsidR="00D9028B" w:rsidRPr="00D9028B">
        <w:t>.</w:t>
      </w:r>
    </w:p>
    <w:p w14:paraId="2E475BD6" w14:textId="77777777" w:rsidR="00D9028B" w:rsidRDefault="00D9028B" w:rsidP="00BA1DA6">
      <w:pPr>
        <w:tabs>
          <w:tab w:val="left" w:pos="2520"/>
          <w:tab w:val="left" w:pos="2880"/>
          <w:tab w:val="left" w:pos="3240"/>
          <w:tab w:val="left" w:pos="3600"/>
          <w:tab w:val="left" w:pos="7920"/>
        </w:tabs>
        <w:ind w:left="720" w:right="-720"/>
      </w:pPr>
    </w:p>
    <w:p w14:paraId="0E72BCDA" w14:textId="77777777" w:rsidR="00322FC4" w:rsidRDefault="00F64CCE" w:rsidP="00BA1DA6">
      <w:pPr>
        <w:tabs>
          <w:tab w:val="left" w:pos="2520"/>
          <w:tab w:val="left" w:pos="2880"/>
          <w:tab w:val="left" w:pos="3240"/>
          <w:tab w:val="left" w:pos="3600"/>
          <w:tab w:val="left" w:pos="7920"/>
        </w:tabs>
        <w:ind w:left="720" w:right="-720"/>
      </w:pPr>
      <w:r w:rsidRPr="00F64CCE">
        <w:t>Bloomfield, R. J., Rennekamp, K. M., Steenhoven, B.</w:t>
      </w:r>
      <w:r w:rsidR="00322FC4">
        <w:t xml:space="preserve"> and </w:t>
      </w:r>
      <w:r w:rsidRPr="00F64CCE">
        <w:t xml:space="preserve">Stewart, S. D. (2021). </w:t>
      </w:r>
      <w:r w:rsidR="00D9028B">
        <w:t>“</w:t>
      </w:r>
      <w:r w:rsidRPr="00F64CCE">
        <w:t xml:space="preserve">Penalties for </w:t>
      </w:r>
    </w:p>
    <w:p w14:paraId="6CD35BCF" w14:textId="77777777" w:rsidR="00322FC4" w:rsidRDefault="00322FC4" w:rsidP="00BA1DA6">
      <w:pPr>
        <w:tabs>
          <w:tab w:val="left" w:pos="2520"/>
          <w:tab w:val="left" w:pos="2880"/>
          <w:tab w:val="left" w:pos="3240"/>
          <w:tab w:val="left" w:pos="3600"/>
          <w:tab w:val="left" w:pos="7920"/>
        </w:tabs>
        <w:ind w:left="720" w:right="-720"/>
      </w:pPr>
      <w:r>
        <w:t xml:space="preserve">       </w:t>
      </w:r>
      <w:r w:rsidR="00F64CCE" w:rsidRPr="00F64CCE">
        <w:t>Unexpected Behavior:  Double Standards for Women in Finance.</w:t>
      </w:r>
      <w:r w:rsidR="00D9028B">
        <w:t>”</w:t>
      </w:r>
      <w:r w:rsidR="00F64CCE" w:rsidRPr="00F64CCE">
        <w:t xml:space="preserve"> </w:t>
      </w:r>
      <w:r w:rsidR="00F64CCE" w:rsidRPr="00D9028B">
        <w:rPr>
          <w:i/>
          <w:iCs/>
        </w:rPr>
        <w:t>The Accounting Review</w:t>
      </w:r>
      <w:r w:rsidR="00F64CCE" w:rsidRPr="00F64CCE">
        <w:t xml:space="preserve">, 96(2), </w:t>
      </w:r>
    </w:p>
    <w:p w14:paraId="4535922F" w14:textId="4086564E" w:rsidR="00BA1DA6" w:rsidRDefault="00322FC4" w:rsidP="00BA1DA6">
      <w:pPr>
        <w:tabs>
          <w:tab w:val="left" w:pos="2520"/>
          <w:tab w:val="left" w:pos="2880"/>
          <w:tab w:val="left" w:pos="3240"/>
          <w:tab w:val="left" w:pos="3600"/>
          <w:tab w:val="left" w:pos="7920"/>
        </w:tabs>
        <w:ind w:left="720" w:right="-720"/>
      </w:pPr>
      <w:r>
        <w:t xml:space="preserve">       </w:t>
      </w:r>
      <w:r w:rsidR="00F64CCE" w:rsidRPr="00F64CCE">
        <w:t>107-125.</w:t>
      </w:r>
    </w:p>
    <w:p w14:paraId="58D4B128" w14:textId="77777777" w:rsidR="00BA1DA6" w:rsidRDefault="00BA1DA6" w:rsidP="00BA1DA6">
      <w:pPr>
        <w:tabs>
          <w:tab w:val="left" w:pos="2520"/>
          <w:tab w:val="left" w:pos="2880"/>
          <w:tab w:val="left" w:pos="3240"/>
          <w:tab w:val="left" w:pos="3600"/>
          <w:tab w:val="left" w:pos="7920"/>
        </w:tabs>
        <w:ind w:left="720" w:right="-720"/>
      </w:pPr>
    </w:p>
    <w:p w14:paraId="0D8D331E" w14:textId="13F92A33" w:rsidR="00BA1DA6" w:rsidRDefault="00BA1DA6" w:rsidP="00BA1DA6">
      <w:pPr>
        <w:tabs>
          <w:tab w:val="left" w:pos="2520"/>
          <w:tab w:val="left" w:pos="2880"/>
          <w:tab w:val="left" w:pos="3240"/>
          <w:tab w:val="left" w:pos="3600"/>
          <w:tab w:val="left" w:pos="7920"/>
        </w:tabs>
        <w:ind w:left="720" w:right="-720"/>
        <w:rPr>
          <w:b/>
          <w:bCs/>
        </w:rPr>
      </w:pPr>
      <w:r>
        <w:t xml:space="preserve">Stewart, Scott (2020). </w:t>
      </w:r>
      <w:r>
        <w:rPr>
          <w:b/>
        </w:rPr>
        <w:t xml:space="preserve"> </w:t>
      </w:r>
      <w:r w:rsidRPr="00902E01">
        <w:t>‘‘</w:t>
      </w:r>
      <w:r w:rsidRPr="00A528A2">
        <w:rPr>
          <w:bCs/>
        </w:rPr>
        <w:t>Training</w:t>
      </w:r>
      <w:r w:rsidRPr="00A528A2">
        <w:rPr>
          <w:b/>
          <w:bCs/>
        </w:rPr>
        <w:t xml:space="preserve"> </w:t>
      </w:r>
      <w:r w:rsidRPr="00A528A2">
        <w:rPr>
          <w:bCs/>
        </w:rPr>
        <w:t>Student</w:t>
      </w:r>
      <w:r w:rsidRPr="00A528A2">
        <w:rPr>
          <w:b/>
          <w:bCs/>
        </w:rPr>
        <w:t xml:space="preserve"> </w:t>
      </w:r>
      <w:r w:rsidRPr="00A528A2">
        <w:rPr>
          <w:bCs/>
        </w:rPr>
        <w:t>Equity</w:t>
      </w:r>
      <w:r w:rsidRPr="00A528A2">
        <w:rPr>
          <w:b/>
          <w:bCs/>
        </w:rPr>
        <w:t xml:space="preserve"> </w:t>
      </w:r>
      <w:r w:rsidRPr="00A528A2">
        <w:rPr>
          <w:bCs/>
        </w:rPr>
        <w:t>Analysts</w:t>
      </w:r>
      <w:r w:rsidRPr="00A528A2">
        <w:rPr>
          <w:b/>
          <w:bCs/>
        </w:rPr>
        <w:t xml:space="preserve"> </w:t>
      </w:r>
      <w:r w:rsidRPr="00A528A2">
        <w:rPr>
          <w:bCs/>
        </w:rPr>
        <w:t>and</w:t>
      </w:r>
      <w:r w:rsidRPr="00A528A2">
        <w:rPr>
          <w:b/>
          <w:bCs/>
        </w:rPr>
        <w:t xml:space="preserve"> </w:t>
      </w:r>
      <w:r w:rsidRPr="00A528A2">
        <w:rPr>
          <w:bCs/>
        </w:rPr>
        <w:t>Utilizing</w:t>
      </w:r>
      <w:r w:rsidRPr="00A528A2">
        <w:rPr>
          <w:b/>
          <w:bCs/>
        </w:rPr>
        <w:t xml:space="preserve"> </w:t>
      </w:r>
      <w:r w:rsidRPr="00A528A2">
        <w:rPr>
          <w:bCs/>
        </w:rPr>
        <w:t>their</w:t>
      </w:r>
      <w:r w:rsidRPr="00A528A2">
        <w:rPr>
          <w:b/>
          <w:bCs/>
        </w:rPr>
        <w:t xml:space="preserve"> </w:t>
      </w:r>
      <w:r w:rsidRPr="00A528A2">
        <w:rPr>
          <w:bCs/>
        </w:rPr>
        <w:t>Recommendations</w:t>
      </w:r>
      <w:r w:rsidRPr="00A528A2">
        <w:rPr>
          <w:b/>
          <w:bCs/>
        </w:rPr>
        <w:t xml:space="preserve"> </w:t>
      </w:r>
      <w:r w:rsidRPr="00A528A2">
        <w:rPr>
          <w:bCs/>
        </w:rPr>
        <w:t>in</w:t>
      </w:r>
      <w:r w:rsidRPr="00A528A2">
        <w:rPr>
          <w:b/>
          <w:bCs/>
        </w:rPr>
        <w:t xml:space="preserve"> </w:t>
      </w:r>
      <w:r w:rsidRPr="00A528A2">
        <w:rPr>
          <w:bCs/>
        </w:rPr>
        <w:t>Active</w:t>
      </w:r>
      <w:r w:rsidRPr="00A528A2">
        <w:rPr>
          <w:b/>
          <w:bCs/>
        </w:rPr>
        <w:t xml:space="preserve"> </w:t>
      </w:r>
    </w:p>
    <w:p w14:paraId="329362B5" w14:textId="77777777" w:rsidR="00BA1DA6" w:rsidRDefault="00BA1DA6" w:rsidP="00BA1DA6">
      <w:pPr>
        <w:tabs>
          <w:tab w:val="left" w:pos="2520"/>
          <w:tab w:val="left" w:pos="2880"/>
          <w:tab w:val="left" w:pos="3240"/>
          <w:tab w:val="left" w:pos="3600"/>
          <w:tab w:val="left" w:pos="7920"/>
        </w:tabs>
        <w:ind w:right="-720"/>
      </w:pPr>
      <w:r>
        <w:rPr>
          <w:b/>
          <w:bCs/>
        </w:rPr>
        <w:t xml:space="preserve">                   </w:t>
      </w:r>
      <w:r w:rsidRPr="00A528A2">
        <w:rPr>
          <w:bCs/>
        </w:rPr>
        <w:t>Portfolio</w:t>
      </w:r>
      <w:r w:rsidRPr="00A528A2">
        <w:rPr>
          <w:b/>
          <w:bCs/>
        </w:rPr>
        <w:t xml:space="preserve"> </w:t>
      </w:r>
      <w:r w:rsidRPr="00A528A2">
        <w:rPr>
          <w:bCs/>
        </w:rPr>
        <w:t>Management</w:t>
      </w:r>
      <w:r>
        <w:rPr>
          <w:b/>
          <w:bCs/>
          <w:i/>
        </w:rPr>
        <w:t>.</w:t>
      </w:r>
      <w:r w:rsidRPr="00902E01">
        <w:t>’’</w:t>
      </w:r>
      <w:r>
        <w:t xml:space="preserve"> </w:t>
      </w:r>
      <w:r>
        <w:rPr>
          <w:i/>
        </w:rPr>
        <w:t>Journal of Financial Education.</w:t>
      </w:r>
      <w:r>
        <w:rPr>
          <w:b/>
        </w:rPr>
        <w:t xml:space="preserve"> </w:t>
      </w:r>
      <w:r>
        <w:rPr>
          <w:bCs/>
        </w:rPr>
        <w:t>Volume 46, Number 1 (</w:t>
      </w:r>
      <w:r>
        <w:t xml:space="preserve">spring).  Earlier </w:t>
      </w:r>
    </w:p>
    <w:p w14:paraId="6EE5770D" w14:textId="4EE04741" w:rsidR="00BA1DA6" w:rsidRDefault="00BA1DA6" w:rsidP="00BA1DA6">
      <w:pPr>
        <w:tabs>
          <w:tab w:val="left" w:pos="2520"/>
          <w:tab w:val="left" w:pos="2880"/>
          <w:tab w:val="left" w:pos="3240"/>
          <w:tab w:val="left" w:pos="3600"/>
          <w:tab w:val="left" w:pos="7920"/>
        </w:tabs>
        <w:ind w:right="-720"/>
      </w:pPr>
      <w:r>
        <w:t xml:space="preserve">                   version available in </w:t>
      </w:r>
      <w:r w:rsidRPr="00A528A2">
        <w:rPr>
          <w:i/>
        </w:rPr>
        <w:t>Boston University Research Series</w:t>
      </w:r>
      <w:r>
        <w:t xml:space="preserve"> Paper</w:t>
      </w:r>
      <w:r w:rsidRPr="00F44DD3">
        <w:t xml:space="preserve"> No.</w:t>
      </w:r>
      <w:r>
        <w:t xml:space="preserve"> 2012-17.</w:t>
      </w:r>
    </w:p>
    <w:p w14:paraId="27B6093D" w14:textId="77777777" w:rsidR="00BA1DA6" w:rsidRDefault="00BA1DA6" w:rsidP="00AA3E11">
      <w:pPr>
        <w:pStyle w:val="Text-Citation"/>
      </w:pPr>
    </w:p>
    <w:p w14:paraId="2FF0FC76" w14:textId="7A479898" w:rsidR="00AA3E11" w:rsidRPr="00AA3E11" w:rsidRDefault="00AA3E11" w:rsidP="00AA3E11">
      <w:pPr>
        <w:pStyle w:val="Text-Citation"/>
      </w:pPr>
      <w:r>
        <w:t xml:space="preserve">Hagigi, M., K. Yu and Scott Stewart (2018).  “Income Smoothing May Result in Increased Perceived Riskiness: Evidence from Bid-Ask Spreads around Loss Announcements”.  </w:t>
      </w:r>
      <w:r w:rsidRPr="00C5350A">
        <w:rPr>
          <w:i/>
        </w:rPr>
        <w:t>Journal of Corporate Finance</w:t>
      </w:r>
      <w:r w:rsidR="00593B82" w:rsidRPr="00593B82">
        <w:rPr>
          <w:i/>
        </w:rPr>
        <w:t xml:space="preserve">, </w:t>
      </w:r>
      <w:r w:rsidR="00593B82" w:rsidRPr="00593B82">
        <w:t>Elsevier, vol. 48(C), pages 442-459</w:t>
      </w:r>
      <w:r w:rsidR="00593B82">
        <w:t>.</w:t>
      </w:r>
    </w:p>
    <w:p w14:paraId="0F7C7A3F" w14:textId="67BFBB26" w:rsidR="00741E09" w:rsidRDefault="00931991" w:rsidP="00931991">
      <w:pPr>
        <w:tabs>
          <w:tab w:val="left" w:pos="2520"/>
          <w:tab w:val="left" w:pos="2880"/>
          <w:tab w:val="left" w:pos="3240"/>
          <w:tab w:val="left" w:pos="3600"/>
          <w:tab w:val="left" w:pos="7920"/>
        </w:tabs>
        <w:ind w:right="-720"/>
      </w:pPr>
      <w:r>
        <w:t xml:space="preserve">              </w:t>
      </w:r>
      <w:r w:rsidR="00AA3E11">
        <w:t xml:space="preserve">             </w:t>
      </w:r>
    </w:p>
    <w:p w14:paraId="026AED03" w14:textId="77777777" w:rsidR="008E02E9" w:rsidRPr="008E02E9" w:rsidRDefault="008E02E9" w:rsidP="008E02E9">
      <w:pPr>
        <w:pStyle w:val="Text-Citation"/>
        <w:rPr>
          <w:iCs/>
        </w:rPr>
      </w:pPr>
      <w:r>
        <w:t>Guevara, C</w:t>
      </w:r>
      <w:r w:rsidR="00AA3E11">
        <w:t>.</w:t>
      </w:r>
      <w:r>
        <w:t xml:space="preserve"> and S. Stewart (2011), “</w:t>
      </w:r>
      <w:r w:rsidRPr="00323177">
        <w:t>Do Student Evaluations Match Alumni Expectations?</w:t>
      </w:r>
      <w:r>
        <w:t xml:space="preserve">” </w:t>
      </w:r>
      <w:r>
        <w:rPr>
          <w:i/>
        </w:rPr>
        <w:t xml:space="preserve">Managerial Finance, </w:t>
      </w:r>
      <w:r>
        <w:t>Volume 37, Issue 7, 610-623.</w:t>
      </w:r>
    </w:p>
    <w:p w14:paraId="5B13446F" w14:textId="77777777" w:rsidR="008E02E9" w:rsidRDefault="008E02E9">
      <w:pPr>
        <w:pStyle w:val="Text-Citation"/>
      </w:pPr>
    </w:p>
    <w:p w14:paraId="0D3546F2" w14:textId="670E3A5C" w:rsidR="00803BFE" w:rsidRDefault="005254A7">
      <w:pPr>
        <w:pStyle w:val="Text-Citation"/>
      </w:pPr>
      <w:r>
        <w:t xml:space="preserve">Stewart, S., Heisler, J., Knittel, C., Neumann, J. </w:t>
      </w:r>
      <w:r w:rsidR="00803BFE">
        <w:t xml:space="preserve">(2009). </w:t>
      </w:r>
      <w:r w:rsidR="00E65DA3">
        <w:t>“</w:t>
      </w:r>
      <w:r w:rsidR="00803BFE">
        <w:t>A</w:t>
      </w:r>
      <w:r w:rsidR="00FF6188">
        <w:t>bsence</w:t>
      </w:r>
      <w:r w:rsidR="00803BFE">
        <w:t xml:space="preserve"> </w:t>
      </w:r>
      <w:r w:rsidR="00FF6188">
        <w:t>of</w:t>
      </w:r>
      <w:r w:rsidR="00803BFE">
        <w:t xml:space="preserve"> </w:t>
      </w:r>
      <w:r w:rsidR="00FF6188">
        <w:t>Value</w:t>
      </w:r>
      <w:r w:rsidR="00803BFE">
        <w:t xml:space="preserve">: </w:t>
      </w:r>
      <w:r w:rsidR="003F1F6A">
        <w:t>A</w:t>
      </w:r>
      <w:r w:rsidR="00FF6188">
        <w:t>n Analysis of</w:t>
      </w:r>
      <w:r w:rsidR="00803BFE">
        <w:t xml:space="preserve"> I</w:t>
      </w:r>
      <w:r w:rsidR="00FF6188">
        <w:t>nvestment</w:t>
      </w:r>
      <w:r w:rsidR="00803BFE">
        <w:t xml:space="preserve"> A</w:t>
      </w:r>
      <w:r w:rsidR="00FF6188">
        <w:t>llocation</w:t>
      </w:r>
      <w:r w:rsidR="00803BFE">
        <w:t xml:space="preserve"> D</w:t>
      </w:r>
      <w:r w:rsidR="00FF6188">
        <w:t>ecisions by</w:t>
      </w:r>
      <w:r w:rsidR="00803BFE">
        <w:t xml:space="preserve"> I</w:t>
      </w:r>
      <w:r w:rsidR="00FF6188">
        <w:t xml:space="preserve">nstitutional Plan </w:t>
      </w:r>
      <w:r w:rsidR="00803BFE">
        <w:t>S</w:t>
      </w:r>
      <w:r w:rsidR="00FF6188">
        <w:t>ponsors</w:t>
      </w:r>
      <w:r w:rsidR="00803BFE">
        <w:t>.</w:t>
      </w:r>
      <w:r w:rsidR="00E65DA3">
        <w:t>”</w:t>
      </w:r>
      <w:r w:rsidR="00803BFE">
        <w:t xml:space="preserve"> </w:t>
      </w:r>
      <w:r w:rsidR="00803BFE">
        <w:rPr>
          <w:i/>
          <w:iCs/>
        </w:rPr>
        <w:t>Financial Analysts Journal, 65</w:t>
      </w:r>
      <w:r w:rsidR="00CA249D">
        <w:t>(6), 34-51</w:t>
      </w:r>
      <w:r w:rsidR="006D5F51">
        <w:t xml:space="preserve"> (summarized in </w:t>
      </w:r>
      <w:r w:rsidR="006D5F51">
        <w:rPr>
          <w:i/>
        </w:rPr>
        <w:t xml:space="preserve">CFA Digest, </w:t>
      </w:r>
      <w:r w:rsidR="006D5F51">
        <w:t>February 2010, Vol. 40, No. 1).</w:t>
      </w:r>
    </w:p>
    <w:p w14:paraId="4FEF7C9E" w14:textId="77777777" w:rsidR="00803BFE" w:rsidRDefault="00803BFE">
      <w:pPr>
        <w:pStyle w:val="Text-Citation"/>
      </w:pPr>
    </w:p>
    <w:p w14:paraId="318C96E9" w14:textId="77777777" w:rsidR="00803BFE" w:rsidRDefault="005254A7">
      <w:pPr>
        <w:pStyle w:val="Text-Citation"/>
      </w:pPr>
      <w:r>
        <w:t xml:space="preserve">Heisler, Knittel, Neumann and Stewart </w:t>
      </w:r>
      <w:r w:rsidR="00803BFE">
        <w:t>(2007). "Why do Institutional Plan Sponsors Hire and Fi</w:t>
      </w:r>
      <w:r w:rsidR="00DB38CD">
        <w:t xml:space="preserve">re Their Investment Managers?" </w:t>
      </w:r>
      <w:r w:rsidR="00803BFE">
        <w:rPr>
          <w:i/>
          <w:iCs/>
        </w:rPr>
        <w:t>Journal of Business and Economic Studies, 13</w:t>
      </w:r>
      <w:r w:rsidR="00803BFE">
        <w:t>(1/Spring 2007), 88-118.</w:t>
      </w:r>
    </w:p>
    <w:p w14:paraId="7986367E" w14:textId="77777777" w:rsidR="00803BFE" w:rsidRDefault="00803BFE">
      <w:pPr>
        <w:pStyle w:val="Heading3-Indent"/>
      </w:pPr>
    </w:p>
    <w:p w14:paraId="2CE5756A" w14:textId="752F49DC" w:rsidR="00FF6188" w:rsidRDefault="00FF6188" w:rsidP="00FF6188">
      <w:pPr>
        <w:tabs>
          <w:tab w:val="left" w:pos="2520"/>
          <w:tab w:val="left" w:pos="2880"/>
          <w:tab w:val="left" w:pos="3240"/>
          <w:tab w:val="left" w:pos="3600"/>
          <w:tab w:val="left" w:pos="7920"/>
        </w:tabs>
        <w:ind w:right="-720"/>
        <w:rPr>
          <w:i/>
          <w:iCs/>
        </w:rPr>
      </w:pPr>
      <w:r>
        <w:t xml:space="preserve">             </w:t>
      </w:r>
      <w:r w:rsidR="00D21B0B">
        <w:t>Stewart, S</w:t>
      </w:r>
      <w:r w:rsidR="00BB3C9B">
        <w:t>cott</w:t>
      </w:r>
      <w:r w:rsidR="00D21B0B">
        <w:t xml:space="preserve">. (1998). </w:t>
      </w:r>
      <w:r w:rsidR="00E65DA3">
        <w:t>“</w:t>
      </w:r>
      <w:r w:rsidR="00D21B0B">
        <w:t>Is Consistency of Performance a</w:t>
      </w:r>
      <w:r w:rsidR="00CA249D">
        <w:t xml:space="preserve"> Good Measure of Manager Skill?</w:t>
      </w:r>
      <w:r w:rsidR="00E65DA3">
        <w:t>”</w:t>
      </w:r>
      <w:r w:rsidR="00D21B0B">
        <w:t xml:space="preserve"> </w:t>
      </w:r>
      <w:r w:rsidR="00D21B0B">
        <w:rPr>
          <w:i/>
          <w:iCs/>
        </w:rPr>
        <w:t xml:space="preserve">Journal of </w:t>
      </w:r>
    </w:p>
    <w:p w14:paraId="79D61DE0" w14:textId="77777777" w:rsidR="00FF6188" w:rsidRDefault="00FF6188" w:rsidP="00FF6188">
      <w:pPr>
        <w:tabs>
          <w:tab w:val="left" w:pos="2520"/>
          <w:tab w:val="left" w:pos="2880"/>
          <w:tab w:val="left" w:pos="3240"/>
          <w:tab w:val="left" w:pos="3600"/>
          <w:tab w:val="left" w:pos="7920"/>
        </w:tabs>
        <w:ind w:right="-720"/>
      </w:pPr>
      <w:r>
        <w:rPr>
          <w:i/>
          <w:iCs/>
        </w:rPr>
        <w:t xml:space="preserve">                   </w:t>
      </w:r>
      <w:r w:rsidR="00D21B0B">
        <w:rPr>
          <w:i/>
          <w:iCs/>
        </w:rPr>
        <w:t>Portfolio Management</w:t>
      </w:r>
      <w:r w:rsidR="00D21B0B">
        <w:t>.</w:t>
      </w:r>
      <w:r>
        <w:t xml:space="preserve"> </w:t>
      </w:r>
      <w:r w:rsidR="00E65DA3">
        <w:t>Spring,</w:t>
      </w:r>
      <w:r>
        <w:t xml:space="preserve">1998 (summarized in </w:t>
      </w:r>
      <w:r w:rsidRPr="00F85CA2">
        <w:rPr>
          <w:i/>
        </w:rPr>
        <w:t>CFA Digest</w:t>
      </w:r>
      <w:r>
        <w:t xml:space="preserve"> 28(3), Fall 1998 and republished in </w:t>
      </w:r>
    </w:p>
    <w:p w14:paraId="26450753" w14:textId="77777777" w:rsidR="00FF6188" w:rsidRDefault="00FF6188" w:rsidP="00FF6188">
      <w:pPr>
        <w:tabs>
          <w:tab w:val="left" w:pos="2520"/>
          <w:tab w:val="left" w:pos="2880"/>
          <w:tab w:val="left" w:pos="3240"/>
          <w:tab w:val="left" w:pos="3600"/>
          <w:tab w:val="left" w:pos="7920"/>
        </w:tabs>
        <w:ind w:right="-720"/>
      </w:pPr>
      <w:r>
        <w:t xml:space="preserve">                   </w:t>
      </w:r>
      <w:r>
        <w:rPr>
          <w:u w:val="single"/>
        </w:rPr>
        <w:t>Enhanced Index Strategies</w:t>
      </w:r>
      <w:r w:rsidRPr="000A4726">
        <w:t>,</w:t>
      </w:r>
      <w:r>
        <w:t xml:space="preserve"> Institutional Investor, Inc., 1999).</w:t>
      </w:r>
    </w:p>
    <w:p w14:paraId="4136B2D3" w14:textId="77777777" w:rsidR="00D21B0B" w:rsidRDefault="00D21B0B" w:rsidP="00D21B0B">
      <w:pPr>
        <w:pStyle w:val="Text-Citation"/>
      </w:pPr>
    </w:p>
    <w:p w14:paraId="6A7720EA" w14:textId="7D5AD64D" w:rsidR="00D21B0B" w:rsidRDefault="00D21B0B" w:rsidP="00D21B0B">
      <w:pPr>
        <w:pStyle w:val="Text-Citation"/>
      </w:pPr>
      <w:r>
        <w:t>Stewart, S</w:t>
      </w:r>
      <w:r w:rsidR="00BB3C9B">
        <w:t>cott</w:t>
      </w:r>
      <w:r>
        <w:t xml:space="preserve">. (1987). </w:t>
      </w:r>
      <w:r w:rsidR="00E65DA3">
        <w:t>“</w:t>
      </w:r>
      <w:r>
        <w:t>Biases in Performance Measurement During Contributions.</w:t>
      </w:r>
      <w:r w:rsidR="00E65DA3">
        <w:t>”</w:t>
      </w:r>
      <w:r>
        <w:t xml:space="preserve"> </w:t>
      </w:r>
      <w:r>
        <w:rPr>
          <w:i/>
          <w:iCs/>
        </w:rPr>
        <w:t>Financial Review</w:t>
      </w:r>
      <w:r w:rsidR="00F73EAB">
        <w:rPr>
          <w:i/>
          <w:iCs/>
        </w:rPr>
        <w:t xml:space="preserve">, </w:t>
      </w:r>
      <w:r w:rsidR="00F73EAB" w:rsidRPr="00BA13F4">
        <w:rPr>
          <w:iCs/>
        </w:rPr>
        <w:t>Vol. 22, No. 2</w:t>
      </w:r>
      <w:r w:rsidR="00F73EAB">
        <w:rPr>
          <w:iCs/>
        </w:rPr>
        <w:t>,</w:t>
      </w:r>
      <w:r w:rsidR="00DB38CD">
        <w:rPr>
          <w:i/>
          <w:iCs/>
        </w:rPr>
        <w:t xml:space="preserve"> </w:t>
      </w:r>
      <w:r w:rsidR="00DB38CD" w:rsidRPr="00DB38CD">
        <w:rPr>
          <w:iCs/>
        </w:rPr>
        <w:t>May</w:t>
      </w:r>
      <w:r>
        <w:t>.</w:t>
      </w:r>
    </w:p>
    <w:p w14:paraId="7736B028" w14:textId="77777777" w:rsidR="00323177" w:rsidRDefault="00323177" w:rsidP="00D21B0B">
      <w:pPr>
        <w:pStyle w:val="Text-Citation"/>
      </w:pPr>
    </w:p>
    <w:p w14:paraId="0810F81A" w14:textId="77777777" w:rsidR="00D21B0B" w:rsidRDefault="00D21B0B" w:rsidP="00D21B0B">
      <w:pPr>
        <w:pStyle w:val="Text-Citation"/>
      </w:pPr>
      <w:r>
        <w:t>Smiley, R</w:t>
      </w:r>
      <w:r w:rsidR="00952E9E">
        <w:t xml:space="preserve"> and S. Stewart </w:t>
      </w:r>
      <w:r>
        <w:t xml:space="preserve">(1985). </w:t>
      </w:r>
      <w:r w:rsidR="00E65DA3">
        <w:t>“</w:t>
      </w:r>
      <w:r>
        <w:t>White Knights and Takeover Bids.</w:t>
      </w:r>
      <w:r w:rsidR="00E65DA3">
        <w:t>”</w:t>
      </w:r>
      <w:r>
        <w:t xml:space="preserve"> </w:t>
      </w:r>
      <w:r>
        <w:rPr>
          <w:i/>
          <w:iCs/>
        </w:rPr>
        <w:t>Financial Analysts Journal</w:t>
      </w:r>
      <w:r w:rsidR="00FF6188">
        <w:rPr>
          <w:i/>
          <w:iCs/>
        </w:rPr>
        <w:t xml:space="preserve">, </w:t>
      </w:r>
      <w:r w:rsidR="00FF6188">
        <w:t>January-February</w:t>
      </w:r>
      <w:r>
        <w:t>.</w:t>
      </w:r>
    </w:p>
    <w:p w14:paraId="0E0AC3CE" w14:textId="77777777" w:rsidR="00E01D7B" w:rsidRDefault="00E01D7B" w:rsidP="00D21B0B">
      <w:pPr>
        <w:pStyle w:val="Text-Citation"/>
      </w:pPr>
    </w:p>
    <w:p w14:paraId="58C0E15E" w14:textId="77777777" w:rsidR="00D470D0" w:rsidRDefault="000A1C40" w:rsidP="00CA249D">
      <w:pPr>
        <w:pStyle w:val="Heading3-Indent"/>
        <w:ind w:left="0"/>
      </w:pPr>
      <w:r>
        <w:t xml:space="preserve">      </w:t>
      </w:r>
    </w:p>
    <w:p w14:paraId="4E067ED1" w14:textId="69E6DD33" w:rsidR="00803BFE" w:rsidRDefault="00803BFE" w:rsidP="00CA249D">
      <w:pPr>
        <w:pStyle w:val="Heading3-Indent"/>
        <w:ind w:left="0"/>
      </w:pPr>
      <w:r>
        <w:t>Conference Proceedings</w:t>
      </w:r>
    </w:p>
    <w:p w14:paraId="6A3BEE9E" w14:textId="77777777" w:rsidR="00F15B72" w:rsidRDefault="00F15B72" w:rsidP="00CA249D">
      <w:pPr>
        <w:pStyle w:val="Heading3-Indent"/>
        <w:ind w:left="0"/>
      </w:pPr>
    </w:p>
    <w:p w14:paraId="618C73ED" w14:textId="77777777" w:rsidR="005A067F" w:rsidRPr="005A067F" w:rsidRDefault="005A067F" w:rsidP="005A067F">
      <w:pPr>
        <w:pStyle w:val="Heading3-Indent"/>
        <w:rPr>
          <w:b w:val="0"/>
          <w:i/>
          <w:iCs/>
        </w:rPr>
      </w:pPr>
      <w:r>
        <w:tab/>
      </w:r>
      <w:r>
        <w:rPr>
          <w:b w:val="0"/>
        </w:rPr>
        <w:t>Stewart, Scott (2024), “</w:t>
      </w:r>
      <w:r w:rsidRPr="005A067F">
        <w:rPr>
          <w:b w:val="0"/>
          <w:i/>
          <w:iCs/>
        </w:rPr>
        <w:t xml:space="preserve">Teaching Industry Reviews and using them in Student-Managed </w:t>
      </w:r>
    </w:p>
    <w:p w14:paraId="5F34A4D6" w14:textId="77777777" w:rsidR="005A067F" w:rsidRDefault="005A067F" w:rsidP="005A067F">
      <w:pPr>
        <w:pStyle w:val="Heading3-Indent"/>
        <w:rPr>
          <w:b w:val="0"/>
        </w:rPr>
      </w:pPr>
      <w:r w:rsidRPr="005A067F">
        <w:rPr>
          <w:b w:val="0"/>
          <w:i/>
          <w:iCs/>
        </w:rPr>
        <w:t xml:space="preserve">               Investment Funds</w:t>
      </w:r>
      <w:r>
        <w:rPr>
          <w:b w:val="0"/>
        </w:rPr>
        <w:t xml:space="preserve">.” </w:t>
      </w:r>
      <w:r w:rsidRPr="005A067F">
        <w:rPr>
          <w:b w:val="0"/>
        </w:rPr>
        <w:t>The 20</w:t>
      </w:r>
      <w:r>
        <w:rPr>
          <w:b w:val="0"/>
        </w:rPr>
        <w:t>24</w:t>
      </w:r>
      <w:r w:rsidRPr="005A067F">
        <w:rPr>
          <w:b w:val="0"/>
        </w:rPr>
        <w:t xml:space="preserve"> Financial Education Association conference proceedings </w:t>
      </w:r>
    </w:p>
    <w:p w14:paraId="11841628" w14:textId="7A72373C" w:rsidR="005A067F" w:rsidRPr="005A067F" w:rsidRDefault="005A067F" w:rsidP="005A067F">
      <w:pPr>
        <w:pStyle w:val="Heading3-Indent"/>
        <w:rPr>
          <w:b w:val="0"/>
        </w:rPr>
      </w:pPr>
      <w:r>
        <w:rPr>
          <w:b w:val="0"/>
          <w:i/>
          <w:iCs/>
        </w:rPr>
        <w:t xml:space="preserve">               </w:t>
      </w:r>
      <w:r w:rsidRPr="005A067F">
        <w:rPr>
          <w:b w:val="0"/>
        </w:rPr>
        <w:t>(</w:t>
      </w:r>
      <w:r>
        <w:rPr>
          <w:b w:val="0"/>
        </w:rPr>
        <w:t>Texas</w:t>
      </w:r>
      <w:r w:rsidRPr="005A067F">
        <w:rPr>
          <w:b w:val="0"/>
        </w:rPr>
        <w:t>)</w:t>
      </w:r>
      <w:r>
        <w:rPr>
          <w:b w:val="0"/>
        </w:rPr>
        <w:t>, forthcoming.</w:t>
      </w:r>
    </w:p>
    <w:p w14:paraId="6628AF0B" w14:textId="77777777" w:rsidR="005A067F" w:rsidRDefault="005A067F" w:rsidP="00CA249D">
      <w:pPr>
        <w:pStyle w:val="Heading3-Indent"/>
        <w:ind w:left="0"/>
      </w:pPr>
    </w:p>
    <w:p w14:paraId="183E034F" w14:textId="12EEC1D4" w:rsidR="00931991" w:rsidRDefault="00F15B72" w:rsidP="00F15B72">
      <w:pPr>
        <w:pStyle w:val="Heading3-Indent"/>
        <w:ind w:left="0"/>
        <w:rPr>
          <w:b w:val="0"/>
        </w:rPr>
      </w:pPr>
      <w:r>
        <w:t xml:space="preserve">   </w:t>
      </w:r>
      <w:r>
        <w:tab/>
      </w:r>
      <w:r>
        <w:rPr>
          <w:b w:val="0"/>
        </w:rPr>
        <w:t>Vinas, K. and S. Stewart (201</w:t>
      </w:r>
      <w:r w:rsidR="00931991">
        <w:rPr>
          <w:b w:val="0"/>
        </w:rPr>
        <w:t>2</w:t>
      </w:r>
      <w:r>
        <w:rPr>
          <w:b w:val="0"/>
        </w:rPr>
        <w:t>), "</w:t>
      </w:r>
      <w:r w:rsidRPr="008A34AD">
        <w:rPr>
          <w:b w:val="0"/>
          <w:i/>
        </w:rPr>
        <w:t>Is there career value in the CFA® designation?</w:t>
      </w:r>
      <w:r>
        <w:rPr>
          <w:b w:val="0"/>
        </w:rPr>
        <w:t xml:space="preserve">" </w:t>
      </w:r>
      <w:bookmarkStart w:id="3" w:name="_Hlk178194103"/>
      <w:r w:rsidR="00931991">
        <w:rPr>
          <w:b w:val="0"/>
        </w:rPr>
        <w:t xml:space="preserve">The 2012 </w:t>
      </w:r>
    </w:p>
    <w:p w14:paraId="1E11B45C" w14:textId="77777777" w:rsidR="00931991" w:rsidRDefault="00931991" w:rsidP="00F15B72">
      <w:pPr>
        <w:pStyle w:val="Heading3-Indent"/>
        <w:ind w:left="0"/>
        <w:rPr>
          <w:b w:val="0"/>
          <w:iCs/>
        </w:rPr>
      </w:pPr>
      <w:r>
        <w:rPr>
          <w:b w:val="0"/>
        </w:rPr>
        <w:t xml:space="preserve">                     </w:t>
      </w:r>
      <w:r w:rsidR="00F15B72" w:rsidRPr="00F15B72">
        <w:rPr>
          <w:b w:val="0"/>
          <w:iCs/>
        </w:rPr>
        <w:t>Financial Education Association conference</w:t>
      </w:r>
      <w:r>
        <w:rPr>
          <w:b w:val="0"/>
          <w:iCs/>
        </w:rPr>
        <w:t xml:space="preserve"> proceedings (</w:t>
      </w:r>
      <w:r w:rsidR="00F15B72">
        <w:rPr>
          <w:b w:val="0"/>
          <w:iCs/>
        </w:rPr>
        <w:t>Sou</w:t>
      </w:r>
      <w:r>
        <w:rPr>
          <w:b w:val="0"/>
          <w:iCs/>
        </w:rPr>
        <w:t>th Carolina).</w:t>
      </w:r>
      <w:bookmarkEnd w:id="3"/>
      <w:r>
        <w:rPr>
          <w:b w:val="0"/>
          <w:iCs/>
        </w:rPr>
        <w:t xml:space="preserve">  Also presented </w:t>
      </w:r>
    </w:p>
    <w:p w14:paraId="2840EBEA" w14:textId="77777777" w:rsidR="00931991" w:rsidRDefault="00931991" w:rsidP="00F15B72">
      <w:pPr>
        <w:pStyle w:val="Heading3-Indent"/>
        <w:ind w:left="0"/>
        <w:rPr>
          <w:b w:val="0"/>
          <w:iCs/>
        </w:rPr>
      </w:pPr>
      <w:r>
        <w:rPr>
          <w:b w:val="0"/>
          <w:iCs/>
        </w:rPr>
        <w:t xml:space="preserve">                     at </w:t>
      </w:r>
      <w:r w:rsidRPr="00931991">
        <w:rPr>
          <w:b w:val="0"/>
          <w:iCs/>
        </w:rPr>
        <w:t>the 2013 Eastern Finance Association Annual Meeting</w:t>
      </w:r>
      <w:r>
        <w:rPr>
          <w:b w:val="0"/>
          <w:iCs/>
        </w:rPr>
        <w:t xml:space="preserve"> and the 2013 FMA Annual </w:t>
      </w:r>
    </w:p>
    <w:p w14:paraId="5DA73637" w14:textId="77777777" w:rsidR="00F15B72" w:rsidRPr="00F15B72" w:rsidRDefault="00931991" w:rsidP="00F15B72">
      <w:pPr>
        <w:pStyle w:val="Heading3-Indent"/>
        <w:ind w:left="0"/>
        <w:rPr>
          <w:b w:val="0"/>
          <w:iCs/>
        </w:rPr>
      </w:pPr>
      <w:r>
        <w:rPr>
          <w:b w:val="0"/>
          <w:iCs/>
        </w:rPr>
        <w:t xml:space="preserve">                     Meeting.</w:t>
      </w:r>
    </w:p>
    <w:p w14:paraId="72D7BD62" w14:textId="77777777" w:rsidR="00803BFE" w:rsidRDefault="00803BFE">
      <w:pPr>
        <w:pStyle w:val="Text-Citation"/>
      </w:pPr>
    </w:p>
    <w:p w14:paraId="59895DE6" w14:textId="7867F295" w:rsidR="00FF6188" w:rsidRDefault="00FF6188" w:rsidP="00FF6188">
      <w:pPr>
        <w:pStyle w:val="Text-Citation"/>
        <w:rPr>
          <w:iCs/>
        </w:rPr>
      </w:pPr>
      <w:r w:rsidRPr="00E61B2F">
        <w:lastRenderedPageBreak/>
        <w:t>Ely</w:t>
      </w:r>
      <w:r>
        <w:t xml:space="preserve">, </w:t>
      </w:r>
      <w:r w:rsidRPr="00D21B0B">
        <w:t>Feibush</w:t>
      </w:r>
      <w:r>
        <w:t>,</w:t>
      </w:r>
      <w:r w:rsidRPr="00D21B0B">
        <w:t xml:space="preserve"> Popov</w:t>
      </w:r>
      <w:r>
        <w:t>,</w:t>
      </w:r>
      <w:r w:rsidRPr="00E61B2F">
        <w:t xml:space="preserve"> Tobitsch</w:t>
      </w:r>
      <w:r>
        <w:t xml:space="preserve"> and Stewart</w:t>
      </w:r>
      <w:r w:rsidRPr="00D21B0B">
        <w:t xml:space="preserve"> (2008).</w:t>
      </w:r>
      <w:r>
        <w:t xml:space="preserve"> </w:t>
      </w:r>
      <w:r w:rsidRPr="00D21B0B">
        <w:rPr>
          <w:b/>
          <w:bCs/>
          <w:i/>
          <w:iCs/>
        </w:rPr>
        <w:t>“</w:t>
      </w:r>
      <w:r w:rsidRPr="00D21B0B">
        <w:rPr>
          <w:i/>
          <w:iCs/>
        </w:rPr>
        <w:t>Equity Valuation Metrics &amp; Drivers</w:t>
      </w:r>
      <w:r w:rsidR="00E65DA3">
        <w:rPr>
          <w:i/>
          <w:iCs/>
        </w:rPr>
        <w:t>,</w:t>
      </w:r>
      <w:r>
        <w:rPr>
          <w:i/>
          <w:iCs/>
        </w:rPr>
        <w:t>”</w:t>
      </w:r>
      <w:r w:rsidR="00E65DA3">
        <w:rPr>
          <w:i/>
          <w:iCs/>
        </w:rPr>
        <w:t xml:space="preserve"> </w:t>
      </w:r>
      <w:r>
        <w:rPr>
          <w:iCs/>
        </w:rPr>
        <w:t>Financial Education Association conference</w:t>
      </w:r>
      <w:r w:rsidR="00931991">
        <w:rPr>
          <w:iCs/>
        </w:rPr>
        <w:t xml:space="preserve"> proceedings</w:t>
      </w:r>
      <w:r w:rsidR="00CA249D">
        <w:rPr>
          <w:iCs/>
        </w:rPr>
        <w:t>, North Carolina</w:t>
      </w:r>
      <w:r>
        <w:rPr>
          <w:iCs/>
        </w:rPr>
        <w:t>.</w:t>
      </w:r>
    </w:p>
    <w:p w14:paraId="05E41FCB" w14:textId="77777777" w:rsidR="00FF6188" w:rsidRDefault="00FF6188">
      <w:pPr>
        <w:pStyle w:val="Text-Citation"/>
      </w:pPr>
    </w:p>
    <w:p w14:paraId="1BA45D0E" w14:textId="77777777" w:rsidR="00803BFE" w:rsidRDefault="00803BFE">
      <w:pPr>
        <w:pStyle w:val="Text-Citation"/>
      </w:pPr>
      <w:r>
        <w:t xml:space="preserve">Stewart, S. (2006). </w:t>
      </w:r>
      <w:r>
        <w:rPr>
          <w:i/>
          <w:iCs/>
        </w:rPr>
        <w:t>"Mobile PDA Communication of Financial Analysis: Lessons for Learning</w:t>
      </w:r>
      <w:r w:rsidR="00E65DA3">
        <w:rPr>
          <w:i/>
          <w:iCs/>
        </w:rPr>
        <w:t>.</w:t>
      </w:r>
      <w:r>
        <w:rPr>
          <w:i/>
          <w:iCs/>
        </w:rPr>
        <w:t>"</w:t>
      </w:r>
      <w:r w:rsidR="00E65DA3">
        <w:t xml:space="preserve"> </w:t>
      </w:r>
      <w:r>
        <w:t>IADIS Conference on Mobile Learning</w:t>
      </w:r>
      <w:r w:rsidR="00931991">
        <w:t xml:space="preserve"> proceedings</w:t>
      </w:r>
      <w:r w:rsidR="00DB38CD">
        <w:t>, Dublin, Ireland.</w:t>
      </w:r>
    </w:p>
    <w:p w14:paraId="0B929F4E" w14:textId="77777777" w:rsidR="00803BFE" w:rsidRDefault="00803BFE">
      <w:pPr>
        <w:pStyle w:val="Heading3-Indent"/>
      </w:pPr>
    </w:p>
    <w:p w14:paraId="12F6362D" w14:textId="77777777" w:rsidR="00FF6188" w:rsidRDefault="00FF6188" w:rsidP="00FF6188">
      <w:pPr>
        <w:tabs>
          <w:tab w:val="left" w:pos="2520"/>
          <w:tab w:val="left" w:pos="2880"/>
          <w:tab w:val="left" w:pos="3240"/>
          <w:tab w:val="left" w:pos="3600"/>
          <w:tab w:val="left" w:pos="7920"/>
        </w:tabs>
        <w:ind w:right="-720"/>
      </w:pPr>
      <w:r>
        <w:t xml:space="preserve">             Stewart, S. (1990). “</w:t>
      </w:r>
      <w:r w:rsidRPr="00670C72">
        <w:rPr>
          <w:i/>
        </w:rPr>
        <w:t>Quantitative Methods of Investing Internationally</w:t>
      </w:r>
      <w:r w:rsidR="00E65DA3">
        <w:t>,”</w:t>
      </w:r>
      <w:r>
        <w:t xml:space="preserve"> International Investing for </w:t>
      </w:r>
    </w:p>
    <w:p w14:paraId="0B0FC80B" w14:textId="119AF5A2" w:rsidR="00BB3C9B" w:rsidRDefault="00FF6188" w:rsidP="006A2F82">
      <w:pPr>
        <w:tabs>
          <w:tab w:val="left" w:pos="2520"/>
          <w:tab w:val="left" w:pos="2880"/>
          <w:tab w:val="left" w:pos="3240"/>
          <w:tab w:val="left" w:pos="3600"/>
          <w:tab w:val="left" w:pos="7920"/>
        </w:tabs>
        <w:ind w:right="-720"/>
      </w:pPr>
      <w:r>
        <w:t xml:space="preserve">                    Pension</w:t>
      </w:r>
      <w:r w:rsidR="00DB38CD">
        <w:t xml:space="preserve"> </w:t>
      </w:r>
      <w:r>
        <w:t>Professionals, Volume X, Number 2, Institute for Fiduciary Education, CA</w:t>
      </w:r>
      <w:r w:rsidR="00CA249D">
        <w:t>.</w:t>
      </w:r>
    </w:p>
    <w:p w14:paraId="00CE10B0" w14:textId="77777777" w:rsidR="00FB3A5C" w:rsidRDefault="00FB3A5C" w:rsidP="006A2F82">
      <w:pPr>
        <w:tabs>
          <w:tab w:val="left" w:pos="2520"/>
          <w:tab w:val="left" w:pos="2880"/>
          <w:tab w:val="left" w:pos="3240"/>
          <w:tab w:val="left" w:pos="3600"/>
          <w:tab w:val="left" w:pos="7920"/>
        </w:tabs>
        <w:ind w:right="-720"/>
      </w:pPr>
    </w:p>
    <w:p w14:paraId="64DAB73A" w14:textId="49995606" w:rsidR="007A4ABC" w:rsidRPr="007A4ABC" w:rsidRDefault="00BB3C9B" w:rsidP="007A4ABC">
      <w:pPr>
        <w:pStyle w:val="Heading3-Indent"/>
        <w:ind w:left="0"/>
      </w:pPr>
      <w:r>
        <w:t xml:space="preserve">     </w:t>
      </w:r>
      <w:r w:rsidR="00D470D0">
        <w:t xml:space="preserve">  </w:t>
      </w:r>
      <w:r>
        <w:t>O</w:t>
      </w:r>
      <w:r w:rsidR="007A4ABC">
        <w:t>p Ed Pieces</w:t>
      </w:r>
    </w:p>
    <w:p w14:paraId="35B42528" w14:textId="77777777" w:rsidR="007A4ABC" w:rsidRDefault="007A4ABC" w:rsidP="007A4ABC">
      <w:pPr>
        <w:pStyle w:val="Heading2"/>
        <w:rPr>
          <w:b w:val="0"/>
          <w:bCs w:val="0"/>
          <w:sz w:val="20"/>
          <w:szCs w:val="20"/>
        </w:rPr>
      </w:pPr>
    </w:p>
    <w:p w14:paraId="5B023763" w14:textId="77777777" w:rsidR="007A4ABC" w:rsidRDefault="007A4ABC" w:rsidP="007A4ABC">
      <w:pPr>
        <w:pStyle w:val="Heading2"/>
        <w:rPr>
          <w:rFonts w:ascii="Times New Roman" w:hAnsi="Times New Roman" w:cs="Times New Roman"/>
          <w:b w:val="0"/>
          <w:sz w:val="20"/>
          <w:szCs w:val="20"/>
        </w:rPr>
      </w:pPr>
      <w:r>
        <w:rPr>
          <w:b w:val="0"/>
          <w:bCs w:val="0"/>
          <w:sz w:val="20"/>
          <w:szCs w:val="20"/>
        </w:rPr>
        <w:tab/>
      </w:r>
      <w:r w:rsidRPr="000D6688">
        <w:rPr>
          <w:b w:val="0"/>
          <w:bCs w:val="0"/>
          <w:sz w:val="20"/>
          <w:szCs w:val="20"/>
        </w:rPr>
        <w:t>Guevara, C and S. Stewart (2013),</w:t>
      </w:r>
      <w:r w:rsidRPr="000D6688">
        <w:rPr>
          <w:sz w:val="20"/>
          <w:szCs w:val="20"/>
        </w:rPr>
        <w:t xml:space="preserve"> </w:t>
      </w:r>
      <w:r w:rsidRPr="000D6688">
        <w:rPr>
          <w:b w:val="0"/>
          <w:sz w:val="20"/>
          <w:szCs w:val="20"/>
        </w:rPr>
        <w:t>"</w:t>
      </w:r>
      <w:hyperlink r:id="rId8" w:tooltip="Permalink to Análisis de las Evaluaciones de Estudiantes a Profesores." w:history="1">
        <w:r w:rsidRPr="000D6688">
          <w:rPr>
            <w:rStyle w:val="Hyperlink"/>
            <w:b w:val="0"/>
            <w:color w:val="auto"/>
            <w:sz w:val="20"/>
            <w:szCs w:val="20"/>
            <w:u w:val="none"/>
          </w:rPr>
          <w:t>Análisis de las Evaluaciones de Estudiantes a Profesores.</w:t>
        </w:r>
      </w:hyperlink>
      <w:r>
        <w:rPr>
          <w:rFonts w:ascii="Times New Roman" w:hAnsi="Times New Roman" w:cs="Times New Roman"/>
          <w:b w:val="0"/>
          <w:sz w:val="20"/>
          <w:szCs w:val="20"/>
        </w:rPr>
        <w:t xml:space="preserve">"  , </w:t>
      </w:r>
    </w:p>
    <w:p w14:paraId="7F13B238" w14:textId="77777777" w:rsidR="00931991" w:rsidRDefault="007A4ABC" w:rsidP="007A4ABC">
      <w:pPr>
        <w:pStyle w:val="Heading2"/>
        <w:rPr>
          <w:rStyle w:val="Hyperlink"/>
          <w:b w:val="0"/>
          <w:color w:val="auto"/>
          <w:sz w:val="20"/>
          <w:szCs w:val="20"/>
          <w:u w:val="none"/>
        </w:rPr>
      </w:pPr>
      <w:r>
        <w:rPr>
          <w:rFonts w:ascii="Times New Roman" w:hAnsi="Times New Roman" w:cs="Times New Roman"/>
          <w:b w:val="0"/>
          <w:sz w:val="20"/>
          <w:szCs w:val="20"/>
        </w:rPr>
        <w:tab/>
        <w:t xml:space="preserve">      </w:t>
      </w:r>
      <w:hyperlink r:id="rId9" w:tooltip="8 temas" w:history="1">
        <w:r w:rsidRPr="000D6688">
          <w:rPr>
            <w:rStyle w:val="Hyperlink"/>
            <w:b w:val="0"/>
            <w:i/>
            <w:color w:val="auto"/>
            <w:sz w:val="20"/>
            <w:szCs w:val="20"/>
            <w:u w:val="none"/>
          </w:rPr>
          <w:t>Dirección Estratégica</w:t>
        </w:r>
      </w:hyperlink>
      <w:r>
        <w:rPr>
          <w:rStyle w:val="Hyperlink"/>
          <w:b w:val="0"/>
          <w:color w:val="auto"/>
          <w:sz w:val="20"/>
          <w:szCs w:val="20"/>
          <w:u w:val="none"/>
        </w:rPr>
        <w:t xml:space="preserve">, </w:t>
      </w:r>
      <w:hyperlink r:id="rId10" w:tooltip="Ver todas las entradas en Edición 45" w:history="1">
        <w:r w:rsidRPr="000D6688">
          <w:rPr>
            <w:rStyle w:val="Hyperlink"/>
            <w:b w:val="0"/>
            <w:color w:val="auto"/>
            <w:sz w:val="20"/>
            <w:szCs w:val="20"/>
            <w:u w:val="none"/>
          </w:rPr>
          <w:t>Edición 45</w:t>
        </w:r>
      </w:hyperlink>
      <w:r w:rsidRPr="000D6688">
        <w:rPr>
          <w:rStyle w:val="Hyperlink"/>
          <w:b w:val="0"/>
          <w:color w:val="auto"/>
          <w:sz w:val="20"/>
          <w:szCs w:val="20"/>
          <w:u w:val="none"/>
        </w:rPr>
        <w:t xml:space="preserve">, </w:t>
      </w:r>
      <w:hyperlink r:id="rId11" w:tooltip="Ver todas las entradas en Finanzas" w:history="1">
        <w:r w:rsidRPr="000D6688">
          <w:rPr>
            <w:rStyle w:val="Hyperlink"/>
            <w:b w:val="0"/>
            <w:color w:val="auto"/>
            <w:sz w:val="20"/>
            <w:szCs w:val="20"/>
            <w:u w:val="none"/>
          </w:rPr>
          <w:t>Finanzas</w:t>
        </w:r>
      </w:hyperlink>
      <w:r w:rsidRPr="000D6688">
        <w:rPr>
          <w:rStyle w:val="Hyperlink"/>
          <w:b w:val="0"/>
          <w:color w:val="auto"/>
          <w:sz w:val="20"/>
          <w:szCs w:val="20"/>
          <w:u w:val="none"/>
        </w:rPr>
        <w:t xml:space="preserve">, </w:t>
      </w:r>
      <w:hyperlink r:id="rId12" w:tooltip="Ver todas las entradas en Número actual" w:history="1">
        <w:r w:rsidRPr="000D6688">
          <w:rPr>
            <w:rStyle w:val="Hyperlink"/>
            <w:b w:val="0"/>
            <w:color w:val="auto"/>
            <w:sz w:val="20"/>
            <w:szCs w:val="20"/>
            <w:u w:val="none"/>
          </w:rPr>
          <w:t>Número actual</w:t>
        </w:r>
      </w:hyperlink>
      <w:r>
        <w:rPr>
          <w:rStyle w:val="Hyperlink"/>
          <w:b w:val="0"/>
          <w:color w:val="auto"/>
          <w:sz w:val="20"/>
          <w:szCs w:val="20"/>
          <w:u w:val="none"/>
        </w:rPr>
        <w:t xml:space="preserve">.  </w:t>
      </w:r>
    </w:p>
    <w:p w14:paraId="31A905B5" w14:textId="77777777" w:rsidR="00931991" w:rsidRDefault="00931991" w:rsidP="007A4ABC">
      <w:pPr>
        <w:pStyle w:val="Heading2"/>
        <w:rPr>
          <w:rStyle w:val="Hyperlink"/>
          <w:b w:val="0"/>
          <w:color w:val="auto"/>
          <w:sz w:val="20"/>
          <w:szCs w:val="20"/>
          <w:u w:val="none"/>
        </w:rPr>
      </w:pPr>
    </w:p>
    <w:p w14:paraId="3C4CB1DE" w14:textId="77777777" w:rsidR="00931991" w:rsidRDefault="00931991" w:rsidP="007A4ABC">
      <w:pPr>
        <w:pStyle w:val="Heading2"/>
        <w:rPr>
          <w:rStyle w:val="Hyperlink"/>
          <w:b w:val="0"/>
          <w:i/>
          <w:color w:val="auto"/>
          <w:sz w:val="20"/>
          <w:szCs w:val="20"/>
          <w:u w:val="none"/>
        </w:rPr>
      </w:pPr>
      <w:r>
        <w:rPr>
          <w:b w:val="0"/>
          <w:bCs w:val="0"/>
          <w:sz w:val="20"/>
          <w:szCs w:val="20"/>
        </w:rPr>
        <w:tab/>
      </w:r>
      <w:r w:rsidRPr="000D6688">
        <w:rPr>
          <w:b w:val="0"/>
          <w:bCs w:val="0"/>
          <w:sz w:val="20"/>
          <w:szCs w:val="20"/>
        </w:rPr>
        <w:t>Guevara, C and S. Stewart (2013),</w:t>
      </w:r>
      <w:r w:rsidR="007A4ABC">
        <w:rPr>
          <w:rStyle w:val="Hyperlink"/>
          <w:b w:val="0"/>
          <w:color w:val="auto"/>
          <w:sz w:val="20"/>
          <w:szCs w:val="20"/>
          <w:u w:val="none"/>
        </w:rPr>
        <w:t xml:space="preserve"> "</w:t>
      </w:r>
      <w:r>
        <w:rPr>
          <w:rStyle w:val="Hyperlink"/>
          <w:b w:val="0"/>
          <w:color w:val="auto"/>
          <w:sz w:val="20"/>
          <w:szCs w:val="20"/>
          <w:u w:val="none"/>
        </w:rPr>
        <w:t>E</w:t>
      </w:r>
      <w:r w:rsidR="007A4ABC" w:rsidRPr="00312E6E">
        <w:rPr>
          <w:rStyle w:val="Hyperlink"/>
          <w:b w:val="0"/>
          <w:color w:val="auto"/>
          <w:sz w:val="20"/>
          <w:szCs w:val="20"/>
          <w:u w:val="none"/>
        </w:rPr>
        <w:t>valuating Student-Faculty Evaluations</w:t>
      </w:r>
      <w:r w:rsidR="007A4ABC">
        <w:rPr>
          <w:rStyle w:val="Hyperlink"/>
          <w:b w:val="0"/>
          <w:color w:val="auto"/>
          <w:sz w:val="20"/>
          <w:szCs w:val="20"/>
          <w:u w:val="none"/>
        </w:rPr>
        <w:t xml:space="preserve">" online by </w:t>
      </w:r>
      <w:r w:rsidR="007A4ABC" w:rsidRPr="00312E6E">
        <w:rPr>
          <w:rStyle w:val="Hyperlink"/>
          <w:b w:val="0"/>
          <w:i/>
          <w:color w:val="auto"/>
          <w:sz w:val="20"/>
          <w:szCs w:val="20"/>
          <w:u w:val="none"/>
        </w:rPr>
        <w:t xml:space="preserve">Pope </w:t>
      </w:r>
    </w:p>
    <w:p w14:paraId="65506591" w14:textId="77777777" w:rsidR="007A4ABC" w:rsidRPr="000D6688" w:rsidRDefault="00931991" w:rsidP="007A4ABC">
      <w:pPr>
        <w:pStyle w:val="Heading2"/>
        <w:rPr>
          <w:sz w:val="20"/>
          <w:szCs w:val="20"/>
        </w:rPr>
      </w:pPr>
      <w:r>
        <w:rPr>
          <w:rStyle w:val="Hyperlink"/>
          <w:b w:val="0"/>
          <w:i/>
          <w:color w:val="auto"/>
          <w:sz w:val="20"/>
          <w:szCs w:val="20"/>
          <w:u w:val="none"/>
        </w:rPr>
        <w:tab/>
        <w:t xml:space="preserve">     </w:t>
      </w:r>
      <w:r w:rsidR="007A4ABC" w:rsidRPr="00312E6E">
        <w:rPr>
          <w:rStyle w:val="Hyperlink"/>
          <w:b w:val="0"/>
          <w:i/>
          <w:color w:val="auto"/>
          <w:sz w:val="20"/>
          <w:szCs w:val="20"/>
          <w:u w:val="none"/>
        </w:rPr>
        <w:t>Center for Higher Education Policy</w:t>
      </w:r>
      <w:r w:rsidR="007A4ABC">
        <w:rPr>
          <w:rStyle w:val="Hyperlink"/>
          <w:b w:val="0"/>
          <w:color w:val="auto"/>
          <w:sz w:val="20"/>
          <w:szCs w:val="20"/>
          <w:u w:val="none"/>
        </w:rPr>
        <w:t xml:space="preserve"> (March).</w:t>
      </w:r>
    </w:p>
    <w:p w14:paraId="5855564C" w14:textId="77777777" w:rsidR="007A4ABC" w:rsidRDefault="007A4ABC" w:rsidP="000A1C40">
      <w:pPr>
        <w:pStyle w:val="Heading2"/>
      </w:pPr>
    </w:p>
    <w:p w14:paraId="7F575236" w14:textId="3C564555" w:rsidR="00BB3C9B" w:rsidRDefault="00BB3C9B" w:rsidP="00931991">
      <w:pPr>
        <w:pStyle w:val="Heading2"/>
      </w:pPr>
      <w:r>
        <w:t xml:space="preserve">                                                                                                                                                                                                                               </w:t>
      </w:r>
    </w:p>
    <w:p w14:paraId="14333D07" w14:textId="645DD8E9" w:rsidR="00902E01" w:rsidRDefault="000A1C40" w:rsidP="00931991">
      <w:pPr>
        <w:pStyle w:val="Heading2"/>
      </w:pPr>
      <w:r>
        <w:t>Other Intellectual Contributions</w:t>
      </w:r>
    </w:p>
    <w:p w14:paraId="0CB8E49A" w14:textId="77777777" w:rsidR="00931991" w:rsidRDefault="00931991" w:rsidP="006651C7">
      <w:pPr>
        <w:tabs>
          <w:tab w:val="left" w:pos="2520"/>
          <w:tab w:val="left" w:pos="2880"/>
          <w:tab w:val="left" w:pos="3240"/>
          <w:tab w:val="left" w:pos="3600"/>
          <w:tab w:val="left" w:pos="7920"/>
        </w:tabs>
        <w:ind w:right="-720"/>
      </w:pPr>
    </w:p>
    <w:p w14:paraId="2C269E1F" w14:textId="77777777" w:rsidR="00803BFE" w:rsidRDefault="000A1C40" w:rsidP="00A85FD5">
      <w:pPr>
        <w:pStyle w:val="Heading3-Indent"/>
        <w:ind w:left="0"/>
      </w:pPr>
      <w:r>
        <w:t xml:space="preserve">      </w:t>
      </w:r>
      <w:r w:rsidR="00A85FD5">
        <w:t>Other Research</w:t>
      </w:r>
    </w:p>
    <w:p w14:paraId="608CCB40" w14:textId="77777777" w:rsidR="00803BFE" w:rsidRDefault="00803BFE">
      <w:pPr>
        <w:pStyle w:val="Text-Citation"/>
      </w:pPr>
    </w:p>
    <w:p w14:paraId="145E34BD" w14:textId="77777777" w:rsidR="00803BFE" w:rsidRDefault="00DE1B86">
      <w:pPr>
        <w:pStyle w:val="Text-Citation"/>
      </w:pPr>
      <w:r>
        <w:t xml:space="preserve">Hernandez, C., </w:t>
      </w:r>
      <w:r w:rsidR="00803BFE">
        <w:t xml:space="preserve">Stewart, S., (1996). </w:t>
      </w:r>
      <w:r w:rsidR="00E65DA3">
        <w:t>“</w:t>
      </w:r>
      <w:r w:rsidR="00803BFE">
        <w:rPr>
          <w:i/>
          <w:iCs/>
        </w:rPr>
        <w:t xml:space="preserve">Active Management of International Equities: Is there a Disconnect </w:t>
      </w:r>
      <w:r w:rsidR="00E65DA3">
        <w:rPr>
          <w:i/>
          <w:iCs/>
        </w:rPr>
        <w:t>between</w:t>
      </w:r>
      <w:r w:rsidR="00803BFE">
        <w:rPr>
          <w:i/>
          <w:iCs/>
        </w:rPr>
        <w:t xml:space="preserve"> the Asset Allocation Decision and its Implementation?</w:t>
      </w:r>
      <w:r w:rsidR="00E65DA3">
        <w:t>”</w:t>
      </w:r>
      <w:r w:rsidR="00803BFE">
        <w:t xml:space="preserve"> Fidelity Investments internal paper.</w:t>
      </w:r>
    </w:p>
    <w:p w14:paraId="7D19EC01" w14:textId="77777777" w:rsidR="00803BFE" w:rsidRDefault="00803BFE">
      <w:pPr>
        <w:pStyle w:val="Text-Citation"/>
      </w:pPr>
    </w:p>
    <w:p w14:paraId="667FEF27" w14:textId="77777777" w:rsidR="00803BFE" w:rsidRDefault="00803BFE">
      <w:pPr>
        <w:pStyle w:val="Text-Citation"/>
      </w:pPr>
      <w:r>
        <w:t xml:space="preserve">Stewart, S. (1992). </w:t>
      </w:r>
      <w:r w:rsidR="00E65DA3">
        <w:t>“</w:t>
      </w:r>
      <w:r>
        <w:rPr>
          <w:i/>
          <w:iCs/>
        </w:rPr>
        <w:t>A Solution to the Individual Investor's Savings Problem</w:t>
      </w:r>
      <w:r>
        <w:t>.</w:t>
      </w:r>
      <w:r w:rsidR="00E65DA3">
        <w:t>”</w:t>
      </w:r>
      <w:r>
        <w:t xml:space="preserve"> Fidelity Investments internal paper.</w:t>
      </w:r>
    </w:p>
    <w:p w14:paraId="550690B2" w14:textId="77777777" w:rsidR="00803BFE" w:rsidRDefault="00803BFE">
      <w:pPr>
        <w:pStyle w:val="Text-Citation"/>
      </w:pPr>
    </w:p>
    <w:p w14:paraId="77E9DB38" w14:textId="77777777" w:rsidR="00803BFE" w:rsidRDefault="00DE1B86">
      <w:pPr>
        <w:pStyle w:val="Text-Citation"/>
      </w:pPr>
      <w:r>
        <w:t>Smidt, S., Stewart, S.</w:t>
      </w:r>
      <w:r w:rsidR="00803BFE">
        <w:t xml:space="preserve"> (1988). </w:t>
      </w:r>
      <w:r w:rsidR="00E65DA3">
        <w:t>“</w:t>
      </w:r>
      <w:r w:rsidR="00803BFE">
        <w:rPr>
          <w:i/>
          <w:iCs/>
        </w:rPr>
        <w:t>Seasonality of Weekly Excess Returns</w:t>
      </w:r>
      <w:r w:rsidR="00803BFE">
        <w:t>.</w:t>
      </w:r>
      <w:r w:rsidR="00E65DA3">
        <w:t>”</w:t>
      </w:r>
      <w:r w:rsidR="00803BFE">
        <w:t xml:space="preserve"> Cornell University Working Paper Series.</w:t>
      </w:r>
    </w:p>
    <w:p w14:paraId="618BFC63" w14:textId="77777777" w:rsidR="00803BFE" w:rsidRDefault="00803BFE">
      <w:pPr>
        <w:pStyle w:val="Text-Citation"/>
      </w:pPr>
    </w:p>
    <w:p w14:paraId="525E4458" w14:textId="77777777" w:rsidR="00803BFE" w:rsidRDefault="00803BFE">
      <w:pPr>
        <w:pStyle w:val="Text-Citation"/>
      </w:pPr>
      <w:r>
        <w:t xml:space="preserve">Stewart, S. (1986). </w:t>
      </w:r>
      <w:r w:rsidR="00E65DA3">
        <w:t>“</w:t>
      </w:r>
      <w:r>
        <w:rPr>
          <w:i/>
          <w:iCs/>
        </w:rPr>
        <w:t>Valuing the Option Feature of GNMA Rolls</w:t>
      </w:r>
      <w:r w:rsidR="00DB38CD">
        <w:rPr>
          <w:i/>
          <w:iCs/>
        </w:rPr>
        <w:t>,</w:t>
      </w:r>
      <w:r w:rsidR="00E65DA3">
        <w:rPr>
          <w:i/>
          <w:iCs/>
        </w:rPr>
        <w:t>”</w:t>
      </w:r>
      <w:r w:rsidR="00DB38CD">
        <w:rPr>
          <w:i/>
          <w:iCs/>
        </w:rPr>
        <w:t xml:space="preserve"> </w:t>
      </w:r>
      <w:r w:rsidR="00DB38CD">
        <w:rPr>
          <w:iCs/>
        </w:rPr>
        <w:t>unpublished manuscript</w:t>
      </w:r>
      <w:r>
        <w:t>.</w:t>
      </w:r>
    </w:p>
    <w:p w14:paraId="0570D0C5" w14:textId="77777777" w:rsidR="00803BFE" w:rsidRDefault="00803BFE">
      <w:pPr>
        <w:pStyle w:val="Text-Citation"/>
      </w:pPr>
    </w:p>
    <w:p w14:paraId="5405BF27" w14:textId="77777777" w:rsidR="00803BFE" w:rsidRDefault="00DE1B86">
      <w:pPr>
        <w:pStyle w:val="Text-Citation"/>
      </w:pPr>
      <w:r>
        <w:t>Greene, J., Stewart, S.</w:t>
      </w:r>
      <w:r w:rsidR="00803BFE">
        <w:t xml:space="preserve"> (1986). </w:t>
      </w:r>
      <w:r w:rsidR="00E65DA3">
        <w:t>“</w:t>
      </w:r>
      <w:r w:rsidR="00803BFE">
        <w:rPr>
          <w:i/>
          <w:iCs/>
        </w:rPr>
        <w:t>Optimal GNMA Trade Settlement</w:t>
      </w:r>
      <w:r w:rsidR="00DB38CD">
        <w:rPr>
          <w:i/>
          <w:iCs/>
        </w:rPr>
        <w:t>,</w:t>
      </w:r>
      <w:r w:rsidR="00E65DA3">
        <w:rPr>
          <w:i/>
          <w:iCs/>
        </w:rPr>
        <w:t>”</w:t>
      </w:r>
      <w:r w:rsidR="00DB38CD">
        <w:rPr>
          <w:i/>
          <w:iCs/>
        </w:rPr>
        <w:t xml:space="preserve"> </w:t>
      </w:r>
      <w:r w:rsidR="00DB38CD">
        <w:rPr>
          <w:iCs/>
        </w:rPr>
        <w:t>unpublished manuscript</w:t>
      </w:r>
      <w:r w:rsidR="00803BFE">
        <w:t>.</w:t>
      </w:r>
    </w:p>
    <w:p w14:paraId="7B830DBC" w14:textId="77777777" w:rsidR="00803BFE" w:rsidRDefault="00803BFE"/>
    <w:p w14:paraId="6DB2EBF1" w14:textId="77777777" w:rsidR="00E01D7B" w:rsidRDefault="00E01D7B">
      <w:pPr>
        <w:pStyle w:val="Heading2"/>
      </w:pPr>
    </w:p>
    <w:p w14:paraId="04126621" w14:textId="77777777" w:rsidR="00803BFE" w:rsidRDefault="00803BFE">
      <w:pPr>
        <w:pStyle w:val="Heading2"/>
      </w:pPr>
      <w:r>
        <w:t>Presentations Given</w:t>
      </w:r>
    </w:p>
    <w:p w14:paraId="50E4B0EA" w14:textId="77777777" w:rsidR="00593B82" w:rsidRDefault="00593B82" w:rsidP="00C5350A">
      <w:pPr>
        <w:pStyle w:val="Text-Citation"/>
      </w:pPr>
    </w:p>
    <w:p w14:paraId="14E0AFBF" w14:textId="77777777" w:rsidR="00A67111" w:rsidRDefault="005A067F" w:rsidP="00A67111">
      <w:pPr>
        <w:tabs>
          <w:tab w:val="left" w:pos="2520"/>
          <w:tab w:val="left" w:pos="2880"/>
          <w:tab w:val="left" w:pos="3240"/>
          <w:tab w:val="left" w:pos="3600"/>
          <w:tab w:val="left" w:pos="7920"/>
        </w:tabs>
        <w:ind w:right="-720"/>
      </w:pPr>
      <w:r>
        <w:t xml:space="preserve">             Stewart, S.</w:t>
      </w:r>
      <w:r w:rsidRPr="00F44DD3">
        <w:t>,</w:t>
      </w:r>
      <w:r>
        <w:t xml:space="preserve"> 2024 Financial Education Association Annual Meeting</w:t>
      </w:r>
      <w:r>
        <w:rPr>
          <w:b/>
        </w:rPr>
        <w:t xml:space="preserve"> </w:t>
      </w:r>
      <w:r w:rsidRPr="00902E01">
        <w:t>‘‘</w:t>
      </w:r>
      <w:r w:rsidR="00A67111" w:rsidRPr="00A67111">
        <w:t xml:space="preserve">Industry Reviews: Teaching and </w:t>
      </w:r>
    </w:p>
    <w:p w14:paraId="4DCB2E68" w14:textId="79C42935" w:rsidR="005A067F" w:rsidRDefault="00A67111" w:rsidP="005A067F">
      <w:pPr>
        <w:tabs>
          <w:tab w:val="left" w:pos="2520"/>
          <w:tab w:val="left" w:pos="2880"/>
          <w:tab w:val="left" w:pos="3240"/>
          <w:tab w:val="left" w:pos="3600"/>
          <w:tab w:val="left" w:pos="7920"/>
        </w:tabs>
        <w:ind w:right="-720"/>
      </w:pPr>
      <w:r>
        <w:t xml:space="preserve">                   </w:t>
      </w:r>
      <w:r w:rsidRPr="00A67111">
        <w:t>Using Them in Fund Management</w:t>
      </w:r>
      <w:r>
        <w:t>,</w:t>
      </w:r>
      <w:r w:rsidR="005A067F" w:rsidRPr="00902E01">
        <w:t>’’</w:t>
      </w:r>
      <w:r w:rsidR="005A067F">
        <w:t xml:space="preserve"> </w:t>
      </w:r>
      <w:r>
        <w:t>Texas</w:t>
      </w:r>
      <w:r w:rsidR="005A067F">
        <w:t xml:space="preserve"> (September, 20</w:t>
      </w:r>
      <w:r>
        <w:t>24</w:t>
      </w:r>
      <w:r w:rsidR="005A067F">
        <w:t>).</w:t>
      </w:r>
    </w:p>
    <w:p w14:paraId="00AED941" w14:textId="77777777" w:rsidR="005A067F" w:rsidRDefault="005A067F" w:rsidP="00D9028B">
      <w:pPr>
        <w:pStyle w:val="Text-Citation"/>
      </w:pPr>
    </w:p>
    <w:p w14:paraId="447B9C1F" w14:textId="6E6CBD26" w:rsidR="001A5B2E" w:rsidRDefault="001A5B2E" w:rsidP="001A5B2E">
      <w:pPr>
        <w:pStyle w:val="Text-Citation"/>
      </w:pPr>
      <w:r>
        <w:t>Stewart, S.,</w:t>
      </w:r>
      <w:r w:rsidRPr="00D9028B">
        <w:t xml:space="preserve"> </w:t>
      </w:r>
      <w:r>
        <w:t>Fidelity Investments, “Improving Equity Fund Alpha Estimates with a Second Size Factor,” Boston (October</w:t>
      </w:r>
      <w:r w:rsidRPr="00322FC4">
        <w:t>, 202</w:t>
      </w:r>
      <w:r>
        <w:t>3).</w:t>
      </w:r>
    </w:p>
    <w:p w14:paraId="67DA805F" w14:textId="77777777" w:rsidR="001A5B2E" w:rsidRDefault="001A5B2E" w:rsidP="001A5B2E">
      <w:pPr>
        <w:pStyle w:val="Text-Citation"/>
      </w:pPr>
    </w:p>
    <w:p w14:paraId="4FFF7096" w14:textId="096E62DE" w:rsidR="001A5B2E" w:rsidRDefault="001A5B2E" w:rsidP="001A5B2E">
      <w:pPr>
        <w:pStyle w:val="Text-Citation"/>
      </w:pPr>
      <w:r>
        <w:t>Stewart, S.,</w:t>
      </w:r>
      <w:r w:rsidRPr="00D9028B">
        <w:t xml:space="preserve"> Mutual Fund Directors Forum</w:t>
      </w:r>
      <w:r>
        <w:t>, “Improving Equity Fund Alpha</w:t>
      </w:r>
      <w:r w:rsidR="00EB356C">
        <w:t xml:space="preserve"> Estimates</w:t>
      </w:r>
      <w:r>
        <w:t xml:space="preserve">,” </w:t>
      </w:r>
      <w:r w:rsidRPr="007601E3">
        <w:t>MFDF Webinar Series</w:t>
      </w:r>
      <w:r>
        <w:t xml:space="preserve"> (</w:t>
      </w:r>
      <w:r w:rsidRPr="00322FC4">
        <w:t>September, 202</w:t>
      </w:r>
      <w:r>
        <w:t>3).</w:t>
      </w:r>
    </w:p>
    <w:p w14:paraId="47DEF8E6" w14:textId="77777777" w:rsidR="001A5B2E" w:rsidRDefault="001A5B2E" w:rsidP="00884AEC">
      <w:pPr>
        <w:pStyle w:val="Text-Citation"/>
      </w:pPr>
    </w:p>
    <w:p w14:paraId="751AA0B1" w14:textId="7882AACA" w:rsidR="00884AEC" w:rsidRDefault="00884AEC" w:rsidP="00884AEC">
      <w:pPr>
        <w:pStyle w:val="Text-Citation"/>
      </w:pPr>
      <w:r>
        <w:t>Stewart, S.,</w:t>
      </w:r>
      <w:r w:rsidRPr="00D9028B">
        <w:t xml:space="preserve"> Mutual Fund Directors Forum</w:t>
      </w:r>
      <w:r>
        <w:t xml:space="preserve">, “Performance, Perception and Manager Selection,” </w:t>
      </w:r>
      <w:r w:rsidRPr="007601E3">
        <w:t>MFDF Webinar Series</w:t>
      </w:r>
      <w:r>
        <w:t xml:space="preserve"> (</w:t>
      </w:r>
      <w:r w:rsidRPr="00322FC4">
        <w:t>September, 2022</w:t>
      </w:r>
      <w:r>
        <w:t>).</w:t>
      </w:r>
    </w:p>
    <w:p w14:paraId="207CF6F4" w14:textId="77777777" w:rsidR="00884AEC" w:rsidRDefault="00884AEC" w:rsidP="00D9028B">
      <w:pPr>
        <w:pStyle w:val="Text-Citation"/>
      </w:pPr>
    </w:p>
    <w:p w14:paraId="6B8CA929" w14:textId="03C7BBD1" w:rsidR="00D9028B" w:rsidRDefault="00D9028B" w:rsidP="00D9028B">
      <w:pPr>
        <w:pStyle w:val="Text-Citation"/>
      </w:pPr>
      <w:r>
        <w:t>Stewart, S.,</w:t>
      </w:r>
      <w:r w:rsidRPr="00D9028B">
        <w:t xml:space="preserve"> Mutual Fund Directors Forum</w:t>
      </w:r>
      <w:r>
        <w:t>, “</w:t>
      </w:r>
      <w:r w:rsidRPr="00D9028B">
        <w:t>Gender Bias in Investment Professional Evaluations</w:t>
      </w:r>
      <w:r>
        <w:t xml:space="preserve">,” </w:t>
      </w:r>
      <w:r w:rsidRPr="007601E3">
        <w:t>MFDF Webinar Series</w:t>
      </w:r>
      <w:r>
        <w:t xml:space="preserve"> (March, 2021).</w:t>
      </w:r>
    </w:p>
    <w:p w14:paraId="4047CB07" w14:textId="77777777" w:rsidR="00D9028B" w:rsidRDefault="00D9028B" w:rsidP="000601B4">
      <w:pPr>
        <w:pStyle w:val="Text-Citation"/>
      </w:pPr>
    </w:p>
    <w:p w14:paraId="7BDE2AEE" w14:textId="37AB4376" w:rsidR="000601B4" w:rsidRDefault="000601B4" w:rsidP="000601B4">
      <w:pPr>
        <w:pStyle w:val="Text-Citation"/>
      </w:pPr>
      <w:r>
        <w:t>Stewart, S., Financial Management Association Annual Meeting, “Gender Bias through Recategorization of Financial Analysts,” New Orleans, LA (October</w:t>
      </w:r>
      <w:r w:rsidR="00741E09">
        <w:t>,</w:t>
      </w:r>
      <w:r>
        <w:t xml:space="preserve"> 2019).</w:t>
      </w:r>
    </w:p>
    <w:p w14:paraId="0064E3A2" w14:textId="397D7154" w:rsidR="000601B4" w:rsidRDefault="000601B4" w:rsidP="000601B4">
      <w:pPr>
        <w:pStyle w:val="Text-Citation"/>
      </w:pPr>
    </w:p>
    <w:p w14:paraId="1C717531" w14:textId="7A50B442" w:rsidR="000601B4" w:rsidRDefault="000601B4" w:rsidP="000601B4">
      <w:pPr>
        <w:pStyle w:val="Text-Citation"/>
      </w:pPr>
      <w:r>
        <w:t>Stewart, S. (Paper Discussant), Financial Management Association Annual Meeting, “</w:t>
      </w:r>
      <w:r w:rsidRPr="000601B4">
        <w:t>Gender and Earnings Conference Calls</w:t>
      </w:r>
      <w:r>
        <w:t>,” New Orleans, LA (October</w:t>
      </w:r>
      <w:r w:rsidR="00741E09">
        <w:t>,</w:t>
      </w:r>
      <w:r>
        <w:t xml:space="preserve"> 2019).</w:t>
      </w:r>
    </w:p>
    <w:p w14:paraId="6C97AA78" w14:textId="1173B914" w:rsidR="000601B4" w:rsidRDefault="000601B4" w:rsidP="000601B4">
      <w:pPr>
        <w:pStyle w:val="Text-Citation"/>
      </w:pPr>
    </w:p>
    <w:p w14:paraId="1F8FF4EE" w14:textId="0520469C" w:rsidR="000601B4" w:rsidRDefault="000601B4" w:rsidP="000601B4">
      <w:pPr>
        <w:pStyle w:val="Text-Citation"/>
      </w:pPr>
      <w:r>
        <w:t>Stewart, S., CFA Society Boston, “Gender Bias through Recategorization of Financial Analysts,” Boston, MA (September</w:t>
      </w:r>
      <w:r w:rsidR="00741E09">
        <w:t>,</w:t>
      </w:r>
      <w:r>
        <w:t xml:space="preserve"> 2019).</w:t>
      </w:r>
    </w:p>
    <w:p w14:paraId="59CA8044" w14:textId="48A7A717" w:rsidR="000601B4" w:rsidRDefault="000601B4" w:rsidP="000601B4">
      <w:pPr>
        <w:pStyle w:val="Text-Citation"/>
      </w:pPr>
    </w:p>
    <w:p w14:paraId="62C1F6E5" w14:textId="42418140" w:rsidR="000601B4" w:rsidRDefault="000601B4" w:rsidP="000601B4">
      <w:pPr>
        <w:pStyle w:val="Text-Citation"/>
      </w:pPr>
      <w:r>
        <w:t>Stewart, S., Chicago Quantitative Alliance Spring Conference, “Gender Bias through Recategorization of Financial Analysts,” Las Vegas NV (April</w:t>
      </w:r>
      <w:r w:rsidR="00741E09">
        <w:t>,</w:t>
      </w:r>
      <w:r>
        <w:t xml:space="preserve"> 2019).</w:t>
      </w:r>
    </w:p>
    <w:p w14:paraId="00AB2F0F" w14:textId="4238F6CA" w:rsidR="000601B4" w:rsidRDefault="000601B4" w:rsidP="000601B4">
      <w:pPr>
        <w:pStyle w:val="Text-Citation"/>
      </w:pPr>
    </w:p>
    <w:p w14:paraId="3B8FD8FF" w14:textId="6C27EDAE" w:rsidR="000601B4" w:rsidRDefault="000601B4" w:rsidP="000601B4">
      <w:pPr>
        <w:pStyle w:val="Text-Citation"/>
      </w:pPr>
      <w:r>
        <w:t>Stewart, S., QWAFAFEW Boston, “Gender Bias through Recategorization of Financial Analysts,” Boston, MA (April 2019).</w:t>
      </w:r>
    </w:p>
    <w:p w14:paraId="433C1E78" w14:textId="77777777" w:rsidR="000601B4" w:rsidRDefault="000601B4" w:rsidP="00C5350A">
      <w:pPr>
        <w:pStyle w:val="Text-Citation"/>
      </w:pPr>
    </w:p>
    <w:p w14:paraId="7063F24C" w14:textId="6C52E585" w:rsidR="00593B82" w:rsidRDefault="00593B82" w:rsidP="00C5350A">
      <w:pPr>
        <w:pStyle w:val="Text-Citation"/>
      </w:pPr>
      <w:r w:rsidRPr="00593B82">
        <w:t>Stewart, S., Annu</w:t>
      </w:r>
      <w:r>
        <w:t>al GIPS Standards Conference, "</w:t>
      </w:r>
      <w:r w:rsidRPr="00593B82">
        <w:t>The Foundations of Manager Due Diligence and Selection," Austin, TX (October, 2018)</w:t>
      </w:r>
      <w:r>
        <w:t>.</w:t>
      </w:r>
    </w:p>
    <w:p w14:paraId="45534006" w14:textId="77777777" w:rsidR="00593B82" w:rsidRDefault="00593B82" w:rsidP="00C5350A">
      <w:pPr>
        <w:pStyle w:val="Text-Citation"/>
      </w:pPr>
    </w:p>
    <w:p w14:paraId="25CC0E1B" w14:textId="77777777" w:rsidR="00593B82" w:rsidRDefault="00593B82" w:rsidP="00593B82">
      <w:pPr>
        <w:pStyle w:val="Text-Citation"/>
      </w:pPr>
      <w:r>
        <w:t>Stewart, S., CFA Society Dayton, "Manager Selection," Ohio, (January, 2018).</w:t>
      </w:r>
    </w:p>
    <w:p w14:paraId="2045F92D" w14:textId="77777777" w:rsidR="00593B82" w:rsidRDefault="00593B82" w:rsidP="00C5350A">
      <w:pPr>
        <w:pStyle w:val="Text-Citation"/>
      </w:pPr>
    </w:p>
    <w:p w14:paraId="3775053F" w14:textId="77777777" w:rsidR="00C5350A" w:rsidRDefault="00C5350A" w:rsidP="00C5350A">
      <w:pPr>
        <w:pStyle w:val="Text-Citation"/>
      </w:pPr>
      <w:r>
        <w:t>Stewart, S., CFA China, "Manager Selection," Guangzhou, China (July, 2017).</w:t>
      </w:r>
    </w:p>
    <w:p w14:paraId="1F5709D2" w14:textId="77777777" w:rsidR="00C5350A" w:rsidRDefault="00C5350A" w:rsidP="00C5350A">
      <w:pPr>
        <w:pStyle w:val="Text-Citation"/>
      </w:pPr>
    </w:p>
    <w:p w14:paraId="69207F26" w14:textId="77777777" w:rsidR="00C5350A" w:rsidRDefault="00C5350A" w:rsidP="00C5350A">
      <w:pPr>
        <w:pStyle w:val="Text-Citation"/>
      </w:pPr>
      <w:r>
        <w:t>Stewart, S., CFA China, "Manager Selection," Dalian, China (July, 2017).</w:t>
      </w:r>
    </w:p>
    <w:p w14:paraId="1EBAC80C" w14:textId="77777777" w:rsidR="00C5350A" w:rsidRDefault="00C5350A" w:rsidP="00C5350A">
      <w:pPr>
        <w:pStyle w:val="Text-Citation"/>
      </w:pPr>
    </w:p>
    <w:p w14:paraId="7E9935C5" w14:textId="77777777" w:rsidR="00C5350A" w:rsidRDefault="00C5350A" w:rsidP="00C5350A">
      <w:pPr>
        <w:pStyle w:val="Text-Citation"/>
      </w:pPr>
      <w:r>
        <w:t>Stewart, S., CFA China, "Manager Selection," Hangzhou, China (July, 2017).</w:t>
      </w:r>
    </w:p>
    <w:p w14:paraId="56B0B65C" w14:textId="77777777" w:rsidR="00C5350A" w:rsidRDefault="00C5350A" w:rsidP="00C5350A">
      <w:pPr>
        <w:pStyle w:val="Text-Citation"/>
      </w:pPr>
    </w:p>
    <w:p w14:paraId="5450C18F" w14:textId="77777777" w:rsidR="00C5350A" w:rsidRDefault="00C5350A" w:rsidP="00C5350A">
      <w:pPr>
        <w:pStyle w:val="Text-Citation"/>
      </w:pPr>
      <w:r>
        <w:t>Stewart, S., CFA China, "Manager Selection," Shanghai, China (July, 2017).</w:t>
      </w:r>
    </w:p>
    <w:p w14:paraId="391E787F" w14:textId="77777777" w:rsidR="00C5350A" w:rsidRDefault="00C5350A" w:rsidP="00C5350A">
      <w:pPr>
        <w:pStyle w:val="Text-Citation"/>
      </w:pPr>
    </w:p>
    <w:p w14:paraId="6101690A" w14:textId="77777777" w:rsidR="00C5350A" w:rsidRDefault="00C5350A" w:rsidP="00C5350A">
      <w:pPr>
        <w:pStyle w:val="Text-Citation"/>
      </w:pPr>
      <w:r>
        <w:t>Stewart, S., CFA Society Beijing, "Manager Selection," Beijing, China (July, 2017).</w:t>
      </w:r>
    </w:p>
    <w:p w14:paraId="0E279AB9" w14:textId="77777777" w:rsidR="00C5350A" w:rsidRDefault="00C5350A" w:rsidP="00C5350A">
      <w:pPr>
        <w:pStyle w:val="Text-Citation"/>
      </w:pPr>
    </w:p>
    <w:p w14:paraId="206768E0" w14:textId="77777777" w:rsidR="00C5350A" w:rsidRDefault="00C5350A" w:rsidP="00C5350A">
      <w:pPr>
        <w:pStyle w:val="Text-Citation"/>
      </w:pPr>
      <w:r>
        <w:t>Stewart, S., CFA Society Tulsa, "Manager Selection," Tulsa, OK (June, 2017).</w:t>
      </w:r>
    </w:p>
    <w:p w14:paraId="3A2F1FA9" w14:textId="77777777" w:rsidR="00C5350A" w:rsidRDefault="00C5350A" w:rsidP="00C5350A">
      <w:pPr>
        <w:pStyle w:val="Text-Citation"/>
      </w:pPr>
    </w:p>
    <w:p w14:paraId="3CDE5868" w14:textId="77777777" w:rsidR="00C5350A" w:rsidRDefault="00C5350A" w:rsidP="00C5350A">
      <w:pPr>
        <w:pStyle w:val="Text-Citation"/>
      </w:pPr>
      <w:r>
        <w:t>Stewart, S., CFA Society Oklahoma City, "Manager Selection," Oklahoma City, OK (June, 2017).</w:t>
      </w:r>
    </w:p>
    <w:p w14:paraId="38F26898" w14:textId="77777777" w:rsidR="00C5350A" w:rsidRDefault="00C5350A" w:rsidP="00C5350A">
      <w:pPr>
        <w:pStyle w:val="Text-Citation"/>
      </w:pPr>
    </w:p>
    <w:p w14:paraId="46A36EC1" w14:textId="4BEC673F" w:rsidR="001305B4" w:rsidRDefault="001305B4" w:rsidP="001305B4">
      <w:pPr>
        <w:pStyle w:val="Text-Citation"/>
      </w:pPr>
      <w:r>
        <w:t xml:space="preserve">Stewart, S., BNY/Mellon Asset Management </w:t>
      </w:r>
      <w:r w:rsidRPr="001305B4">
        <w:t>2016 Heads of Risk and Performance Roundtable</w:t>
      </w:r>
      <w:r>
        <w:t>,</w:t>
      </w:r>
      <w:r w:rsidRPr="001305B4">
        <w:t xml:space="preserve"> </w:t>
      </w:r>
      <w:r>
        <w:t>"Manager Selection," Boston, MA. (September, 2016).</w:t>
      </w:r>
    </w:p>
    <w:p w14:paraId="06DCAC4C" w14:textId="77777777" w:rsidR="001305B4" w:rsidRDefault="001305B4" w:rsidP="001305B4">
      <w:pPr>
        <w:pStyle w:val="Text-Citation"/>
      </w:pPr>
    </w:p>
    <w:p w14:paraId="5ACA8C57" w14:textId="77777777" w:rsidR="001305B4" w:rsidRDefault="001305B4" w:rsidP="001305B4">
      <w:pPr>
        <w:pStyle w:val="Text-Citation"/>
      </w:pPr>
      <w:r>
        <w:t>Stewart, S., CFA Society Rochester, "Manager Selection," Rochester, NY (September, 2016).</w:t>
      </w:r>
    </w:p>
    <w:p w14:paraId="2776D04E" w14:textId="77777777" w:rsidR="001305B4" w:rsidRDefault="001305B4" w:rsidP="001305B4">
      <w:pPr>
        <w:pStyle w:val="Text-Citation"/>
      </w:pPr>
    </w:p>
    <w:p w14:paraId="14220CFE" w14:textId="4741ADEF" w:rsidR="001305B4" w:rsidRDefault="001305B4" w:rsidP="001305B4">
      <w:pPr>
        <w:pStyle w:val="Text-Citation"/>
      </w:pPr>
      <w:r>
        <w:t>Stewart, S., Financial Research Associates conference on Manager Selection, Due Diligence and Oversight, "Manager Selection," New York City (June, 2016).</w:t>
      </w:r>
    </w:p>
    <w:p w14:paraId="795918C7" w14:textId="77777777" w:rsidR="001305B4" w:rsidRDefault="001305B4" w:rsidP="00B7050F">
      <w:pPr>
        <w:pStyle w:val="Text-Citation"/>
      </w:pPr>
    </w:p>
    <w:p w14:paraId="6A188672" w14:textId="77777777" w:rsidR="00B7050F" w:rsidRDefault="00B7050F" w:rsidP="00B7050F">
      <w:pPr>
        <w:pStyle w:val="Text-Citation"/>
      </w:pPr>
      <w:r>
        <w:t>Stewart, S., F</w:t>
      </w:r>
      <w:r w:rsidR="001305B4">
        <w:t xml:space="preserve">inancial Research Associates conference on Research and Due Diligence for Wealth Management Platforms, </w:t>
      </w:r>
      <w:r>
        <w:t>"Manager Selection," New York City (June, 2016).</w:t>
      </w:r>
    </w:p>
    <w:p w14:paraId="49EAC2DE" w14:textId="77777777" w:rsidR="00B7050F" w:rsidRDefault="00B7050F" w:rsidP="00A87C95">
      <w:pPr>
        <w:pStyle w:val="Text-Citation"/>
      </w:pPr>
    </w:p>
    <w:p w14:paraId="4E42975D" w14:textId="77777777" w:rsidR="001305B4" w:rsidRDefault="001305B4" w:rsidP="001305B4">
      <w:pPr>
        <w:pStyle w:val="Text-Citation"/>
      </w:pPr>
      <w:r>
        <w:t xml:space="preserve">Stewart, S., CFA Society Vermont, "Manager Selection," </w:t>
      </w:r>
      <w:r w:rsidRPr="001305B4">
        <w:t>Montpellier</w:t>
      </w:r>
      <w:r>
        <w:t>, VT (May, 2016).</w:t>
      </w:r>
    </w:p>
    <w:p w14:paraId="6BB5A705" w14:textId="77777777" w:rsidR="001305B4" w:rsidRDefault="001305B4" w:rsidP="00A87C95">
      <w:pPr>
        <w:pStyle w:val="Text-Citation"/>
      </w:pPr>
    </w:p>
    <w:p w14:paraId="32D55BA9" w14:textId="77777777" w:rsidR="001305B4" w:rsidRDefault="001305B4" w:rsidP="001305B4">
      <w:pPr>
        <w:pStyle w:val="Text-Citation"/>
      </w:pPr>
      <w:r>
        <w:t xml:space="preserve">Stewart, S., Institutional Investor </w:t>
      </w:r>
      <w:r w:rsidR="00EB5A57">
        <w:t>Intelligence w</w:t>
      </w:r>
      <w:r>
        <w:t>ebinars, "Manager Selection", (February, March and April, 2016).</w:t>
      </w:r>
    </w:p>
    <w:p w14:paraId="3E2A2B26" w14:textId="77777777" w:rsidR="001305B4" w:rsidRDefault="001305B4" w:rsidP="00A87C95">
      <w:pPr>
        <w:pStyle w:val="Text-Citation"/>
      </w:pPr>
    </w:p>
    <w:p w14:paraId="72C638F4" w14:textId="77777777" w:rsidR="00A87C95" w:rsidRDefault="00A87C95" w:rsidP="00A87C95">
      <w:pPr>
        <w:pStyle w:val="Text-Citation"/>
      </w:pPr>
      <w:r>
        <w:t>Stewart, S., Financial Research Associates, "Manager Selection</w:t>
      </w:r>
      <w:r w:rsidR="00977813">
        <w:t>,"</w:t>
      </w:r>
      <w:r>
        <w:t xml:space="preserve"> New York City (November, 2015).</w:t>
      </w:r>
    </w:p>
    <w:p w14:paraId="3983D4EA" w14:textId="77777777" w:rsidR="00A87C95" w:rsidRDefault="003F7083" w:rsidP="003F7083">
      <w:r>
        <w:tab/>
      </w:r>
    </w:p>
    <w:p w14:paraId="118BDA9F" w14:textId="77777777" w:rsidR="00977813" w:rsidRDefault="00977813" w:rsidP="00977813">
      <w:pPr>
        <w:pStyle w:val="Text-Citation"/>
      </w:pPr>
      <w:r>
        <w:t xml:space="preserve">Stewart, S., </w:t>
      </w:r>
      <w:r w:rsidR="00675E28">
        <w:t>MFS Investment Management</w:t>
      </w:r>
      <w:r>
        <w:t>, "Manager Selection," Boston, MA. (July, 2015).</w:t>
      </w:r>
    </w:p>
    <w:p w14:paraId="3D4EAF6C" w14:textId="77777777" w:rsidR="00977813" w:rsidRDefault="00977813" w:rsidP="00A87C95">
      <w:pPr>
        <w:ind w:firstLine="720"/>
      </w:pPr>
    </w:p>
    <w:p w14:paraId="0EAC9BC7" w14:textId="77777777" w:rsidR="003F7083" w:rsidRDefault="003F7083" w:rsidP="00A87C95">
      <w:pPr>
        <w:ind w:firstLine="720"/>
      </w:pPr>
      <w:r>
        <w:t xml:space="preserve">Stewart, S., co-presenter, </w:t>
      </w:r>
      <w:r w:rsidRPr="003F7083">
        <w:t xml:space="preserve">Global </w:t>
      </w:r>
      <w:r>
        <w:t xml:space="preserve">CFA </w:t>
      </w:r>
      <w:r w:rsidRPr="003F7083">
        <w:t>Society Alliance</w:t>
      </w:r>
      <w:r>
        <w:t>, “</w:t>
      </w:r>
      <w:r w:rsidRPr="003F7083">
        <w:t xml:space="preserve">Private Equity Investing: Risks, </w:t>
      </w:r>
    </w:p>
    <w:p w14:paraId="0EE0D718" w14:textId="77777777" w:rsidR="003F7083" w:rsidRPr="003F7083" w:rsidRDefault="003F7083" w:rsidP="003F7083">
      <w:pPr>
        <w:ind w:left="360" w:firstLine="720"/>
      </w:pPr>
      <w:r w:rsidRPr="003F7083">
        <w:t>Opportunities &amp; Outlooks in the Global Market</w:t>
      </w:r>
      <w:r>
        <w:t>”, global webinar (May, 2015).</w:t>
      </w:r>
    </w:p>
    <w:p w14:paraId="62A8773A" w14:textId="77777777" w:rsidR="00B7050F" w:rsidRDefault="00B7050F" w:rsidP="003F7083">
      <w:pPr>
        <w:pStyle w:val="Text-Citation"/>
      </w:pPr>
    </w:p>
    <w:p w14:paraId="73F2DF28" w14:textId="77777777" w:rsidR="003F7083" w:rsidRDefault="003F7083" w:rsidP="003F7083">
      <w:pPr>
        <w:pStyle w:val="Text-Citation"/>
      </w:pPr>
      <w:r>
        <w:t>Stewart, S., Institutional Investor Instit</w:t>
      </w:r>
      <w:r w:rsidR="009B04AD">
        <w:t>ute, "Manager Selection", Park City, Utah</w:t>
      </w:r>
      <w:r>
        <w:t xml:space="preserve"> (January, 2015).</w:t>
      </w:r>
    </w:p>
    <w:p w14:paraId="476801BC" w14:textId="77777777" w:rsidR="003F7083" w:rsidRDefault="003F7083" w:rsidP="003F7083">
      <w:pPr>
        <w:pStyle w:val="Text-Citation"/>
      </w:pPr>
    </w:p>
    <w:p w14:paraId="7C175B0A" w14:textId="77777777" w:rsidR="00C23928" w:rsidRDefault="00C23928" w:rsidP="00C23928">
      <w:pPr>
        <w:pStyle w:val="Text-Citation"/>
      </w:pPr>
      <w:r>
        <w:t>Stewart, S., Boston Security Analysts Society, "Manager Selection", Boston (May, 2014).</w:t>
      </w:r>
    </w:p>
    <w:p w14:paraId="270C955B" w14:textId="77777777" w:rsidR="00C23928" w:rsidRDefault="00C23928" w:rsidP="00C23928">
      <w:pPr>
        <w:pStyle w:val="Text-Citation"/>
      </w:pPr>
    </w:p>
    <w:p w14:paraId="28CA8E50" w14:textId="77777777" w:rsidR="00C23928" w:rsidRDefault="00C23928" w:rsidP="00C23928">
      <w:pPr>
        <w:pStyle w:val="Text-Citation"/>
      </w:pPr>
      <w:r>
        <w:t>Stewart, S., CFA Institute Annual Conference, "Manager Selection", Seattle (May, 2014).</w:t>
      </w:r>
    </w:p>
    <w:p w14:paraId="7DC26D1F" w14:textId="77777777" w:rsidR="00C23928" w:rsidRDefault="00C23928" w:rsidP="00931991"/>
    <w:p w14:paraId="26E14B34" w14:textId="77777777" w:rsidR="00C23928" w:rsidRDefault="00C23928" w:rsidP="00C23928">
      <w:pPr>
        <w:pStyle w:val="Text-Citation"/>
      </w:pPr>
      <w:r>
        <w:t>Stewart, S., Association of Investment Sales Executives Annual Conference, "Manager Selecti</w:t>
      </w:r>
      <w:r w:rsidR="00505138">
        <w:t>on", Boca Raton, Florida (April</w:t>
      </w:r>
      <w:r>
        <w:t>, 2014).</w:t>
      </w:r>
    </w:p>
    <w:p w14:paraId="2C0ED6FE" w14:textId="77777777" w:rsidR="00C23928" w:rsidRDefault="00C23928" w:rsidP="00C23928">
      <w:pPr>
        <w:pStyle w:val="Text-Citation"/>
      </w:pPr>
    </w:p>
    <w:p w14:paraId="505AA497" w14:textId="77777777" w:rsidR="00C23928" w:rsidRDefault="00C23928" w:rsidP="00C23928">
      <w:pPr>
        <w:pStyle w:val="Text-Citation"/>
      </w:pPr>
      <w:r>
        <w:t>Stewart, S., Rochester and Buffalo CFA Society Meeting, "Manager Sele</w:t>
      </w:r>
      <w:r w:rsidR="00505138">
        <w:t>ction", Rochester, NY (February</w:t>
      </w:r>
      <w:r>
        <w:t>, 2014).</w:t>
      </w:r>
    </w:p>
    <w:p w14:paraId="40691849" w14:textId="77777777" w:rsidR="00C23928" w:rsidRDefault="00C23928" w:rsidP="00E01D7B">
      <w:pPr>
        <w:pStyle w:val="Text-Citation"/>
      </w:pPr>
    </w:p>
    <w:p w14:paraId="1AD583C9" w14:textId="77777777" w:rsidR="00E01D7B" w:rsidRDefault="00E01D7B" w:rsidP="00E01D7B">
      <w:pPr>
        <w:pStyle w:val="Text-Citation"/>
      </w:pPr>
      <w:r>
        <w:t>Stewart, S., 2013 Financial Management Association Annual Meeting, "Is there career v</w:t>
      </w:r>
      <w:r w:rsidR="009B04AD">
        <w:t xml:space="preserve">alue in the CFA® designation?" </w:t>
      </w:r>
      <w:r>
        <w:t>Chicago (October, 2013).</w:t>
      </w:r>
    </w:p>
    <w:p w14:paraId="0C2D72A4" w14:textId="77777777" w:rsidR="00C5350A" w:rsidRDefault="00E01D7B" w:rsidP="00E01D7B">
      <w:pPr>
        <w:tabs>
          <w:tab w:val="left" w:pos="2520"/>
          <w:tab w:val="left" w:pos="2880"/>
          <w:tab w:val="left" w:pos="3240"/>
          <w:tab w:val="left" w:pos="3600"/>
          <w:tab w:val="left" w:pos="7920"/>
        </w:tabs>
        <w:ind w:right="-720"/>
      </w:pPr>
      <w:r>
        <w:t xml:space="preserve">             </w:t>
      </w:r>
    </w:p>
    <w:p w14:paraId="4693AF08" w14:textId="7C18FF08" w:rsidR="00E01D7B" w:rsidRDefault="00C5350A" w:rsidP="00E01D7B">
      <w:pPr>
        <w:tabs>
          <w:tab w:val="left" w:pos="2520"/>
          <w:tab w:val="left" w:pos="2880"/>
          <w:tab w:val="left" w:pos="3240"/>
          <w:tab w:val="left" w:pos="3600"/>
          <w:tab w:val="left" w:pos="7920"/>
        </w:tabs>
        <w:ind w:right="-720"/>
        <w:rPr>
          <w:b/>
          <w:bCs/>
        </w:rPr>
      </w:pPr>
      <w:r>
        <w:t xml:space="preserve">           </w:t>
      </w:r>
      <w:r w:rsidR="00E01D7B">
        <w:t xml:space="preserve"> </w:t>
      </w:r>
      <w:r w:rsidR="00A2209B">
        <w:t xml:space="preserve">  </w:t>
      </w:r>
      <w:r w:rsidR="00E01D7B">
        <w:t>Stewart, Scott</w:t>
      </w:r>
      <w:r w:rsidR="00E01D7B" w:rsidRPr="00F44DD3">
        <w:t>,</w:t>
      </w:r>
      <w:r w:rsidR="00E01D7B">
        <w:t xml:space="preserve"> 2013 Financial Education Association Annual Meeting</w:t>
      </w:r>
      <w:r w:rsidR="00E01D7B">
        <w:rPr>
          <w:b/>
        </w:rPr>
        <w:t xml:space="preserve"> </w:t>
      </w:r>
      <w:r w:rsidR="00E01D7B" w:rsidRPr="00902E01">
        <w:t>‘‘</w:t>
      </w:r>
      <w:r w:rsidR="00E01D7B" w:rsidRPr="00E01D7B">
        <w:rPr>
          <w:bCs/>
        </w:rPr>
        <w:t>Training</w:t>
      </w:r>
      <w:r w:rsidR="00E01D7B" w:rsidRPr="00E01D7B">
        <w:rPr>
          <w:b/>
          <w:bCs/>
        </w:rPr>
        <w:t xml:space="preserve"> </w:t>
      </w:r>
      <w:r w:rsidR="00E01D7B" w:rsidRPr="00E01D7B">
        <w:rPr>
          <w:bCs/>
        </w:rPr>
        <w:t>Student</w:t>
      </w:r>
      <w:r w:rsidR="00E01D7B" w:rsidRPr="00E01D7B">
        <w:rPr>
          <w:b/>
          <w:bCs/>
        </w:rPr>
        <w:t xml:space="preserve"> </w:t>
      </w:r>
      <w:r w:rsidR="00E01D7B" w:rsidRPr="00E01D7B">
        <w:rPr>
          <w:bCs/>
        </w:rPr>
        <w:t>Equity</w:t>
      </w:r>
      <w:r w:rsidR="00E01D7B" w:rsidRPr="00E01D7B">
        <w:rPr>
          <w:b/>
          <w:bCs/>
        </w:rPr>
        <w:t xml:space="preserve"> </w:t>
      </w:r>
      <w:r w:rsidR="00E01D7B" w:rsidRPr="00E01D7B">
        <w:rPr>
          <w:bCs/>
        </w:rPr>
        <w:t>Analysts</w:t>
      </w:r>
      <w:r w:rsidR="00E01D7B" w:rsidRPr="00E01D7B">
        <w:rPr>
          <w:b/>
          <w:bCs/>
        </w:rPr>
        <w:t xml:space="preserve"> </w:t>
      </w:r>
    </w:p>
    <w:p w14:paraId="2AAE9B40" w14:textId="77777777" w:rsidR="00E01D7B" w:rsidRDefault="00E01D7B" w:rsidP="00E01D7B">
      <w:pPr>
        <w:tabs>
          <w:tab w:val="left" w:pos="2520"/>
          <w:tab w:val="left" w:pos="2880"/>
          <w:tab w:val="left" w:pos="3240"/>
          <w:tab w:val="left" w:pos="3600"/>
          <w:tab w:val="left" w:pos="7920"/>
        </w:tabs>
        <w:ind w:right="-720"/>
      </w:pPr>
      <w:r>
        <w:rPr>
          <w:b/>
          <w:bCs/>
        </w:rPr>
        <w:t xml:space="preserve">                     </w:t>
      </w:r>
      <w:r w:rsidRPr="00E01D7B">
        <w:rPr>
          <w:bCs/>
        </w:rPr>
        <w:t>and</w:t>
      </w:r>
      <w:r w:rsidRPr="00E01D7B">
        <w:rPr>
          <w:b/>
          <w:bCs/>
        </w:rPr>
        <w:t xml:space="preserve"> </w:t>
      </w:r>
      <w:r w:rsidRPr="00E01D7B">
        <w:rPr>
          <w:bCs/>
        </w:rPr>
        <w:t>Utilizing</w:t>
      </w:r>
      <w:r w:rsidRPr="00E01D7B">
        <w:rPr>
          <w:b/>
          <w:bCs/>
        </w:rPr>
        <w:t xml:space="preserve"> </w:t>
      </w:r>
      <w:r w:rsidRPr="00E01D7B">
        <w:rPr>
          <w:bCs/>
        </w:rPr>
        <w:t>their</w:t>
      </w:r>
      <w:r w:rsidRPr="00E01D7B">
        <w:rPr>
          <w:b/>
          <w:bCs/>
        </w:rPr>
        <w:t xml:space="preserve"> </w:t>
      </w:r>
      <w:r w:rsidRPr="00E01D7B">
        <w:rPr>
          <w:bCs/>
        </w:rPr>
        <w:t>Recommendations</w:t>
      </w:r>
      <w:r w:rsidRPr="00E01D7B">
        <w:rPr>
          <w:b/>
          <w:bCs/>
        </w:rPr>
        <w:t xml:space="preserve"> </w:t>
      </w:r>
      <w:r w:rsidRPr="00E01D7B">
        <w:rPr>
          <w:bCs/>
        </w:rPr>
        <w:t>in</w:t>
      </w:r>
      <w:r w:rsidRPr="00E01D7B">
        <w:rPr>
          <w:b/>
          <w:bCs/>
        </w:rPr>
        <w:t xml:space="preserve"> </w:t>
      </w:r>
      <w:r w:rsidRPr="00E01D7B">
        <w:rPr>
          <w:bCs/>
        </w:rPr>
        <w:t>Active</w:t>
      </w:r>
      <w:r w:rsidRPr="00E01D7B">
        <w:rPr>
          <w:b/>
          <w:bCs/>
        </w:rPr>
        <w:t xml:space="preserve"> </w:t>
      </w:r>
      <w:r w:rsidRPr="00E01D7B">
        <w:rPr>
          <w:bCs/>
        </w:rPr>
        <w:t>Portfolio</w:t>
      </w:r>
      <w:r w:rsidRPr="00E01D7B">
        <w:rPr>
          <w:b/>
          <w:bCs/>
        </w:rPr>
        <w:t xml:space="preserve"> </w:t>
      </w:r>
      <w:r w:rsidRPr="00E01D7B">
        <w:rPr>
          <w:bCs/>
        </w:rPr>
        <w:t>Management</w:t>
      </w:r>
      <w:r>
        <w:rPr>
          <w:b/>
          <w:bCs/>
          <w:i/>
        </w:rPr>
        <w:t>.</w:t>
      </w:r>
      <w:r w:rsidRPr="00902E01">
        <w:t>’’</w:t>
      </w:r>
      <w:r>
        <w:t xml:space="preserve"> Bermuda (September, 2013).</w:t>
      </w:r>
    </w:p>
    <w:p w14:paraId="0786BBD2" w14:textId="77777777" w:rsidR="00E01D7B" w:rsidRDefault="00E01D7B" w:rsidP="008D309D"/>
    <w:p w14:paraId="56E02B66" w14:textId="77777777" w:rsidR="000239B3" w:rsidRDefault="000239B3" w:rsidP="000239B3">
      <w:pPr>
        <w:pStyle w:val="Text-Citation"/>
      </w:pPr>
      <w:r>
        <w:t>Stewart, S., 2013 CFA Institute Program Partners Conference, "</w:t>
      </w:r>
      <w:r w:rsidRPr="000239B3">
        <w:t>Student Investment Funds:</w:t>
      </w:r>
      <w:r w:rsidRPr="000239B3">
        <w:br/>
        <w:t>Thoughts on Current Practice &amp; Intercollegiate Competition</w:t>
      </w:r>
      <w:r>
        <w:t>", Charlottesville, VA (July, 2013).</w:t>
      </w:r>
    </w:p>
    <w:p w14:paraId="70EDC629" w14:textId="77777777" w:rsidR="000239B3" w:rsidRDefault="000239B3" w:rsidP="000239B3">
      <w:pPr>
        <w:pStyle w:val="Text-Citation"/>
      </w:pPr>
    </w:p>
    <w:p w14:paraId="6CD8187D" w14:textId="77777777" w:rsidR="000239B3" w:rsidRDefault="000239B3" w:rsidP="000239B3">
      <w:pPr>
        <w:pStyle w:val="Text-Citation"/>
      </w:pPr>
      <w:r>
        <w:t>Stewart, S., 2013 Eastern Finance Association Annual Meeting, "Is there career value in the CFA® designation?", Florida (April, 2013).</w:t>
      </w:r>
    </w:p>
    <w:p w14:paraId="39306E85" w14:textId="77777777" w:rsidR="000239B3" w:rsidRDefault="000239B3" w:rsidP="00F15B72">
      <w:pPr>
        <w:pStyle w:val="Text-Citation"/>
      </w:pPr>
    </w:p>
    <w:p w14:paraId="120CA894" w14:textId="77777777" w:rsidR="00F15B72" w:rsidRDefault="00F15B72" w:rsidP="00F15B72">
      <w:pPr>
        <w:pStyle w:val="Text-Citation"/>
      </w:pPr>
      <w:r>
        <w:t xml:space="preserve">Stewart, S., 2013 Eastern Finance Association Annual Meeting, "Training Student Equity Analysts and Utilizing their Recommendations in Active Portfolio Management", </w:t>
      </w:r>
      <w:r w:rsidR="000239B3">
        <w:t>Florida</w:t>
      </w:r>
      <w:r>
        <w:t xml:space="preserve"> (April, 2013).</w:t>
      </w:r>
    </w:p>
    <w:p w14:paraId="0AABFB74" w14:textId="77777777" w:rsidR="00F15B72" w:rsidRDefault="00F15B72" w:rsidP="00E60937">
      <w:pPr>
        <w:pStyle w:val="Text-Citation"/>
      </w:pPr>
    </w:p>
    <w:p w14:paraId="02DA41C6" w14:textId="77777777" w:rsidR="00F15B72" w:rsidRDefault="00F15B72" w:rsidP="00E60937">
      <w:pPr>
        <w:pStyle w:val="Text-Citation"/>
      </w:pPr>
      <w:r>
        <w:t>Stewart, S., 2013 Eastern Finance Association Annual Meeting</w:t>
      </w:r>
      <w:r w:rsidR="000239B3">
        <w:t xml:space="preserve">, Panel Discussion, </w:t>
      </w:r>
      <w:r w:rsidR="000239B3" w:rsidRPr="000239B3">
        <w:t>"Considerations and Uses of a Financial Leadership Lab/Trading Room</w:t>
      </w:r>
      <w:r w:rsidR="000239B3">
        <w:t>"</w:t>
      </w:r>
      <w:r>
        <w:t xml:space="preserve">, </w:t>
      </w:r>
      <w:r w:rsidR="000239B3">
        <w:t>Florida (April, 2013).</w:t>
      </w:r>
    </w:p>
    <w:p w14:paraId="0A19F7FD" w14:textId="77777777" w:rsidR="00F15B72" w:rsidRDefault="00F15B72" w:rsidP="00E60937">
      <w:pPr>
        <w:pStyle w:val="Text-Citation"/>
      </w:pPr>
    </w:p>
    <w:p w14:paraId="214B5B16" w14:textId="77777777" w:rsidR="00E60937" w:rsidRDefault="00E60937" w:rsidP="00E60937">
      <w:pPr>
        <w:pStyle w:val="Text-Citation"/>
      </w:pPr>
      <w:r>
        <w:t>Stewart, S., 2012 Financial Management Association Annual Meeting, "Training Student Equity Analysts and Utilizing their Recommendations in Active Portfolio Management", Atlanta, GA (October, 2012).</w:t>
      </w:r>
    </w:p>
    <w:p w14:paraId="62F231F9" w14:textId="77777777" w:rsidR="00E60937" w:rsidRDefault="00E60937" w:rsidP="00E60937">
      <w:pPr>
        <w:pStyle w:val="Text-Citation"/>
      </w:pPr>
    </w:p>
    <w:p w14:paraId="007409FF" w14:textId="77777777" w:rsidR="00E60937" w:rsidRDefault="00E60937" w:rsidP="00E60937">
      <w:pPr>
        <w:pStyle w:val="Text-Citation"/>
      </w:pPr>
      <w:r>
        <w:t>Stewart, S., 2012 Financial Management Association Annual Meeting, "Panel Discussion: Former Portfolio Managers as Professors", Atlanta, GA (October, 2012).</w:t>
      </w:r>
    </w:p>
    <w:p w14:paraId="7EB0200C" w14:textId="77777777" w:rsidR="00E60937" w:rsidRDefault="00E60937" w:rsidP="00E60937">
      <w:pPr>
        <w:pStyle w:val="Text-Citation"/>
      </w:pPr>
    </w:p>
    <w:p w14:paraId="45CA7734" w14:textId="77777777" w:rsidR="00874536" w:rsidRDefault="00874536" w:rsidP="00874536">
      <w:pPr>
        <w:pStyle w:val="Text-Citation"/>
      </w:pPr>
      <w:r>
        <w:t>Vinas, K and S. Stewart, 2012 Financial Educati</w:t>
      </w:r>
      <w:r w:rsidR="00F843C5">
        <w:t xml:space="preserve">on Association Annual Meeting, </w:t>
      </w:r>
      <w:r>
        <w:t xml:space="preserve">"Is there career value in the CFA® designation?", </w:t>
      </w:r>
      <w:r w:rsidRPr="00874536">
        <w:t>Charleston, SC</w:t>
      </w:r>
      <w:r>
        <w:t xml:space="preserve"> (co-author presentation, September, 2012).</w:t>
      </w:r>
    </w:p>
    <w:p w14:paraId="034BDB3D" w14:textId="77777777" w:rsidR="00874536" w:rsidRDefault="00874536" w:rsidP="00E60937">
      <w:pPr>
        <w:pStyle w:val="Text-Citation"/>
      </w:pPr>
      <w:r>
        <w:t xml:space="preserve">                     .</w:t>
      </w:r>
    </w:p>
    <w:p w14:paraId="1026625E" w14:textId="77777777" w:rsidR="00E60937" w:rsidRDefault="00E60937" w:rsidP="00E60937">
      <w:pPr>
        <w:pStyle w:val="Text-Citation"/>
      </w:pPr>
      <w:r>
        <w:t>Stewart, S., 2012 CFA Institute Program Partners Conference, "Training Student Equity Analysts and Utilizing their Recommendations in Active Portfolio Management", Charlottesville, VA (July, 2012).</w:t>
      </w:r>
    </w:p>
    <w:p w14:paraId="2B987443" w14:textId="77777777" w:rsidR="00E60937" w:rsidRDefault="00E60937" w:rsidP="00630CCD">
      <w:pPr>
        <w:pStyle w:val="Text-Citation"/>
      </w:pPr>
    </w:p>
    <w:p w14:paraId="12B0FD18" w14:textId="659E08FE" w:rsidR="00630CCD" w:rsidRDefault="00630CCD" w:rsidP="00630CCD">
      <w:pPr>
        <w:pStyle w:val="Text-Citation"/>
      </w:pPr>
      <w:r>
        <w:t>Stewart, S., 2011 Boston University School of Management Faculty Research Day, "</w:t>
      </w:r>
      <w:r w:rsidRPr="00B9649E">
        <w:rPr>
          <w:iCs/>
        </w:rPr>
        <w:t>Do Student Evaluat</w:t>
      </w:r>
      <w:r w:rsidR="00A814F1">
        <w:rPr>
          <w:iCs/>
        </w:rPr>
        <w:t>ions Match Alumni Expectations?"</w:t>
      </w:r>
      <w:r>
        <w:t>, Boston, MA (June, 2011).</w:t>
      </w:r>
    </w:p>
    <w:p w14:paraId="2AEA3186" w14:textId="77777777" w:rsidR="00630CCD" w:rsidRDefault="00630CCD" w:rsidP="00323177">
      <w:pPr>
        <w:widowControl w:val="0"/>
        <w:ind w:firstLine="720"/>
      </w:pPr>
    </w:p>
    <w:p w14:paraId="757AB72C" w14:textId="77777777" w:rsidR="00E903E3" w:rsidRDefault="00E903E3" w:rsidP="00323177">
      <w:pPr>
        <w:widowControl w:val="0"/>
        <w:ind w:firstLine="720"/>
      </w:pPr>
      <w:r>
        <w:t xml:space="preserve">Stewart, S., R.I.S.E. Conference, "Equity Valuation Metrics &amp; Drivers," University of Dayton, </w:t>
      </w:r>
    </w:p>
    <w:p w14:paraId="7FD1F67C" w14:textId="77777777" w:rsidR="00E903E3" w:rsidRDefault="00E903E3" w:rsidP="00E903E3">
      <w:pPr>
        <w:widowControl w:val="0"/>
        <w:ind w:firstLine="720"/>
      </w:pPr>
      <w:r>
        <w:t xml:space="preserve">      Dayton, Ohio (April, 2011).</w:t>
      </w:r>
    </w:p>
    <w:p w14:paraId="34E9FBA4" w14:textId="77777777" w:rsidR="00E903E3" w:rsidRDefault="00E903E3" w:rsidP="00323177">
      <w:pPr>
        <w:widowControl w:val="0"/>
        <w:ind w:firstLine="720"/>
      </w:pPr>
    </w:p>
    <w:p w14:paraId="0F67A184" w14:textId="570E0EEF" w:rsidR="00323177" w:rsidRDefault="00323177" w:rsidP="00323177">
      <w:pPr>
        <w:widowControl w:val="0"/>
        <w:ind w:firstLine="720"/>
        <w:rPr>
          <w:szCs w:val="24"/>
        </w:rPr>
      </w:pPr>
      <w:r>
        <w:t xml:space="preserve">Stewart, S., </w:t>
      </w:r>
      <w:r w:rsidR="00232869" w:rsidRPr="00323177">
        <w:rPr>
          <w:szCs w:val="24"/>
        </w:rPr>
        <w:fldChar w:fldCharType="begin"/>
      </w:r>
      <w:r w:rsidRPr="00323177">
        <w:rPr>
          <w:szCs w:val="24"/>
        </w:rPr>
        <w:instrText xml:space="preserve"> SEQ CHAPTER \h \r 1</w:instrText>
      </w:r>
      <w:r w:rsidR="00232869" w:rsidRPr="00323177">
        <w:rPr>
          <w:szCs w:val="24"/>
        </w:rPr>
        <w:fldChar w:fldCharType="end"/>
      </w:r>
      <w:r w:rsidRPr="00323177">
        <w:rPr>
          <w:szCs w:val="24"/>
        </w:rPr>
        <w:t xml:space="preserve">Harvard Law School, </w:t>
      </w:r>
      <w:r>
        <w:rPr>
          <w:szCs w:val="24"/>
        </w:rPr>
        <w:t xml:space="preserve">“Absence of Value”, Pensions, Retirement Security and </w:t>
      </w:r>
    </w:p>
    <w:p w14:paraId="15ABFDC0" w14:textId="77777777" w:rsidR="00323177" w:rsidRPr="00323177" w:rsidRDefault="00323177" w:rsidP="00323177">
      <w:pPr>
        <w:widowControl w:val="0"/>
        <w:ind w:firstLine="720"/>
        <w:rPr>
          <w:smallCaps/>
          <w:szCs w:val="24"/>
        </w:rPr>
      </w:pPr>
      <w:r>
        <w:rPr>
          <w:szCs w:val="24"/>
        </w:rPr>
        <w:t xml:space="preserve">     Strategies for Investment Conference, </w:t>
      </w:r>
      <w:r w:rsidRPr="00323177">
        <w:rPr>
          <w:szCs w:val="24"/>
        </w:rPr>
        <w:t>Cambridge, Massachusetts (March, 2011)</w:t>
      </w:r>
      <w:r>
        <w:rPr>
          <w:szCs w:val="24"/>
        </w:rPr>
        <w:t>.</w:t>
      </w:r>
    </w:p>
    <w:p w14:paraId="02327C74" w14:textId="77777777" w:rsidR="00323177" w:rsidRDefault="00323177" w:rsidP="008D309D">
      <w:pPr>
        <w:pStyle w:val="Text-Citation"/>
      </w:pPr>
    </w:p>
    <w:p w14:paraId="65DD2F7A" w14:textId="69194990" w:rsidR="00323177" w:rsidRDefault="00323177" w:rsidP="008D309D">
      <w:pPr>
        <w:pStyle w:val="Text-Citation"/>
      </w:pPr>
      <w:r>
        <w:t>Stewart, S., Boston Security Analysts Society Webinar, streamed live, “Absence of Value”, (January, 2011).</w:t>
      </w:r>
    </w:p>
    <w:p w14:paraId="0A28061D" w14:textId="77777777" w:rsidR="00884AEC" w:rsidRDefault="00884AEC" w:rsidP="008D309D">
      <w:pPr>
        <w:pStyle w:val="Text-Citation"/>
      </w:pPr>
    </w:p>
    <w:p w14:paraId="71734425" w14:textId="77777777" w:rsidR="008D309D" w:rsidRDefault="008D309D" w:rsidP="008D309D">
      <w:pPr>
        <w:pStyle w:val="Text-Citation"/>
      </w:pPr>
      <w:r>
        <w:lastRenderedPageBreak/>
        <w:t>Stewart, S., Financial Analysts Journal Webinar, streamed live and recorded</w:t>
      </w:r>
      <w:r w:rsidR="00C64D04">
        <w:t xml:space="preserve"> for member distribution</w:t>
      </w:r>
      <w:r>
        <w:t>, “Absence of Value,” (November, 2010).</w:t>
      </w:r>
    </w:p>
    <w:p w14:paraId="6E0A34B4" w14:textId="77777777" w:rsidR="0011474F" w:rsidRDefault="0011474F" w:rsidP="0011474F"/>
    <w:p w14:paraId="1894C193" w14:textId="77777777" w:rsidR="00B9649E" w:rsidRDefault="00B9649E" w:rsidP="00B9649E">
      <w:pPr>
        <w:pStyle w:val="Text-Citation"/>
      </w:pPr>
      <w:r>
        <w:t>Stewart, S. and C. Guevara, Financial Education Association 2010 Meeting, "</w:t>
      </w:r>
      <w:r w:rsidRPr="00B9649E">
        <w:rPr>
          <w:iCs/>
        </w:rPr>
        <w:t>Do Student Evaluations Match Alumni Expectations? A Study of a Specialized Master’s Program in Finance</w:t>
      </w:r>
      <w:r w:rsidR="00E65DA3">
        <w:rPr>
          <w:iCs/>
        </w:rPr>
        <w:t>,</w:t>
      </w:r>
      <w:r w:rsidR="00E65DA3">
        <w:t>"</w:t>
      </w:r>
      <w:r>
        <w:t xml:space="preserve"> Financial Education Association, San Antonio, TX. (September, 2010).</w:t>
      </w:r>
    </w:p>
    <w:p w14:paraId="11FFB5DF" w14:textId="77777777" w:rsidR="00A67111" w:rsidRDefault="00A67111" w:rsidP="0011474F">
      <w:pPr>
        <w:pStyle w:val="Text-Citation"/>
      </w:pPr>
    </w:p>
    <w:p w14:paraId="3BDBEDFB" w14:textId="756DD7E0" w:rsidR="0011474F" w:rsidRDefault="0011474F" w:rsidP="0011474F">
      <w:pPr>
        <w:pStyle w:val="Text-Citation"/>
      </w:pPr>
      <w:r>
        <w:t xml:space="preserve">Stewart, S., CFA Institute Program Partners Conference, member of panel discussion </w:t>
      </w:r>
      <w:r>
        <w:rPr>
          <w:color w:val="000000"/>
        </w:rPr>
        <w:t>"Reflections from Experienced Partners</w:t>
      </w:r>
      <w:r>
        <w:t>," CFA Institute, Ch</w:t>
      </w:r>
      <w:r w:rsidR="00B9649E">
        <w:t>arlottesville, VA. (</w:t>
      </w:r>
      <w:r>
        <w:t>July, 2010).</w:t>
      </w:r>
    </w:p>
    <w:p w14:paraId="7F458D9F" w14:textId="77777777" w:rsidR="00803BFE" w:rsidRDefault="00803BFE">
      <w:pPr>
        <w:pStyle w:val="Text"/>
      </w:pPr>
    </w:p>
    <w:p w14:paraId="2A570BFE" w14:textId="77777777" w:rsidR="00B9649E" w:rsidRDefault="00B9649E" w:rsidP="00B9649E">
      <w:pPr>
        <w:pStyle w:val="Text-Citation"/>
      </w:pPr>
      <w:r>
        <w:t>Stewart, S. and C. Guevara, 201</w:t>
      </w:r>
      <w:r w:rsidR="00020145">
        <w:t>0 MSIM Investment Conference, "</w:t>
      </w:r>
      <w:r w:rsidRPr="00B9649E">
        <w:rPr>
          <w:iCs/>
        </w:rPr>
        <w:t>Do Student Evaluations Match Alumni Expectations? A Study of a Specialized Master’s Program in Finance</w:t>
      </w:r>
      <w:r>
        <w:t>," Boston University, Boston, MA. (June, 2010).</w:t>
      </w:r>
    </w:p>
    <w:p w14:paraId="6873D33B" w14:textId="77777777" w:rsidR="00B9649E" w:rsidRDefault="00B9649E" w:rsidP="00B9649E"/>
    <w:p w14:paraId="3E7B74F8" w14:textId="77777777" w:rsidR="007653E4" w:rsidRDefault="00B9649E" w:rsidP="00B9649E">
      <w:pPr>
        <w:pStyle w:val="Text-Citation"/>
      </w:pPr>
      <w:r>
        <w:t xml:space="preserve">Stewart, S., </w:t>
      </w:r>
      <w:r w:rsidR="007653E4">
        <w:t xml:space="preserve">June Forum, </w:t>
      </w:r>
      <w:bookmarkStart w:id="4" w:name="OLE_LINK1"/>
      <w:bookmarkStart w:id="5" w:name="OLE_LINK2"/>
      <w:r w:rsidR="007653E4" w:rsidRPr="007653E4">
        <w:t>Rotman International Centre for Pension Management</w:t>
      </w:r>
      <w:r w:rsidR="007653E4">
        <w:t>, Rotman School of Management, University of Toronto</w:t>
      </w:r>
      <w:bookmarkEnd w:id="4"/>
      <w:bookmarkEnd w:id="5"/>
      <w:r w:rsidR="007653E4">
        <w:t>, “Absence of Value</w:t>
      </w:r>
      <w:r w:rsidR="00E65DA3">
        <w:t>,”</w:t>
      </w:r>
      <w:r w:rsidR="007653E4">
        <w:t xml:space="preserve"> Toronto</w:t>
      </w:r>
      <w:r w:rsidR="003E00DA">
        <w:t>, Canada</w:t>
      </w:r>
      <w:r w:rsidR="007653E4">
        <w:t xml:space="preserve"> (June, 2010).</w:t>
      </w:r>
    </w:p>
    <w:p w14:paraId="21433592" w14:textId="77777777" w:rsidR="007653E4" w:rsidRDefault="007653E4">
      <w:pPr>
        <w:pStyle w:val="Text"/>
      </w:pPr>
    </w:p>
    <w:p w14:paraId="2A6AF5F6" w14:textId="77777777" w:rsidR="00C10868" w:rsidRDefault="00C10868" w:rsidP="007653E4">
      <w:pPr>
        <w:pStyle w:val="Text-Citation"/>
      </w:pPr>
      <w:r>
        <w:t>Stewart, S. 2010 Wellesley Seminar Day, “</w:t>
      </w:r>
      <w:r w:rsidRPr="00C10868">
        <w:t>A few things to know about money: How it can work for you, how it can hurt you</w:t>
      </w:r>
      <w:r>
        <w:t>”, Wellesley MA (May, 2010).</w:t>
      </w:r>
    </w:p>
    <w:p w14:paraId="646AA2A0" w14:textId="77777777" w:rsidR="00C10868" w:rsidRDefault="00C10868" w:rsidP="007653E4">
      <w:pPr>
        <w:pStyle w:val="Text-Citation"/>
      </w:pPr>
    </w:p>
    <w:p w14:paraId="69EDC02B" w14:textId="77777777" w:rsidR="007653E4" w:rsidRDefault="007653E4" w:rsidP="007653E4">
      <w:pPr>
        <w:pStyle w:val="Text-Citation"/>
      </w:pPr>
      <w:r>
        <w:t>Stewart, S., Spring CQA Conference, “Absence of Value:  an Analysis of Investment Allocation Decisions by Institutional Plan Sponsors</w:t>
      </w:r>
      <w:r w:rsidR="00E65DA3">
        <w:t>,”</w:t>
      </w:r>
      <w:r>
        <w:t xml:space="preserve"> Las Vegas (April, 2010).</w:t>
      </w:r>
    </w:p>
    <w:p w14:paraId="60F22EF9" w14:textId="77777777" w:rsidR="007653E4" w:rsidRDefault="007653E4">
      <w:pPr>
        <w:pStyle w:val="Text-Citation"/>
      </w:pPr>
    </w:p>
    <w:p w14:paraId="4601023D" w14:textId="77777777" w:rsidR="00C10868" w:rsidRDefault="00C10868">
      <w:pPr>
        <w:pStyle w:val="Text-Citation"/>
      </w:pPr>
      <w:r>
        <w:t>Stewart, S., 2010 BSAS Market Outlook Dinner, “An Econometric Study of BSAS Market Outlook Dinner Attendance and Consumption”, Boston (March, 2010).</w:t>
      </w:r>
    </w:p>
    <w:p w14:paraId="2FBFBAB3" w14:textId="77777777" w:rsidR="00C10868" w:rsidRDefault="00C10868">
      <w:pPr>
        <w:pStyle w:val="Text-Citation"/>
      </w:pPr>
    </w:p>
    <w:p w14:paraId="696A2504" w14:textId="77777777" w:rsidR="0011474F" w:rsidRDefault="0011474F">
      <w:pPr>
        <w:pStyle w:val="Text-Citation"/>
      </w:pPr>
      <w:r>
        <w:t>Stewart, S., member of Discussion Panel, Bos</w:t>
      </w:r>
      <w:r w:rsidR="00B9649E">
        <w:t xml:space="preserve">ton Security Analysts Society, </w:t>
      </w:r>
      <w:r>
        <w:t>“The S</w:t>
      </w:r>
      <w:r w:rsidRPr="0011474F">
        <w:t>tate of the Private Equity Industry</w:t>
      </w:r>
      <w:r w:rsidR="00E65DA3">
        <w:t>,”</w:t>
      </w:r>
      <w:r w:rsidR="006953E2">
        <w:t xml:space="preserve"> Boston (November, 2009</w:t>
      </w:r>
      <w:r>
        <w:t>).</w:t>
      </w:r>
    </w:p>
    <w:p w14:paraId="281AE8F1" w14:textId="77777777" w:rsidR="0011474F" w:rsidRDefault="0011474F">
      <w:pPr>
        <w:pStyle w:val="Text-Citation"/>
      </w:pPr>
    </w:p>
    <w:p w14:paraId="2B671AE7" w14:textId="77777777" w:rsidR="00803BFE" w:rsidRDefault="00CA249D">
      <w:pPr>
        <w:pStyle w:val="Text-Citation"/>
      </w:pPr>
      <w:r>
        <w:t xml:space="preserve">Stewart, S., </w:t>
      </w:r>
      <w:r w:rsidR="00803BFE">
        <w:t>Mobile Technology Webinar for Higher Education, "MOBILE PDA COMMUNICATION OF FINANCIAL ANALYSIS:  Balancing Agility with Efficiency," Pyxis Mobile, Waltham, MA. (October 7, 2009).</w:t>
      </w:r>
    </w:p>
    <w:p w14:paraId="2D7FCFFC" w14:textId="77777777" w:rsidR="00803BFE" w:rsidRDefault="00803BFE">
      <w:pPr>
        <w:pStyle w:val="Text"/>
      </w:pPr>
    </w:p>
    <w:p w14:paraId="1B5AB5A4" w14:textId="0241E7D6" w:rsidR="00803BFE" w:rsidRDefault="00803BFE">
      <w:pPr>
        <w:pStyle w:val="Text-Citation"/>
      </w:pPr>
      <w:r>
        <w:t>Stewart, S.</w:t>
      </w:r>
      <w:r w:rsidR="00CD3E84">
        <w:t>, and Tobitsch</w:t>
      </w:r>
      <w:r w:rsidR="00CA249D">
        <w:t xml:space="preserve">, </w:t>
      </w:r>
      <w:r>
        <w:t>E</w:t>
      </w:r>
      <w:r w:rsidR="00CD3E84">
        <w:t xml:space="preserve">astern </w:t>
      </w:r>
      <w:r>
        <w:t>F</w:t>
      </w:r>
      <w:r w:rsidR="00CD3E84">
        <w:t xml:space="preserve">inance </w:t>
      </w:r>
      <w:r>
        <w:t>A</w:t>
      </w:r>
      <w:r w:rsidR="00CD3E84">
        <w:t>ssociation</w:t>
      </w:r>
      <w:r w:rsidR="00CA249D">
        <w:t xml:space="preserve"> </w:t>
      </w:r>
      <w:r>
        <w:t>Annual Conference, "Equity Valuation Metrics &amp; Drivers," Eastern Finance Association, Washington, DC. (April 30, 2009).</w:t>
      </w:r>
    </w:p>
    <w:p w14:paraId="01F705CF" w14:textId="77777777" w:rsidR="00803BFE" w:rsidRDefault="00803BFE">
      <w:pPr>
        <w:pStyle w:val="Text"/>
      </w:pPr>
    </w:p>
    <w:p w14:paraId="7CA696A2" w14:textId="3567AE7F" w:rsidR="00803BFE" w:rsidRDefault="00CD3E84">
      <w:pPr>
        <w:pStyle w:val="Text-Citation"/>
      </w:pPr>
      <w:r>
        <w:t>Stewart, S.</w:t>
      </w:r>
      <w:r w:rsidR="00803BFE">
        <w:t>, Instructional Innovation Conference, "MOBILE PDA COMMUNICATION OF FINANCIAL ANALYSIS: LESSONS FOR LEARNING," Boston University, Boston, MA. (March 27, 2009).</w:t>
      </w:r>
    </w:p>
    <w:p w14:paraId="1DEDCD27" w14:textId="77777777" w:rsidR="00803BFE" w:rsidRDefault="00803BFE">
      <w:pPr>
        <w:pStyle w:val="Text"/>
      </w:pPr>
    </w:p>
    <w:p w14:paraId="46E404CB" w14:textId="77777777" w:rsidR="00803BFE" w:rsidRDefault="00803BFE">
      <w:pPr>
        <w:pStyle w:val="Text-Citation"/>
      </w:pPr>
      <w:r>
        <w:t>Stewart, S</w:t>
      </w:r>
      <w:r w:rsidR="00CD3E84">
        <w:t>.,</w:t>
      </w:r>
      <w:r>
        <w:t xml:space="preserve"> BU SMG Alumni Breakfast, "Finance, Investments and the Current Financial Crisis: what should be c</w:t>
      </w:r>
      <w:r w:rsidR="00CA249D">
        <w:t>overed in a business education?</w:t>
      </w:r>
      <w:r>
        <w:t>"</w:t>
      </w:r>
      <w:r w:rsidR="00CA249D">
        <w:t xml:space="preserve"> Boston University</w:t>
      </w:r>
      <w:r>
        <w:t>, NYC. (November 6, 2008).</w:t>
      </w:r>
    </w:p>
    <w:p w14:paraId="3498BF5B" w14:textId="77777777" w:rsidR="00803BFE" w:rsidRDefault="00803BFE">
      <w:pPr>
        <w:pStyle w:val="Text"/>
      </w:pPr>
    </w:p>
    <w:p w14:paraId="62F1D734" w14:textId="77777777" w:rsidR="00803BFE" w:rsidRDefault="007653E4">
      <w:pPr>
        <w:pStyle w:val="Text-Citation"/>
      </w:pPr>
      <w:r>
        <w:t>Stewart, S.</w:t>
      </w:r>
      <w:r w:rsidR="00CD3E84">
        <w:t xml:space="preserve">, </w:t>
      </w:r>
      <w:r w:rsidR="00803BFE">
        <w:t>Financial Education Association 2008 Meeting, "Equity</w:t>
      </w:r>
      <w:r w:rsidR="00E903E3">
        <w:t xml:space="preserve"> Valuation Metrics and Drivers</w:t>
      </w:r>
      <w:r w:rsidR="00803BFE">
        <w:t>," Financial Education Association, Hilton Head, NC. (September 18, 2008).</w:t>
      </w:r>
    </w:p>
    <w:p w14:paraId="72D9DB3A" w14:textId="77777777" w:rsidR="00803BFE" w:rsidRDefault="00803BFE">
      <w:pPr>
        <w:pStyle w:val="Text"/>
      </w:pPr>
    </w:p>
    <w:p w14:paraId="2ABC2B25" w14:textId="77777777" w:rsidR="00803BFE" w:rsidRDefault="00CD3E84">
      <w:pPr>
        <w:pStyle w:val="Text-Citation"/>
      </w:pPr>
      <w:r>
        <w:t xml:space="preserve">Stewart, S., </w:t>
      </w:r>
      <w:r w:rsidR="00803BFE">
        <w:t>Pyxis Mobile Meeting, "Web-Based Support and Mobile PDA Communication of Financial Analysis: Balancing Agility with Efficiency," Pyxis Mobile, Boston, MA. (June 17, 2008).</w:t>
      </w:r>
    </w:p>
    <w:p w14:paraId="0FCFF3A6" w14:textId="77777777" w:rsidR="00803BFE" w:rsidRDefault="00803BFE">
      <w:pPr>
        <w:pStyle w:val="Text"/>
      </w:pPr>
    </w:p>
    <w:p w14:paraId="37C2EC8A" w14:textId="77777777" w:rsidR="00803BFE" w:rsidRDefault="00360425">
      <w:pPr>
        <w:pStyle w:val="Text-Citation"/>
      </w:pPr>
      <w:r>
        <w:t>Stewart, S.,</w:t>
      </w:r>
      <w:r w:rsidR="00CD3E84">
        <w:t xml:space="preserve"> </w:t>
      </w:r>
      <w:r w:rsidR="00803BFE">
        <w:t>CFA Institute Program Partners Annual Conference, "The Subprime Mess: failure of or opportunity for University Business Education</w:t>
      </w:r>
      <w:r w:rsidR="00E65DA3">
        <w:t>?</w:t>
      </w:r>
      <w:r w:rsidR="00803BFE">
        <w:t>" CFA Institute, Charlottesville, VA. (February 29, 2008).</w:t>
      </w:r>
    </w:p>
    <w:p w14:paraId="4BF93DAD" w14:textId="77777777" w:rsidR="00803BFE" w:rsidRDefault="00803BFE">
      <w:pPr>
        <w:pStyle w:val="Text"/>
      </w:pPr>
    </w:p>
    <w:p w14:paraId="33C003FE" w14:textId="77777777" w:rsidR="00803BFE" w:rsidRDefault="00803BFE">
      <w:pPr>
        <w:pStyle w:val="Text-Citation"/>
      </w:pPr>
      <w:r>
        <w:t>Stewart, S., CFA Institute Program Partners Annual Conference, "Experience as a Program Partner," CFA Institute, Charlottesville, VA. (February 28, 2008).</w:t>
      </w:r>
    </w:p>
    <w:p w14:paraId="2BFE8BC1" w14:textId="77777777" w:rsidR="004671FD" w:rsidRDefault="004671FD">
      <w:pPr>
        <w:pStyle w:val="Text-Citation"/>
      </w:pPr>
    </w:p>
    <w:p w14:paraId="6866018F" w14:textId="3C7F301F" w:rsidR="00803BFE" w:rsidRDefault="00803BFE">
      <w:pPr>
        <w:pStyle w:val="Text-Citation"/>
      </w:pPr>
      <w:r>
        <w:t>Stewart, S.</w:t>
      </w:r>
      <w:r w:rsidR="00CD3E84">
        <w:t>,</w:t>
      </w:r>
      <w:r>
        <w:t xml:space="preserve"> GMO Metro Meeting Center, "Maybe Smart Money...isn't so Smart," Grantham Mayo Von Otterloo, Boston, MA. (January 23, 2008).</w:t>
      </w:r>
    </w:p>
    <w:p w14:paraId="2C56C66F" w14:textId="77777777" w:rsidR="00803BFE" w:rsidRDefault="00803BFE">
      <w:pPr>
        <w:pStyle w:val="Text"/>
      </w:pPr>
    </w:p>
    <w:p w14:paraId="180750FD" w14:textId="77777777" w:rsidR="00803BFE" w:rsidRDefault="00803BFE">
      <w:pPr>
        <w:pStyle w:val="Text-Citation"/>
      </w:pPr>
      <w:r>
        <w:t>Stewart, S., Fidelity Investments Risk Advisory Services Workshop, "Market Crises and how to train investment professionals to manage them," Fidelity Investments, Boston University. (January 22, 2008).</w:t>
      </w:r>
    </w:p>
    <w:p w14:paraId="4A867B64" w14:textId="77777777" w:rsidR="00A67111" w:rsidRDefault="00A67111">
      <w:pPr>
        <w:pStyle w:val="Text-Citation"/>
      </w:pPr>
    </w:p>
    <w:p w14:paraId="77F2EE96" w14:textId="19F0EB7B" w:rsidR="00803BFE" w:rsidRDefault="00CD3E84">
      <w:pPr>
        <w:pStyle w:val="Text-Citation"/>
      </w:pPr>
      <w:r>
        <w:t xml:space="preserve">Stewart, S., </w:t>
      </w:r>
      <w:r w:rsidR="00803BFE">
        <w:t>QWAFAFEW Research Presentation, "Maybe Smart Money…isn’t so Smart," QWAFAFEW Boston, Boston MA. (December 2007).</w:t>
      </w:r>
    </w:p>
    <w:p w14:paraId="3DB7DA5E" w14:textId="77777777" w:rsidR="00803BFE" w:rsidRDefault="00803BFE">
      <w:pPr>
        <w:pStyle w:val="Text"/>
      </w:pPr>
    </w:p>
    <w:p w14:paraId="514114F3" w14:textId="77777777" w:rsidR="00803BFE" w:rsidRDefault="00803BFE">
      <w:pPr>
        <w:pStyle w:val="Text-Citation"/>
      </w:pPr>
      <w:r>
        <w:t>Stewart, S.</w:t>
      </w:r>
      <w:r w:rsidR="00CD3E84">
        <w:t>,</w:t>
      </w:r>
      <w:r>
        <w:t xml:space="preserve"> Liability Driven Investment Conference, "Maybe Smart Money…isn’t so Smart," Pensions &amp; Investments, New York, New York. (October 2007).</w:t>
      </w:r>
    </w:p>
    <w:p w14:paraId="48CD8F16" w14:textId="77777777" w:rsidR="00803BFE" w:rsidRDefault="00803BFE">
      <w:pPr>
        <w:pStyle w:val="Text"/>
      </w:pPr>
    </w:p>
    <w:p w14:paraId="10F70C8C" w14:textId="77777777" w:rsidR="00803BFE" w:rsidRDefault="00803BFE">
      <w:pPr>
        <w:pStyle w:val="Text-Citation"/>
      </w:pPr>
      <w:r>
        <w:t>Stewart, S., "What You Need to Know on Day One in the Investment Business," State Street Global Advisors, Boston MA. (October 2007).</w:t>
      </w:r>
    </w:p>
    <w:p w14:paraId="70A90A42" w14:textId="77777777" w:rsidR="00803BFE" w:rsidRDefault="00803BFE">
      <w:pPr>
        <w:pStyle w:val="Text"/>
      </w:pPr>
    </w:p>
    <w:p w14:paraId="1FFB770C" w14:textId="092F9A5F" w:rsidR="00803BFE" w:rsidRDefault="00803BFE">
      <w:pPr>
        <w:pStyle w:val="Text-Citation"/>
      </w:pPr>
      <w:r>
        <w:t>Stewart, S.</w:t>
      </w:r>
      <w:r w:rsidR="00CD3E84">
        <w:t>,</w:t>
      </w:r>
      <w:r>
        <w:t xml:space="preserve"> Absolute Return/Alpha Conference, "Maybe Smart Money…isn’t so Smart," Pensions &amp; Investments, San Francisco. (May 2007).</w:t>
      </w:r>
    </w:p>
    <w:p w14:paraId="0D12BE96" w14:textId="77777777" w:rsidR="00803BFE" w:rsidRDefault="00803BFE">
      <w:pPr>
        <w:pStyle w:val="Text"/>
      </w:pPr>
    </w:p>
    <w:p w14:paraId="23262EF3" w14:textId="77777777" w:rsidR="00803BFE" w:rsidRDefault="00803BFE">
      <w:pPr>
        <w:pStyle w:val="Text-Citation"/>
      </w:pPr>
      <w:r>
        <w:t>Stewart, S.</w:t>
      </w:r>
      <w:r w:rsidR="0006286D">
        <w:t>, CFA Institute Program Part</w:t>
      </w:r>
      <w:r>
        <w:t>n</w:t>
      </w:r>
      <w:r w:rsidR="0006286D">
        <w:t>er</w:t>
      </w:r>
      <w:r>
        <w:t>s Conference, "Practical Training in Investment Research and Portfolio Management," CFA Institute, Charlottesville, VA. (March 2007).</w:t>
      </w:r>
    </w:p>
    <w:p w14:paraId="0AE3EB6F" w14:textId="77777777" w:rsidR="00803BFE" w:rsidRDefault="00803BFE">
      <w:pPr>
        <w:pStyle w:val="Text"/>
      </w:pPr>
    </w:p>
    <w:p w14:paraId="64CBBBEB" w14:textId="77777777" w:rsidR="00803BFE" w:rsidRDefault="00803BFE">
      <w:pPr>
        <w:pStyle w:val="Text-Citation"/>
      </w:pPr>
      <w:r>
        <w:t>Stewart, S., "What you need to know on day one in the investment business…in 90 minutes," State Street Global Advisors. (December 2006).</w:t>
      </w:r>
    </w:p>
    <w:p w14:paraId="76F501DB" w14:textId="77777777" w:rsidR="00803BFE" w:rsidRDefault="00803BFE">
      <w:pPr>
        <w:pStyle w:val="Text"/>
      </w:pPr>
    </w:p>
    <w:p w14:paraId="30552672" w14:textId="77777777" w:rsidR="00803BFE" w:rsidRDefault="00803BFE">
      <w:pPr>
        <w:pStyle w:val="Text-Citation"/>
      </w:pPr>
      <w:r>
        <w:t>Stewart, S., Financial M</w:t>
      </w:r>
      <w:r w:rsidR="0006754E">
        <w:t xml:space="preserve">anagement Association Meeting, </w:t>
      </w:r>
      <w:r>
        <w:t xml:space="preserve">"Analysis of the Wealth Impact of Re-Allocation Decisions </w:t>
      </w:r>
      <w:r w:rsidR="00E60937">
        <w:t xml:space="preserve">by Institutional Plan Sponsors", co-author presentation, </w:t>
      </w:r>
      <w:r>
        <w:t>(October 2006).</w:t>
      </w:r>
    </w:p>
    <w:p w14:paraId="4DB0AEDE" w14:textId="77777777" w:rsidR="00803BFE" w:rsidRDefault="00803BFE">
      <w:pPr>
        <w:pStyle w:val="Text"/>
      </w:pPr>
    </w:p>
    <w:p w14:paraId="0E31511E" w14:textId="77777777" w:rsidR="00803BFE" w:rsidRDefault="00CD3E84">
      <w:pPr>
        <w:pStyle w:val="Text-Citation"/>
      </w:pPr>
      <w:r>
        <w:t>Stewart, S.</w:t>
      </w:r>
      <w:r w:rsidR="00803BFE">
        <w:t>, State Street Global Advisors S</w:t>
      </w:r>
      <w:r w:rsidR="0036404A">
        <w:t>eminar, "</w:t>
      </w:r>
      <w:r w:rsidR="00803BFE">
        <w:t>May</w:t>
      </w:r>
      <w:r w:rsidR="0036404A">
        <w:t>be Smart Money…Isn't so Smart",</w:t>
      </w:r>
      <w:r w:rsidR="00803BFE">
        <w:t xml:space="preserve"> State Street Global Advisors. (September 2006).</w:t>
      </w:r>
    </w:p>
    <w:p w14:paraId="1501B6E8" w14:textId="77777777" w:rsidR="00803BFE" w:rsidRDefault="00803BFE">
      <w:pPr>
        <w:pStyle w:val="Text"/>
      </w:pPr>
    </w:p>
    <w:p w14:paraId="7DD28EEF" w14:textId="77777777" w:rsidR="00803BFE" w:rsidRDefault="00CD3E84">
      <w:pPr>
        <w:pStyle w:val="Text-Citation"/>
      </w:pPr>
      <w:r>
        <w:t>Stewart, S.</w:t>
      </w:r>
      <w:r w:rsidR="00803BFE">
        <w:t>, Mobile Learning, ""Mobile PDA Communication of Financial Analysis: Lessons for Learning"," International Association for Develop</w:t>
      </w:r>
      <w:r w:rsidR="0006286D">
        <w:t>ment of the Information Society, Dublin, Ireland</w:t>
      </w:r>
      <w:r w:rsidR="00803BFE">
        <w:t>. (July 2006).</w:t>
      </w:r>
    </w:p>
    <w:p w14:paraId="11C270EC" w14:textId="77777777" w:rsidR="00803BFE" w:rsidRDefault="00803BFE">
      <w:pPr>
        <w:pStyle w:val="Text"/>
      </w:pPr>
    </w:p>
    <w:p w14:paraId="6B72B837" w14:textId="77777777" w:rsidR="00803BFE" w:rsidRDefault="00803BFE">
      <w:pPr>
        <w:pStyle w:val="Text-Citation"/>
      </w:pPr>
      <w:r>
        <w:t>Stewart,</w:t>
      </w:r>
      <w:r w:rsidR="00E60937">
        <w:t xml:space="preserve"> S., Heisler, Knittel, Neumann, </w:t>
      </w:r>
      <w:r>
        <w:t>2006 Eastern Finance Association Annual Meeting, "Analysis of the Wealth Impact of Re-Allocation Decisions by Institutional Plan Sponsors," Eastern Finance Association, Philadelphia, PA. (</w:t>
      </w:r>
      <w:r w:rsidR="00E60937">
        <w:t xml:space="preserve">co-author presentation </w:t>
      </w:r>
      <w:r>
        <w:t>April 21, 2006).</w:t>
      </w:r>
    </w:p>
    <w:p w14:paraId="2B1215CF" w14:textId="77777777" w:rsidR="00803BFE" w:rsidRDefault="00803BFE">
      <w:pPr>
        <w:pStyle w:val="Text"/>
      </w:pPr>
    </w:p>
    <w:p w14:paraId="6FDB7B8A" w14:textId="6F96D9D4" w:rsidR="00803BFE" w:rsidRDefault="00803BFE">
      <w:pPr>
        <w:pStyle w:val="Text-Citation"/>
      </w:pPr>
      <w:r>
        <w:t xml:space="preserve">Stewart, S., BU Breakfast Briefing, </w:t>
      </w:r>
      <w:r w:rsidR="0006286D">
        <w:t>“</w:t>
      </w:r>
      <w:r w:rsidR="0006286D" w:rsidRPr="0006286D">
        <w:rPr>
          <w:i/>
          <w:iCs/>
        </w:rPr>
        <w:t>Publicly Displayed Affection: Relying on Your PDA for Financial Analysis</w:t>
      </w:r>
      <w:r w:rsidR="0006286D">
        <w:rPr>
          <w:i/>
          <w:iCs/>
        </w:rPr>
        <w:t xml:space="preserve">”, </w:t>
      </w:r>
      <w:r>
        <w:t>B</w:t>
      </w:r>
      <w:r w:rsidR="0006286D">
        <w:t xml:space="preserve">oston </w:t>
      </w:r>
      <w:r>
        <w:t>U</w:t>
      </w:r>
      <w:r w:rsidR="0006286D">
        <w:t>niversity School of Management</w:t>
      </w:r>
      <w:r>
        <w:t>, Newton, MA. (April 5, 2006).</w:t>
      </w:r>
    </w:p>
    <w:p w14:paraId="521F5910" w14:textId="77777777" w:rsidR="00803BFE" w:rsidRDefault="00803BFE">
      <w:pPr>
        <w:pStyle w:val="Text"/>
      </w:pPr>
    </w:p>
    <w:p w14:paraId="17A8A570" w14:textId="77777777" w:rsidR="00803BFE" w:rsidRDefault="00CD3E84">
      <w:pPr>
        <w:pStyle w:val="Text-Citation"/>
      </w:pPr>
      <w:r>
        <w:t>Stewart, S.</w:t>
      </w:r>
      <w:r w:rsidR="0006286D">
        <w:t xml:space="preserve">, Academy of Finance, </w:t>
      </w:r>
      <w:r w:rsidR="00803BFE">
        <w:t>"Analysis of the Wealth Impact of Re-Allocation Decisions by Institutional Plan Sponsors" (</w:t>
      </w:r>
      <w:r w:rsidR="00E60937">
        <w:t>co-author presentation</w:t>
      </w:r>
      <w:r w:rsidR="00670C72">
        <w:t xml:space="preserve">, </w:t>
      </w:r>
      <w:r w:rsidR="00803BFE">
        <w:t>March 2006).</w:t>
      </w:r>
    </w:p>
    <w:p w14:paraId="3BDF7F5F" w14:textId="77777777" w:rsidR="00803BFE" w:rsidRDefault="00803BFE">
      <w:pPr>
        <w:pStyle w:val="Text"/>
      </w:pPr>
    </w:p>
    <w:p w14:paraId="08263682" w14:textId="77777777" w:rsidR="00803BFE" w:rsidRDefault="00803BFE">
      <w:pPr>
        <w:pStyle w:val="Text-Citation"/>
      </w:pPr>
      <w:r>
        <w:t>Stewart, S., Prudential Equity Group Annual Quantitative Research Conference,</w:t>
      </w:r>
      <w:r w:rsidR="0036404A">
        <w:t xml:space="preserve"> "Maybe Smart Money…Isn't so Smart",</w:t>
      </w:r>
      <w:r>
        <w:t xml:space="preserve"> Prudential Securities, Boston, MA. (November 19, 2005).</w:t>
      </w:r>
    </w:p>
    <w:p w14:paraId="3D05C848" w14:textId="77777777" w:rsidR="00803BFE" w:rsidRDefault="00803BFE">
      <w:pPr>
        <w:pStyle w:val="Text"/>
      </w:pPr>
    </w:p>
    <w:p w14:paraId="21E14EB2" w14:textId="77777777" w:rsidR="003A3138" w:rsidRDefault="003A3138" w:rsidP="003A3138">
      <w:pPr>
        <w:pStyle w:val="Text-Citation"/>
      </w:pPr>
      <w:r>
        <w:t>Stewart, S., “Is Consistency of Performance a Measure of Manager Skill?” University of Reykjavik, February 2005.</w:t>
      </w:r>
    </w:p>
    <w:p w14:paraId="5B94C2A7" w14:textId="77777777" w:rsidR="003A3138" w:rsidRDefault="003A3138">
      <w:pPr>
        <w:pStyle w:val="Text-Citation"/>
      </w:pPr>
    </w:p>
    <w:p w14:paraId="74FC5F26" w14:textId="77777777" w:rsidR="00803BFE" w:rsidRDefault="00803BFE">
      <w:pPr>
        <w:pStyle w:val="Text-Citation"/>
      </w:pPr>
      <w:r>
        <w:t>Watts, S., Stewart, S., Decision Sciences Institute Conference (DSI</w:t>
      </w:r>
      <w:r w:rsidR="00670C72">
        <w:t xml:space="preserve">, </w:t>
      </w:r>
      <w:r>
        <w:t>2004), "Web-Based Support and Wireless PDA Communication of Financial Information Analysis: Balancing Agility with Efficiency," Boston, MA. (November 23, 2004).</w:t>
      </w:r>
    </w:p>
    <w:p w14:paraId="10DB36E2" w14:textId="77777777" w:rsidR="00803BFE" w:rsidRDefault="00803BFE">
      <w:pPr>
        <w:pStyle w:val="Text"/>
      </w:pPr>
    </w:p>
    <w:p w14:paraId="44D53C2A" w14:textId="77777777" w:rsidR="00803BFE" w:rsidRDefault="00803BFE">
      <w:pPr>
        <w:pStyle w:val="Text-Citation"/>
      </w:pPr>
      <w:r>
        <w:lastRenderedPageBreak/>
        <w:t>Stewart, S., Heisler, Knittel, Neumann, 2002 CQA conference, 2004 FMA &amp; EFA meetings, "Why do Institutional Plan Sponsors Fire Their Inves</w:t>
      </w:r>
      <w:r w:rsidR="0006286D">
        <w:t>tment Manag</w:t>
      </w:r>
      <w:r w:rsidR="0091366D">
        <w:t>ers?</w:t>
      </w:r>
      <w:r>
        <w:t>" (</w:t>
      </w:r>
      <w:r w:rsidR="0036404A">
        <w:t xml:space="preserve">September 2002, April 2004 and </w:t>
      </w:r>
      <w:r>
        <w:t>October 2004).</w:t>
      </w:r>
    </w:p>
    <w:p w14:paraId="4371FCB6" w14:textId="77777777" w:rsidR="00803BFE" w:rsidRDefault="00803BFE">
      <w:pPr>
        <w:pStyle w:val="Text"/>
      </w:pPr>
    </w:p>
    <w:p w14:paraId="06F8A9B6" w14:textId="77777777" w:rsidR="00803BFE" w:rsidRDefault="00803BFE">
      <w:pPr>
        <w:pStyle w:val="Text-Citation"/>
      </w:pPr>
      <w:r>
        <w:t>Stewart, S., 1997 Stable Value Association Annual Forum, "The Nuts and Bolts of GIC's: Breaking the GIC Down Into its Individual Components." (1997).</w:t>
      </w:r>
    </w:p>
    <w:p w14:paraId="0C936B8F" w14:textId="77777777" w:rsidR="0036404A" w:rsidRDefault="0036404A" w:rsidP="00250B89">
      <w:pPr>
        <w:pStyle w:val="Text-Citation"/>
      </w:pPr>
    </w:p>
    <w:p w14:paraId="0E920885" w14:textId="77777777" w:rsidR="00250B89" w:rsidRDefault="00250B89" w:rsidP="00250B89">
      <w:pPr>
        <w:pStyle w:val="Text-Citation"/>
      </w:pPr>
      <w:r>
        <w:t>Stewart, S. 1992, Suffolk University's International Conference on Financial Management, “The advantage of high-yielding equities for corporate investors”</w:t>
      </w:r>
      <w:r w:rsidR="0036404A">
        <w:t>, Boston, MA.</w:t>
      </w:r>
    </w:p>
    <w:p w14:paraId="2634617C" w14:textId="77777777" w:rsidR="00A67111" w:rsidRDefault="00A67111" w:rsidP="0097589A">
      <w:pPr>
        <w:pStyle w:val="Text-Citation"/>
      </w:pPr>
    </w:p>
    <w:p w14:paraId="08CF07A7" w14:textId="24387D87" w:rsidR="0097589A" w:rsidRDefault="0097589A" w:rsidP="0097589A">
      <w:pPr>
        <w:pStyle w:val="Text-Citation"/>
      </w:pPr>
      <w:r>
        <w:t>Stewart, S. "Risk-Controlled Active Equity Strategies" </w:t>
      </w:r>
      <w:r>
        <w:rPr>
          <w:i/>
          <w:iCs/>
        </w:rPr>
        <w:t>Winter Seminar for Public Funds, Institute for Fiduciary Education</w:t>
      </w:r>
      <w:r>
        <w:t xml:space="preserve"> (1992).</w:t>
      </w:r>
    </w:p>
    <w:p w14:paraId="09653BA2" w14:textId="77777777" w:rsidR="0097589A" w:rsidRDefault="0097589A" w:rsidP="00670C72">
      <w:pPr>
        <w:pStyle w:val="Text-Citation"/>
      </w:pPr>
    </w:p>
    <w:p w14:paraId="0BAD5E8B" w14:textId="77777777" w:rsidR="00670C72" w:rsidRDefault="00670C72" w:rsidP="00670C72">
      <w:pPr>
        <w:pStyle w:val="Text-Citation"/>
      </w:pPr>
      <w:r>
        <w:t>Stewart, S. "Develo</w:t>
      </w:r>
      <w:r w:rsidR="0036404A">
        <w:t>ping a Market Neutral Portfolio</w:t>
      </w:r>
      <w:r>
        <w:t>"</w:t>
      </w:r>
      <w:r w:rsidR="0036404A">
        <w:t>,</w:t>
      </w:r>
      <w:r>
        <w:t> Council of Institutional Investors Conference (1991).</w:t>
      </w:r>
    </w:p>
    <w:p w14:paraId="15109FD0" w14:textId="77777777" w:rsidR="00670C72" w:rsidRDefault="00670C72">
      <w:pPr>
        <w:pStyle w:val="Text-Citation"/>
      </w:pPr>
    </w:p>
    <w:p w14:paraId="39CFB392" w14:textId="77777777" w:rsidR="00FF6188" w:rsidRDefault="00FF6188">
      <w:pPr>
        <w:pStyle w:val="Text-Citation"/>
      </w:pPr>
      <w:r>
        <w:t>Stewart, S. "Quantitative Methods of Investing Internationally" </w:t>
      </w:r>
      <w:r>
        <w:rPr>
          <w:i/>
          <w:iCs/>
        </w:rPr>
        <w:t>International Investing for Pension Professionals, Institute for Fiduciary Education</w:t>
      </w:r>
      <w:r>
        <w:t xml:space="preserve"> (1990)</w:t>
      </w:r>
      <w:r w:rsidR="00670C72">
        <w:t>.</w:t>
      </w:r>
    </w:p>
    <w:p w14:paraId="7028CD0A" w14:textId="77777777" w:rsidR="00B9796C" w:rsidRDefault="00B9796C">
      <w:pPr>
        <w:pStyle w:val="Text-Citation"/>
      </w:pPr>
    </w:p>
    <w:p w14:paraId="684EF323" w14:textId="77777777" w:rsidR="00803BFE" w:rsidRDefault="00803BFE">
      <w:pPr>
        <w:pStyle w:val="Text-Citation"/>
      </w:pPr>
      <w:r>
        <w:t>Stewart, S., Institute for International Research conference, "The Outlook for Active International Equity Management," New York City. (October 1989).</w:t>
      </w:r>
    </w:p>
    <w:p w14:paraId="37D28552" w14:textId="77777777" w:rsidR="00803BFE" w:rsidRDefault="00803BFE">
      <w:pPr>
        <w:pStyle w:val="Text"/>
      </w:pPr>
    </w:p>
    <w:p w14:paraId="22515B14" w14:textId="77777777" w:rsidR="00803BFE" w:rsidRDefault="00803BFE">
      <w:pPr>
        <w:pStyle w:val="Text-Citation"/>
      </w:pPr>
      <w:r>
        <w:t>Stewart, S., Fi</w:t>
      </w:r>
      <w:r w:rsidR="00874536">
        <w:t>nancial Management Association Annual M</w:t>
      </w:r>
      <w:r>
        <w:t>eeting, "Price Adjustment on the NASDAQ Market." (October 1984)</w:t>
      </w:r>
      <w:r w:rsidR="0036404A">
        <w:t>, Toronto, Canada</w:t>
      </w:r>
      <w:r>
        <w:t>.</w:t>
      </w:r>
    </w:p>
    <w:p w14:paraId="261FE243" w14:textId="77777777" w:rsidR="00803BFE" w:rsidRDefault="00803BFE"/>
    <w:p w14:paraId="3037EF92" w14:textId="77777777" w:rsidR="00AD6D9E" w:rsidRDefault="00AD6D9E">
      <w:r>
        <w:tab/>
        <w:t>OTHER PRESENTATIONS LISTED UNDER “</w:t>
      </w:r>
      <w:r w:rsidR="00B9796C" w:rsidRPr="00B9796C">
        <w:rPr>
          <w:b/>
        </w:rPr>
        <w:t xml:space="preserve">SERVICE: </w:t>
      </w:r>
      <w:r w:rsidRPr="00AD6D9E">
        <w:rPr>
          <w:b/>
        </w:rPr>
        <w:t>Professional</w:t>
      </w:r>
      <w:r w:rsidR="00250B89">
        <w:rPr>
          <w:b/>
        </w:rPr>
        <w:t xml:space="preserve"> Activity</w:t>
      </w:r>
      <w:r>
        <w:t>”</w:t>
      </w:r>
    </w:p>
    <w:p w14:paraId="6CEE7599" w14:textId="77777777" w:rsidR="00AD6D9E" w:rsidRDefault="00AD6D9E">
      <w:r>
        <w:tab/>
      </w:r>
    </w:p>
    <w:p w14:paraId="2AA20B1C" w14:textId="77777777" w:rsidR="003778E8" w:rsidRDefault="003778E8">
      <w:pPr>
        <w:pStyle w:val="Heading2"/>
      </w:pPr>
    </w:p>
    <w:p w14:paraId="2591070B" w14:textId="77777777" w:rsidR="00803BFE" w:rsidRDefault="00803BFE">
      <w:pPr>
        <w:pStyle w:val="Heading2"/>
      </w:pPr>
      <w:r>
        <w:t>Contracts, Grants and Sponsored Research</w:t>
      </w:r>
    </w:p>
    <w:p w14:paraId="47C7EA9E" w14:textId="77777777" w:rsidR="00803BFE" w:rsidRDefault="00803BFE">
      <w:pPr>
        <w:pStyle w:val="Text"/>
      </w:pPr>
    </w:p>
    <w:p w14:paraId="5B807D06" w14:textId="77777777" w:rsidR="00C5350A" w:rsidRDefault="00C5350A" w:rsidP="00C5350A">
      <w:pPr>
        <w:pStyle w:val="Text-Citation"/>
      </w:pPr>
      <w:r>
        <w:t>Stewart, Scott, “CFA Level I Curriculum”, co-written chapter on Alternatives Investments, sponsored by CFA Institute (2016-2017).</w:t>
      </w:r>
    </w:p>
    <w:p w14:paraId="6B492FE9" w14:textId="77777777" w:rsidR="00C5350A" w:rsidRDefault="00C5350A" w:rsidP="00B06D7F">
      <w:pPr>
        <w:pStyle w:val="Text-Citation"/>
      </w:pPr>
    </w:p>
    <w:p w14:paraId="71BFEA96" w14:textId="77777777" w:rsidR="00B06D7F" w:rsidRDefault="00B06D7F" w:rsidP="00B06D7F">
      <w:pPr>
        <w:pStyle w:val="Text-Citation"/>
      </w:pPr>
      <w:r>
        <w:t>Stewart, Scott, “Manager Selection”, Monograph, sponsored by CFA R</w:t>
      </w:r>
      <w:r w:rsidR="00E01D7B">
        <w:t>esearch Foundation (2010-2013</w:t>
      </w:r>
      <w:r>
        <w:t>).</w:t>
      </w:r>
    </w:p>
    <w:p w14:paraId="6A9780E3" w14:textId="77777777" w:rsidR="00B06D7F" w:rsidRDefault="00B06D7F" w:rsidP="00B06D7F">
      <w:pPr>
        <w:pStyle w:val="Text-Citation"/>
      </w:pPr>
    </w:p>
    <w:p w14:paraId="5138832B" w14:textId="77777777" w:rsidR="00A73925" w:rsidRDefault="00A73925">
      <w:pPr>
        <w:pStyle w:val="Text-Citation"/>
      </w:pPr>
      <w:r>
        <w:t>Stewart, Scott, “CFA Level I Curriculum”, co-writ</w:t>
      </w:r>
      <w:r w:rsidR="00B905B2">
        <w:t>t</w:t>
      </w:r>
      <w:r>
        <w:t>e</w:t>
      </w:r>
      <w:r w:rsidR="00B905B2">
        <w:t>n</w:t>
      </w:r>
      <w:r>
        <w:t xml:space="preserve"> chapter, spons</w:t>
      </w:r>
      <w:r w:rsidR="00B905B2">
        <w:t>ored by CFA Institute (2010-2012</w:t>
      </w:r>
      <w:r>
        <w:t>).</w:t>
      </w:r>
    </w:p>
    <w:p w14:paraId="000CE862" w14:textId="77777777" w:rsidR="00B905B2" w:rsidRDefault="00B905B2">
      <w:pPr>
        <w:pStyle w:val="Text-Citation"/>
      </w:pPr>
    </w:p>
    <w:p w14:paraId="0A3BB053" w14:textId="77777777" w:rsidR="00803BFE" w:rsidRDefault="00803BFE">
      <w:pPr>
        <w:pStyle w:val="Text-Citation"/>
      </w:pPr>
      <w:r>
        <w:t xml:space="preserve">Stewart, Scott, "Wireless PDA Communication of Investment Research," </w:t>
      </w:r>
      <w:r w:rsidR="00A45ECC">
        <w:t>Sponsored by AT&amp;T, Pyxis Mobile</w:t>
      </w:r>
      <w:r w:rsidR="00FE672D">
        <w:t>,</w:t>
      </w:r>
      <w:r w:rsidR="00A45ECC">
        <w:t xml:space="preserve"> and RIM,</w:t>
      </w:r>
      <w:r w:rsidR="00B905B2">
        <w:t xml:space="preserve"> approx. $100,000</w:t>
      </w:r>
      <w:r w:rsidR="00B9796C">
        <w:t xml:space="preserve"> (</w:t>
      </w:r>
      <w:r w:rsidR="00323177">
        <w:t>2008 - 2010</w:t>
      </w:r>
      <w:r>
        <w:t>).</w:t>
      </w:r>
    </w:p>
    <w:p w14:paraId="2EE826E3" w14:textId="77777777" w:rsidR="00803BFE" w:rsidRDefault="00803BFE">
      <w:pPr>
        <w:pStyle w:val="Text"/>
      </w:pPr>
    </w:p>
    <w:p w14:paraId="1B28A595" w14:textId="77777777" w:rsidR="00803BFE" w:rsidRDefault="00803BFE">
      <w:pPr>
        <w:pStyle w:val="Text-Citation"/>
      </w:pPr>
      <w:r>
        <w:t>Stewart, Scott (Principal), "Professional Software for Educat</w:t>
      </w:r>
      <w:r w:rsidR="00FE672D">
        <w:t>ion," Sponsored by FactSet, $700</w:t>
      </w:r>
      <w:r w:rsidR="00B905B2">
        <w:t>,000</w:t>
      </w:r>
      <w:r w:rsidR="00A45ECC">
        <w:t xml:space="preserve"> per annum</w:t>
      </w:r>
      <w:r w:rsidR="00B9796C">
        <w:t>,</w:t>
      </w:r>
      <w:r w:rsidR="00EF1AC7">
        <w:t xml:space="preserve"> (</w:t>
      </w:r>
      <w:r w:rsidR="00B06D7F">
        <w:t>2008 - 2013</w:t>
      </w:r>
      <w:r>
        <w:t>).</w:t>
      </w:r>
    </w:p>
    <w:p w14:paraId="0165019A" w14:textId="77777777" w:rsidR="00803BFE" w:rsidRDefault="00803BFE">
      <w:pPr>
        <w:pStyle w:val="Text"/>
      </w:pPr>
    </w:p>
    <w:p w14:paraId="1AFB1477" w14:textId="77777777" w:rsidR="00B9796C" w:rsidRDefault="00B9796C" w:rsidP="00B9796C">
      <w:pPr>
        <w:pStyle w:val="Text-Citation"/>
      </w:pPr>
      <w:r>
        <w:t>Stewart, Scott, "Wireless PDA Communication of Investment Research," Sponsored by Sprint, QUALC</w:t>
      </w:r>
      <w:r w:rsidR="00B905B2">
        <w:t>OMM, IBM and Lucent, approx. $100,000</w:t>
      </w:r>
      <w:r>
        <w:t>. (2003-2006).</w:t>
      </w:r>
    </w:p>
    <w:p w14:paraId="2D4CD075" w14:textId="77777777" w:rsidR="00B9796C" w:rsidRDefault="00B9796C">
      <w:pPr>
        <w:pStyle w:val="Text"/>
      </w:pPr>
    </w:p>
    <w:p w14:paraId="76E5D275" w14:textId="77777777" w:rsidR="00803BFE" w:rsidRDefault="00803BFE">
      <w:pPr>
        <w:pStyle w:val="Text-Citation"/>
      </w:pPr>
      <w:r>
        <w:t>Stewart, Scott, "Professional Software for Education," Sponso</w:t>
      </w:r>
      <w:r w:rsidR="00B905B2">
        <w:t>red by Capital IQ</w:t>
      </w:r>
      <w:r w:rsidR="00FE672D">
        <w:t>, $600</w:t>
      </w:r>
      <w:r w:rsidR="00B905B2">
        <w:t>,000</w:t>
      </w:r>
      <w:r w:rsidR="00A45ECC">
        <w:t xml:space="preserve"> per annum,</w:t>
      </w:r>
      <w:r w:rsidR="00B9796C">
        <w:t xml:space="preserve"> </w:t>
      </w:r>
      <w:r w:rsidR="00B06D7F">
        <w:t>(2002 - 2013</w:t>
      </w:r>
      <w:r>
        <w:t>).</w:t>
      </w:r>
    </w:p>
    <w:p w14:paraId="69C7D2AB" w14:textId="77777777" w:rsidR="00803BFE" w:rsidRDefault="00803BFE">
      <w:pPr>
        <w:pStyle w:val="Text"/>
      </w:pPr>
    </w:p>
    <w:p w14:paraId="31E9CB9B" w14:textId="77777777" w:rsidR="00803BFE" w:rsidRDefault="00803BFE">
      <w:pPr>
        <w:pStyle w:val="Text-Citation"/>
      </w:pPr>
      <w:r>
        <w:t>Stewart, Scott, "Professional Software for Education," S</w:t>
      </w:r>
      <w:r w:rsidR="00B905B2">
        <w:t>ponsored by BARRA</w:t>
      </w:r>
      <w:r w:rsidR="00FE672D">
        <w:t>, $250</w:t>
      </w:r>
      <w:r w:rsidR="00B905B2">
        <w:t>,000</w:t>
      </w:r>
      <w:r w:rsidR="00A45ECC">
        <w:t xml:space="preserve"> per annum</w:t>
      </w:r>
      <w:r w:rsidR="00B9796C">
        <w:t>,</w:t>
      </w:r>
      <w:r>
        <w:t xml:space="preserve"> (2002 - </w:t>
      </w:r>
      <w:r w:rsidR="00B06D7F">
        <w:t>2013</w:t>
      </w:r>
      <w:r>
        <w:t>).</w:t>
      </w:r>
    </w:p>
    <w:p w14:paraId="7134B8D8" w14:textId="77777777" w:rsidR="00803BFE" w:rsidRDefault="00803BFE"/>
    <w:p w14:paraId="0EA437E0" w14:textId="77777777" w:rsidR="00630CCD" w:rsidRDefault="00630CCD"/>
    <w:p w14:paraId="1BDDF40B" w14:textId="77777777" w:rsidR="00803BFE" w:rsidRDefault="00803BFE">
      <w:pPr>
        <w:pStyle w:val="Heading2"/>
      </w:pPr>
      <w:r>
        <w:lastRenderedPageBreak/>
        <w:t>Research in Progress</w:t>
      </w:r>
    </w:p>
    <w:p w14:paraId="2CE81A19" w14:textId="77777777" w:rsidR="00803BFE" w:rsidRDefault="00803BFE">
      <w:pPr>
        <w:pStyle w:val="Text"/>
      </w:pPr>
    </w:p>
    <w:p w14:paraId="66AB894F" w14:textId="5C3AFD0E" w:rsidR="00741E09" w:rsidRDefault="00741E09" w:rsidP="00031BFB">
      <w:pPr>
        <w:pStyle w:val="Text-Citation"/>
        <w:rPr>
          <w:i/>
          <w:iCs/>
        </w:rPr>
      </w:pPr>
      <w:r>
        <w:t>“</w:t>
      </w:r>
      <w:r w:rsidR="00031BFB">
        <w:t>Recommending students do their homework is good advice: how educational effort influences income and wealth</w:t>
      </w:r>
      <w:r>
        <w:t>” with Ken Shimizu and Jay Zagorsky (20</w:t>
      </w:r>
      <w:r w:rsidR="00BA1DA6">
        <w:t>2</w:t>
      </w:r>
      <w:r w:rsidR="00031BFB">
        <w:t>1</w:t>
      </w:r>
      <w:r>
        <w:t xml:space="preserve">). Empirical study exploring the influence of homework completion on future income and home ownership. </w:t>
      </w:r>
      <w:r w:rsidRPr="00741E09">
        <w:rPr>
          <w:i/>
          <w:iCs/>
        </w:rPr>
        <w:t xml:space="preserve">Will be </w:t>
      </w:r>
      <w:r w:rsidR="00E2088D">
        <w:rPr>
          <w:i/>
          <w:iCs/>
        </w:rPr>
        <w:t>re</w:t>
      </w:r>
      <w:r w:rsidRPr="00741E09">
        <w:rPr>
          <w:i/>
          <w:iCs/>
        </w:rPr>
        <w:t>submitted for publication.</w:t>
      </w:r>
    </w:p>
    <w:p w14:paraId="2CFFC0C1" w14:textId="77777777" w:rsidR="0048269B" w:rsidRDefault="0048269B" w:rsidP="00031BFB">
      <w:pPr>
        <w:pStyle w:val="Text-Citation"/>
        <w:rPr>
          <w:i/>
          <w:iCs/>
        </w:rPr>
      </w:pPr>
    </w:p>
    <w:p w14:paraId="7756646B" w14:textId="1F4DF3BC" w:rsidR="00874536" w:rsidRDefault="00874536" w:rsidP="00874536">
      <w:pPr>
        <w:pStyle w:val="Text-Citation"/>
      </w:pPr>
      <w:r>
        <w:t>"Career Value of the CFA® Program: Designation or Education?", coauthor K. Vinas, draft presented at the 2012 Financial Education Association</w:t>
      </w:r>
      <w:r w:rsidR="00A528A2">
        <w:t xml:space="preserve"> Annual Meeting,</w:t>
      </w:r>
      <w:r w:rsidR="00214F32">
        <w:t xml:space="preserve"> 2013 Eastern Finance Association Meeting and the 2013 Financial Management Association Meeting</w:t>
      </w:r>
      <w:r>
        <w:t xml:space="preserve">.  This </w:t>
      </w:r>
      <w:r w:rsidR="00B61B16">
        <w:t xml:space="preserve">survey-based </w:t>
      </w:r>
      <w:r>
        <w:t>research seeks to determine what impacts career development</w:t>
      </w:r>
      <w:r w:rsidR="001673CF">
        <w:t xml:space="preserve">—graduate level </w:t>
      </w:r>
      <w:r>
        <w:t xml:space="preserve">education or </w:t>
      </w:r>
      <w:r w:rsidR="001673CF">
        <w:t xml:space="preserve">professional </w:t>
      </w:r>
      <w:r>
        <w:t>certification</w:t>
      </w:r>
      <w:r w:rsidR="001673CF">
        <w:t>s</w:t>
      </w:r>
      <w:r>
        <w:t>.</w:t>
      </w:r>
      <w:r w:rsidR="00EE3B63">
        <w:t xml:space="preserve"> </w:t>
      </w:r>
      <w:r w:rsidR="00EE3B63">
        <w:rPr>
          <w:i/>
          <w:iCs/>
        </w:rPr>
        <w:t>Rewrite in process.</w:t>
      </w:r>
    </w:p>
    <w:p w14:paraId="48574C70" w14:textId="77777777" w:rsidR="00B61B16" w:rsidRDefault="00B61B16" w:rsidP="00B61B16">
      <w:pPr>
        <w:pStyle w:val="Text"/>
      </w:pPr>
    </w:p>
    <w:p w14:paraId="2D5AC1D9" w14:textId="078AF1AC" w:rsidR="00A45ECC" w:rsidRDefault="00A45ECC" w:rsidP="00A45ECC">
      <w:pPr>
        <w:pStyle w:val="Text-Citation"/>
      </w:pPr>
      <w:r>
        <w:t>“Equity Valuation Metrics and Valuation" (</w:t>
      </w:r>
      <w:r w:rsidR="00E53655">
        <w:t xml:space="preserve">presented at </w:t>
      </w:r>
      <w:r w:rsidR="00E903E3">
        <w:t xml:space="preserve">2011 R.I.S.E., </w:t>
      </w:r>
      <w:r w:rsidR="00E16DE8">
        <w:t xml:space="preserve">2009 </w:t>
      </w:r>
      <w:r w:rsidR="00E53655">
        <w:t xml:space="preserve">EFA and </w:t>
      </w:r>
      <w:r w:rsidR="00E16DE8">
        <w:t xml:space="preserve">2008 </w:t>
      </w:r>
      <w:r w:rsidR="00E53655">
        <w:t>FEA conferences</w:t>
      </w:r>
      <w:r>
        <w:t>)</w:t>
      </w:r>
      <w:r w:rsidR="00E903E3">
        <w:t xml:space="preserve">.  </w:t>
      </w:r>
      <w:r>
        <w:t xml:space="preserve">This research explores the factors that determine valuation levels for different market sectors.  </w:t>
      </w:r>
      <w:r>
        <w:tab/>
      </w:r>
    </w:p>
    <w:p w14:paraId="0DCB7C80" w14:textId="77777777" w:rsidR="00A45ECC" w:rsidRDefault="00A45ECC">
      <w:pPr>
        <w:pStyle w:val="Text-Citation"/>
      </w:pPr>
    </w:p>
    <w:p w14:paraId="5273E5BC" w14:textId="7865FBCB" w:rsidR="009C0F6C" w:rsidRDefault="009C0F6C">
      <w:pPr>
        <w:pStyle w:val="Text-Citation"/>
      </w:pPr>
      <w:r>
        <w:t>“Using Asset and Accounts Data to Examine the Absence of Value-Added from Investment Decisions by Institutional Plan Sponsors”, coauthor John Freeman, 2009 draft manuscript.  Institutional investors appear to make decisions to terminate or simply reduce assets of their portfolio managers depending</w:t>
      </w:r>
      <w:r w:rsidR="00F97B53">
        <w:t xml:space="preserve"> on the size and persistence of underperformance.  This study explores these relationships.  </w:t>
      </w:r>
    </w:p>
    <w:p w14:paraId="43412FB8" w14:textId="77777777" w:rsidR="009C0F6C" w:rsidRDefault="009C0F6C">
      <w:pPr>
        <w:pStyle w:val="Text-Citation"/>
      </w:pPr>
    </w:p>
    <w:p w14:paraId="36D07831" w14:textId="77777777" w:rsidR="00803BFE" w:rsidRDefault="00803BFE">
      <w:pPr>
        <w:pStyle w:val="Text-Citation"/>
      </w:pPr>
      <w:r>
        <w:t>"Web-Based Support and Wireless PDA Communication" (</w:t>
      </w:r>
      <w:r w:rsidR="00E53655">
        <w:t xml:space="preserve">presented at the </w:t>
      </w:r>
      <w:r w:rsidR="00E16DE8">
        <w:t xml:space="preserve">2006 </w:t>
      </w:r>
      <w:r w:rsidR="00E53655">
        <w:t>DSI annual conference</w:t>
      </w:r>
      <w:r w:rsidR="00FE672D">
        <w:t>, the International Association for Development of the Information Society annual conference and the Boston University Instructional Innovation Conference</w:t>
      </w:r>
      <w:r>
        <w:t>)</w:t>
      </w:r>
      <w:r w:rsidR="00F8165E">
        <w:t xml:space="preserve">.  </w:t>
      </w:r>
      <w:r>
        <w:t>The global investment industry requires lightning-fast response to information.  This research study investigates the communicative capabilities enabled by web-based support and wireless PDA communication of financial analysis. We report on an experiment conducted utilizing a live student-managed investment fund mirroring industry.  Both qualitative and quant</w:t>
      </w:r>
      <w:r w:rsidR="00E903E3">
        <w:t>itative data inform findings.  9</w:t>
      </w:r>
      <w:r>
        <w:t xml:space="preserve"> years of data have </w:t>
      </w:r>
      <w:r w:rsidR="00E903E3">
        <w:t>been collected through May, 2011</w:t>
      </w:r>
      <w:r w:rsidR="00E53655">
        <w:t xml:space="preserve"> and initial analysis</w:t>
      </w:r>
      <w:r>
        <w:t xml:space="preserve"> has been complete.  A new experiment partnering with Pyxis Mobile and AT&amp;T was conducted in 2009</w:t>
      </w:r>
      <w:r w:rsidR="00FE672D">
        <w:t xml:space="preserve"> and 2010</w:t>
      </w:r>
      <w:r>
        <w:t>.</w:t>
      </w:r>
      <w:r w:rsidR="00874536">
        <w:t xml:space="preserve">  Additional data collected in 2011 and 2012.</w:t>
      </w:r>
    </w:p>
    <w:p w14:paraId="24C1E34C" w14:textId="77777777" w:rsidR="00C3672F" w:rsidRDefault="00C3672F" w:rsidP="00C3672F"/>
    <w:p w14:paraId="483BB09B" w14:textId="77777777" w:rsidR="00C3672F" w:rsidRDefault="00C3672F" w:rsidP="006045A5">
      <w:pPr>
        <w:pStyle w:val="Heading2"/>
        <w:jc w:val="center"/>
      </w:pPr>
    </w:p>
    <w:p w14:paraId="6BE1613B" w14:textId="77777777" w:rsidR="00C3672F" w:rsidRDefault="00C3672F" w:rsidP="006045A5">
      <w:pPr>
        <w:pStyle w:val="Heading2"/>
        <w:jc w:val="center"/>
      </w:pPr>
    </w:p>
    <w:p w14:paraId="186CF544" w14:textId="34F31109" w:rsidR="00AD6D9E" w:rsidRDefault="006045A5" w:rsidP="006045A5">
      <w:pPr>
        <w:pStyle w:val="Heading2"/>
        <w:jc w:val="center"/>
      </w:pPr>
      <w:r>
        <w:t>INVESTMENT INDUSTRY EXPERIENCE</w:t>
      </w:r>
    </w:p>
    <w:p w14:paraId="3DD81760" w14:textId="77777777" w:rsidR="00BB3C9B" w:rsidRPr="00BB3C9B" w:rsidRDefault="00BB3C9B" w:rsidP="00BB3C9B"/>
    <w:p w14:paraId="2709F118" w14:textId="77777777" w:rsidR="006045A5" w:rsidRDefault="006045A5" w:rsidP="006045A5"/>
    <w:p w14:paraId="4372F2D2" w14:textId="77777777" w:rsidR="006045A5" w:rsidRPr="006045A5" w:rsidRDefault="006045A5" w:rsidP="006045A5">
      <w:pPr>
        <w:tabs>
          <w:tab w:val="left" w:pos="720"/>
          <w:tab w:val="left" w:pos="2520"/>
          <w:tab w:val="left" w:pos="2880"/>
          <w:tab w:val="left" w:pos="3240"/>
          <w:tab w:val="left" w:pos="3600"/>
          <w:tab w:val="left" w:pos="7920"/>
        </w:tabs>
        <w:ind w:right="-720"/>
        <w:rPr>
          <w:b/>
          <w:bCs/>
          <w:sz w:val="24"/>
          <w:szCs w:val="24"/>
        </w:rPr>
      </w:pPr>
      <w:r w:rsidRPr="006045A5">
        <w:rPr>
          <w:b/>
          <w:bCs/>
          <w:sz w:val="24"/>
          <w:szCs w:val="24"/>
        </w:rPr>
        <w:t>Fidelity Investments</w:t>
      </w:r>
      <w:r>
        <w:tab/>
      </w:r>
      <w:r w:rsidR="00FF4274">
        <w:tab/>
      </w:r>
      <w:r w:rsidR="00FF4274">
        <w:tab/>
      </w:r>
      <w:r w:rsidR="00FF4274">
        <w:tab/>
      </w:r>
      <w:r w:rsidR="00FF4274">
        <w:tab/>
      </w:r>
      <w:r w:rsidRPr="006045A5">
        <w:rPr>
          <w:b/>
          <w:bCs/>
          <w:sz w:val="24"/>
          <w:szCs w:val="24"/>
        </w:rPr>
        <w:t>1987 – 2001</w:t>
      </w:r>
    </w:p>
    <w:p w14:paraId="2BDA389C" w14:textId="77777777" w:rsidR="006045A5" w:rsidRDefault="006045A5" w:rsidP="006045A5">
      <w:pPr>
        <w:tabs>
          <w:tab w:val="left" w:pos="720"/>
          <w:tab w:val="left" w:pos="2520"/>
          <w:tab w:val="left" w:pos="2880"/>
          <w:tab w:val="left" w:pos="3240"/>
          <w:tab w:val="left" w:pos="3600"/>
          <w:tab w:val="left" w:pos="7920"/>
        </w:tabs>
        <w:ind w:right="-720"/>
      </w:pPr>
    </w:p>
    <w:p w14:paraId="6DBA75BC" w14:textId="77777777" w:rsidR="006045A5" w:rsidRDefault="006045A5" w:rsidP="006045A5">
      <w:pPr>
        <w:tabs>
          <w:tab w:val="left" w:pos="720"/>
          <w:tab w:val="left" w:pos="1260"/>
          <w:tab w:val="left" w:pos="2520"/>
          <w:tab w:val="left" w:pos="2880"/>
          <w:tab w:val="left" w:pos="3240"/>
          <w:tab w:val="left" w:pos="3600"/>
          <w:tab w:val="left" w:pos="7920"/>
        </w:tabs>
        <w:ind w:right="-720"/>
      </w:pPr>
      <w:r>
        <w:tab/>
      </w:r>
      <w:r>
        <w:tab/>
      </w:r>
      <w:r>
        <w:rPr>
          <w:b/>
        </w:rPr>
        <w:t>Fund Manager and Equity Group Leader</w:t>
      </w:r>
      <w:r>
        <w:t xml:space="preserve"> - </w:t>
      </w:r>
      <w:r>
        <w:rPr>
          <w:u w:val="single"/>
        </w:rPr>
        <w:t>Fidelity Management &amp; Research Co.</w:t>
      </w:r>
    </w:p>
    <w:p w14:paraId="2543AEED" w14:textId="77777777" w:rsidR="006045A5" w:rsidRDefault="006045A5" w:rsidP="001564AC">
      <w:pPr>
        <w:tabs>
          <w:tab w:val="left" w:pos="2160"/>
          <w:tab w:val="left" w:pos="2250"/>
          <w:tab w:val="left" w:pos="3240"/>
          <w:tab w:val="left" w:pos="3600"/>
          <w:tab w:val="left" w:pos="7920"/>
        </w:tabs>
        <w:ind w:right="-720"/>
      </w:pPr>
      <w:r>
        <w:tab/>
      </w:r>
      <w:r>
        <w:tab/>
        <w:t xml:space="preserve">   Founder of Structured Investments Group - </w:t>
      </w:r>
      <w:r>
        <w:rPr>
          <w:i/>
        </w:rPr>
        <w:t>$45 Billion in Assets,</w:t>
      </w:r>
    </w:p>
    <w:p w14:paraId="309A76DE" w14:textId="74FC5917" w:rsidR="006045A5" w:rsidRDefault="006045A5" w:rsidP="001564AC">
      <w:pPr>
        <w:tabs>
          <w:tab w:val="left" w:pos="2160"/>
          <w:tab w:val="left" w:pos="2250"/>
          <w:tab w:val="left" w:pos="3240"/>
          <w:tab w:val="left" w:pos="3600"/>
          <w:tab w:val="left" w:pos="7920"/>
        </w:tabs>
        <w:ind w:right="-720"/>
        <w:rPr>
          <w:i/>
        </w:rPr>
      </w:pPr>
      <w:r>
        <w:tab/>
      </w:r>
      <w:r>
        <w:tab/>
      </w:r>
      <w:r>
        <w:tab/>
        <w:t>8</w:t>
      </w:r>
      <w:r>
        <w:rPr>
          <w:i/>
        </w:rPr>
        <w:t xml:space="preserve"> Portfolio Managers, 150+ Institutional Clients, 6 Mutual Funds</w:t>
      </w:r>
    </w:p>
    <w:p w14:paraId="4861A8BE" w14:textId="77777777" w:rsidR="0059247A" w:rsidRDefault="0059247A" w:rsidP="001564AC">
      <w:pPr>
        <w:tabs>
          <w:tab w:val="left" w:pos="2160"/>
          <w:tab w:val="left" w:pos="2250"/>
          <w:tab w:val="left" w:pos="3240"/>
          <w:tab w:val="left" w:pos="3600"/>
          <w:tab w:val="left" w:pos="7920"/>
        </w:tabs>
        <w:ind w:right="-720"/>
        <w:rPr>
          <w:i/>
        </w:rPr>
      </w:pPr>
      <w:r>
        <w:rPr>
          <w:i/>
        </w:rPr>
        <w:tab/>
      </w:r>
      <w:r>
        <w:rPr>
          <w:i/>
        </w:rPr>
        <w:tab/>
      </w:r>
      <w:r>
        <w:rPr>
          <w:i/>
        </w:rPr>
        <w:tab/>
        <w:t xml:space="preserve">Active global large, small-cap, long-short and tax-managed equity, </w:t>
      </w:r>
    </w:p>
    <w:p w14:paraId="0FF2B20E" w14:textId="65365D34" w:rsidR="0059247A" w:rsidRDefault="0059247A" w:rsidP="001564AC">
      <w:pPr>
        <w:tabs>
          <w:tab w:val="left" w:pos="2160"/>
          <w:tab w:val="left" w:pos="2250"/>
          <w:tab w:val="left" w:pos="3240"/>
          <w:tab w:val="left" w:pos="3600"/>
          <w:tab w:val="left" w:pos="7920"/>
        </w:tabs>
        <w:ind w:right="-720"/>
      </w:pPr>
      <w:r>
        <w:rPr>
          <w:i/>
        </w:rPr>
        <w:tab/>
      </w:r>
      <w:r>
        <w:rPr>
          <w:i/>
        </w:rPr>
        <w:tab/>
      </w:r>
      <w:r>
        <w:rPr>
          <w:i/>
        </w:rPr>
        <w:tab/>
        <w:t xml:space="preserve">  asset allocation and passive equity products</w:t>
      </w:r>
    </w:p>
    <w:p w14:paraId="0D31D92C" w14:textId="77777777" w:rsidR="002514A2" w:rsidRDefault="006045A5" w:rsidP="001564AC">
      <w:pPr>
        <w:tabs>
          <w:tab w:val="left" w:pos="2160"/>
          <w:tab w:val="left" w:pos="2250"/>
          <w:tab w:val="left" w:pos="3240"/>
          <w:tab w:val="left" w:pos="3600"/>
          <w:tab w:val="left" w:pos="7920"/>
        </w:tabs>
        <w:ind w:right="-720"/>
        <w:rPr>
          <w:i/>
        </w:rPr>
      </w:pPr>
      <w:r>
        <w:tab/>
      </w:r>
      <w:r>
        <w:tab/>
        <w:t xml:space="preserve">   Portfolio Manager – </w:t>
      </w:r>
      <w:r>
        <w:rPr>
          <w:i/>
        </w:rPr>
        <w:t>Active Global Equity portfolios, Fidelity Freedom</w:t>
      </w:r>
      <w:r w:rsidR="001564AC">
        <w:rPr>
          <w:i/>
        </w:rPr>
        <w:t xml:space="preserve"> &amp; 529</w:t>
      </w:r>
      <w:r>
        <w:rPr>
          <w:i/>
        </w:rPr>
        <w:t xml:space="preserve"> Fund</w:t>
      </w:r>
      <w:r w:rsidR="002514A2">
        <w:rPr>
          <w:i/>
        </w:rPr>
        <w:t xml:space="preserve">s, </w:t>
      </w:r>
    </w:p>
    <w:p w14:paraId="3E001152" w14:textId="77777777" w:rsidR="002514A2" w:rsidRDefault="002514A2" w:rsidP="002514A2">
      <w:pPr>
        <w:tabs>
          <w:tab w:val="left" w:pos="2160"/>
          <w:tab w:val="left" w:pos="2250"/>
          <w:tab w:val="left" w:pos="3240"/>
          <w:tab w:val="left" w:pos="3600"/>
          <w:tab w:val="left" w:pos="7920"/>
        </w:tabs>
        <w:ind w:left="2250" w:right="-720" w:hanging="2250"/>
      </w:pPr>
      <w:r>
        <w:rPr>
          <w:i/>
        </w:rPr>
        <w:tab/>
      </w:r>
      <w:r>
        <w:rPr>
          <w:i/>
        </w:rPr>
        <w:tab/>
      </w:r>
      <w:r>
        <w:rPr>
          <w:i/>
        </w:rPr>
        <w:tab/>
        <w:t>Equity Index Fund</w:t>
      </w:r>
      <w:r w:rsidR="006045A5">
        <w:tab/>
      </w:r>
      <w:r w:rsidR="006045A5">
        <w:tab/>
        <w:t xml:space="preserve">   </w:t>
      </w:r>
      <w:r w:rsidR="00FF4274">
        <w:t xml:space="preserve"> </w:t>
      </w:r>
      <w:r w:rsidR="00E53655">
        <w:t xml:space="preserve"> </w:t>
      </w:r>
    </w:p>
    <w:p w14:paraId="30CEE20A" w14:textId="078492E0" w:rsidR="006045A5" w:rsidRDefault="002514A2" w:rsidP="002514A2">
      <w:pPr>
        <w:tabs>
          <w:tab w:val="left" w:pos="2160"/>
          <w:tab w:val="left" w:pos="2250"/>
          <w:tab w:val="left" w:pos="3240"/>
          <w:tab w:val="left" w:pos="3600"/>
          <w:tab w:val="left" w:pos="7920"/>
        </w:tabs>
        <w:ind w:left="2250" w:right="-720" w:hanging="2250"/>
        <w:rPr>
          <w:i/>
        </w:rPr>
      </w:pPr>
      <w:r>
        <w:tab/>
        <w:t xml:space="preserve">     </w:t>
      </w:r>
      <w:r w:rsidR="006045A5">
        <w:t xml:space="preserve">Member of Equity Group Leader Team - </w:t>
      </w:r>
      <w:r w:rsidR="006045A5">
        <w:rPr>
          <w:i/>
        </w:rPr>
        <w:t>1996-2001</w:t>
      </w:r>
    </w:p>
    <w:p w14:paraId="0BC266BD" w14:textId="77777777" w:rsidR="006045A5" w:rsidRDefault="006045A5" w:rsidP="001564AC">
      <w:pPr>
        <w:tabs>
          <w:tab w:val="left" w:pos="2160"/>
          <w:tab w:val="left" w:pos="2250"/>
          <w:tab w:val="left" w:pos="3240"/>
          <w:tab w:val="left" w:pos="3600"/>
          <w:tab w:val="left" w:pos="7920"/>
        </w:tabs>
        <w:ind w:right="-720"/>
      </w:pPr>
      <w:r>
        <w:rPr>
          <w:i/>
        </w:rPr>
        <w:tab/>
      </w:r>
      <w:r>
        <w:rPr>
          <w:i/>
        </w:rPr>
        <w:tab/>
        <w:t xml:space="preserve">   </w:t>
      </w:r>
      <w:r>
        <w:t xml:space="preserve">Senior Advisor to </w:t>
      </w:r>
      <w:smartTag w:uri="urn:schemas-microsoft-com:office:smarttags" w:element="country-region">
        <w:smartTag w:uri="urn:schemas-microsoft-com:office:smarttags" w:element="place">
          <w:r>
            <w:t>U.S.</w:t>
          </w:r>
        </w:smartTag>
      </w:smartTag>
      <w:r>
        <w:t xml:space="preserve"> Equity Research Department - </w:t>
      </w:r>
      <w:r>
        <w:rPr>
          <w:i/>
        </w:rPr>
        <w:t>1997-2001</w:t>
      </w:r>
    </w:p>
    <w:p w14:paraId="3BEC109D" w14:textId="77777777" w:rsidR="006045A5" w:rsidRDefault="006045A5" w:rsidP="006045A5">
      <w:pPr>
        <w:tabs>
          <w:tab w:val="left" w:pos="1260"/>
          <w:tab w:val="left" w:pos="2520"/>
          <w:tab w:val="left" w:pos="2880"/>
          <w:tab w:val="left" w:pos="3240"/>
          <w:tab w:val="left" w:pos="3600"/>
          <w:tab w:val="left" w:pos="7920"/>
        </w:tabs>
        <w:ind w:right="-720"/>
      </w:pPr>
      <w:r>
        <w:tab/>
      </w:r>
    </w:p>
    <w:p w14:paraId="6A463A76" w14:textId="77777777" w:rsidR="0011474F" w:rsidRDefault="0011474F" w:rsidP="006045A5">
      <w:pPr>
        <w:tabs>
          <w:tab w:val="left" w:pos="1260"/>
          <w:tab w:val="left" w:pos="2520"/>
          <w:tab w:val="left" w:pos="2880"/>
          <w:tab w:val="left" w:pos="3240"/>
          <w:tab w:val="left" w:pos="3600"/>
          <w:tab w:val="left" w:pos="7920"/>
        </w:tabs>
        <w:ind w:right="-720"/>
      </w:pPr>
    </w:p>
    <w:p w14:paraId="233DC27F" w14:textId="77777777" w:rsidR="006045A5" w:rsidRDefault="006045A5" w:rsidP="006045A5">
      <w:pPr>
        <w:tabs>
          <w:tab w:val="left" w:pos="1260"/>
          <w:tab w:val="left" w:pos="2520"/>
          <w:tab w:val="left" w:pos="2880"/>
          <w:tab w:val="left" w:pos="3240"/>
          <w:tab w:val="left" w:pos="3600"/>
          <w:tab w:val="left" w:pos="7920"/>
        </w:tabs>
        <w:ind w:right="-720"/>
      </w:pPr>
      <w:r>
        <w:tab/>
      </w:r>
      <w:r>
        <w:rPr>
          <w:b/>
        </w:rPr>
        <w:t>Senior Vice President</w:t>
      </w:r>
      <w:r>
        <w:t xml:space="preserve"> </w:t>
      </w:r>
      <w:r>
        <w:rPr>
          <w:i/>
        </w:rPr>
        <w:t xml:space="preserve">- </w:t>
      </w:r>
      <w:r>
        <w:rPr>
          <w:u w:val="single"/>
        </w:rPr>
        <w:t>Fidelity Management Trust Co.</w:t>
      </w:r>
    </w:p>
    <w:p w14:paraId="135B3EC2" w14:textId="77777777" w:rsidR="006045A5" w:rsidRDefault="001564AC" w:rsidP="001564AC">
      <w:pPr>
        <w:tabs>
          <w:tab w:val="left" w:pos="2430"/>
          <w:tab w:val="left" w:pos="3600"/>
          <w:tab w:val="left" w:pos="7920"/>
        </w:tabs>
        <w:ind w:right="-720"/>
        <w:rPr>
          <w:i/>
        </w:rPr>
      </w:pPr>
      <w:r>
        <w:tab/>
      </w:r>
      <w:r w:rsidR="006045A5">
        <w:t>Portfolio Manager, director of R&amp;D</w:t>
      </w:r>
      <w:r w:rsidR="006045A5">
        <w:rPr>
          <w:i/>
        </w:rPr>
        <w:t xml:space="preserve"> – Global Select Equity Disciplines</w:t>
      </w:r>
    </w:p>
    <w:p w14:paraId="2E8349EE" w14:textId="77777777" w:rsidR="006045A5" w:rsidRDefault="006045A5" w:rsidP="001564AC">
      <w:pPr>
        <w:tabs>
          <w:tab w:val="left" w:pos="2430"/>
          <w:tab w:val="left" w:pos="3600"/>
          <w:tab w:val="left" w:pos="7920"/>
        </w:tabs>
        <w:ind w:right="-720"/>
        <w:rPr>
          <w:i/>
        </w:rPr>
      </w:pPr>
      <w:r>
        <w:rPr>
          <w:i/>
        </w:rPr>
        <w:tab/>
      </w:r>
      <w:r>
        <w:t xml:space="preserve">Member of Senior Management Team - </w:t>
      </w:r>
      <w:r>
        <w:rPr>
          <w:i/>
        </w:rPr>
        <w:t>1989-1996</w:t>
      </w:r>
    </w:p>
    <w:p w14:paraId="7DB804CD" w14:textId="77777777" w:rsidR="006045A5" w:rsidRDefault="006045A5" w:rsidP="001564AC">
      <w:pPr>
        <w:tabs>
          <w:tab w:val="left" w:pos="2430"/>
          <w:tab w:val="left" w:pos="3600"/>
          <w:tab w:val="left" w:pos="7920"/>
        </w:tabs>
        <w:ind w:right="-720"/>
        <w:rPr>
          <w:i/>
        </w:rPr>
      </w:pPr>
      <w:r>
        <w:rPr>
          <w:i/>
        </w:rPr>
        <w:tab/>
      </w:r>
      <w:r>
        <w:t xml:space="preserve">Group Head with P&amp;L responsibility - </w:t>
      </w:r>
      <w:r>
        <w:rPr>
          <w:i/>
        </w:rPr>
        <w:t>1987-1996</w:t>
      </w:r>
    </w:p>
    <w:p w14:paraId="179D2868" w14:textId="77777777" w:rsidR="00FE672D" w:rsidRDefault="00FE672D" w:rsidP="001564AC">
      <w:pPr>
        <w:tabs>
          <w:tab w:val="left" w:pos="1260"/>
          <w:tab w:val="left" w:pos="2520"/>
          <w:tab w:val="left" w:pos="2880"/>
          <w:tab w:val="left" w:pos="3240"/>
          <w:tab w:val="left" w:pos="3600"/>
          <w:tab w:val="left" w:pos="7920"/>
        </w:tabs>
        <w:ind w:right="-720"/>
        <w:rPr>
          <w:b/>
          <w:bCs/>
          <w:sz w:val="24"/>
          <w:szCs w:val="24"/>
        </w:rPr>
      </w:pPr>
    </w:p>
    <w:p w14:paraId="0323E20C" w14:textId="07A5B5F2" w:rsidR="001564AC" w:rsidRDefault="001564AC" w:rsidP="001564AC">
      <w:pPr>
        <w:tabs>
          <w:tab w:val="left" w:pos="1260"/>
          <w:tab w:val="left" w:pos="2520"/>
          <w:tab w:val="left" w:pos="2880"/>
          <w:tab w:val="left" w:pos="3240"/>
          <w:tab w:val="left" w:pos="3600"/>
          <w:tab w:val="left" w:pos="7920"/>
        </w:tabs>
        <w:ind w:right="-720"/>
        <w:rPr>
          <w:b/>
        </w:rPr>
      </w:pPr>
      <w:r>
        <w:rPr>
          <w:b/>
          <w:bCs/>
          <w:sz w:val="24"/>
          <w:szCs w:val="24"/>
        </w:rPr>
        <w:tab/>
      </w:r>
      <w:r w:rsidR="00FF4274" w:rsidRPr="00FF4274">
        <w:rPr>
          <w:b/>
        </w:rPr>
        <w:t>Key</w:t>
      </w:r>
      <w:r w:rsidR="00FF4274">
        <w:rPr>
          <w:b/>
          <w:bCs/>
          <w:sz w:val="24"/>
          <w:szCs w:val="24"/>
        </w:rPr>
        <w:t xml:space="preserve"> </w:t>
      </w:r>
      <w:r w:rsidRPr="001564AC">
        <w:rPr>
          <w:b/>
        </w:rPr>
        <w:t>Accomplishments:</w:t>
      </w:r>
    </w:p>
    <w:p w14:paraId="12A385AF" w14:textId="1433E182" w:rsidR="001564AC" w:rsidRDefault="001564AC" w:rsidP="001564AC">
      <w:pPr>
        <w:tabs>
          <w:tab w:val="left" w:pos="1260"/>
          <w:tab w:val="left" w:pos="2520"/>
          <w:tab w:val="left" w:pos="2880"/>
          <w:tab w:val="left" w:pos="3240"/>
          <w:tab w:val="left" w:pos="3600"/>
          <w:tab w:val="left" w:pos="7920"/>
        </w:tabs>
        <w:ind w:right="-720"/>
      </w:pPr>
      <w:r>
        <w:rPr>
          <w:b/>
        </w:rPr>
        <w:tab/>
      </w:r>
      <w:r>
        <w:rPr>
          <w:b/>
        </w:rPr>
        <w:tab/>
      </w:r>
      <w:r w:rsidR="00DE1B86">
        <w:t xml:space="preserve">Led development </w:t>
      </w:r>
      <w:r w:rsidR="002514A2">
        <w:t xml:space="preserve">and implementation </w:t>
      </w:r>
      <w:r w:rsidR="00DE1B86">
        <w:t>of multiple</w:t>
      </w:r>
      <w:r>
        <w:t xml:space="preserve"> global investment strategies</w:t>
      </w:r>
    </w:p>
    <w:p w14:paraId="264C3B35" w14:textId="77777777" w:rsidR="001564AC" w:rsidRDefault="001564AC" w:rsidP="001564AC">
      <w:pPr>
        <w:numPr>
          <w:ilvl w:val="0"/>
          <w:numId w:val="3"/>
        </w:numPr>
        <w:tabs>
          <w:tab w:val="left" w:pos="1260"/>
          <w:tab w:val="left" w:pos="2520"/>
          <w:tab w:val="left" w:pos="2880"/>
          <w:tab w:val="left" w:pos="3240"/>
          <w:tab w:val="left" w:pos="3600"/>
          <w:tab w:val="left" w:pos="7920"/>
        </w:tabs>
        <w:ind w:right="-720"/>
      </w:pPr>
      <w:r w:rsidRPr="001564AC">
        <w:t xml:space="preserve">Structured </w:t>
      </w:r>
      <w:r>
        <w:t xml:space="preserve">Global </w:t>
      </w:r>
      <w:r w:rsidRPr="001564AC">
        <w:t xml:space="preserve">Active Equity </w:t>
      </w:r>
      <w:r w:rsidR="00FF4274">
        <w:t>(large &amp; small-cap, I.R. of 0.5 to 1.2)</w:t>
      </w:r>
    </w:p>
    <w:p w14:paraId="55882650" w14:textId="77777777" w:rsidR="001564AC" w:rsidRDefault="001564AC" w:rsidP="001564AC">
      <w:pPr>
        <w:numPr>
          <w:ilvl w:val="0"/>
          <w:numId w:val="3"/>
        </w:numPr>
        <w:tabs>
          <w:tab w:val="left" w:pos="1260"/>
          <w:tab w:val="left" w:pos="2520"/>
          <w:tab w:val="left" w:pos="2880"/>
          <w:tab w:val="left" w:pos="3240"/>
          <w:tab w:val="left" w:pos="3600"/>
          <w:tab w:val="left" w:pos="7920"/>
        </w:tabs>
        <w:ind w:right="-720"/>
      </w:pPr>
      <w:r>
        <w:t>Long/Short equity (I.R. of 0.7)</w:t>
      </w:r>
    </w:p>
    <w:p w14:paraId="63329E88" w14:textId="77777777" w:rsidR="00FF4274" w:rsidRDefault="00FF4274" w:rsidP="001564AC">
      <w:pPr>
        <w:numPr>
          <w:ilvl w:val="0"/>
          <w:numId w:val="3"/>
        </w:numPr>
        <w:tabs>
          <w:tab w:val="left" w:pos="1260"/>
          <w:tab w:val="left" w:pos="2520"/>
          <w:tab w:val="left" w:pos="2880"/>
          <w:tab w:val="left" w:pos="3240"/>
          <w:tab w:val="left" w:pos="3600"/>
          <w:tab w:val="left" w:pos="7920"/>
        </w:tabs>
        <w:ind w:right="-720"/>
      </w:pPr>
      <w:r>
        <w:t>Tax-managed active equity</w:t>
      </w:r>
    </w:p>
    <w:p w14:paraId="27F8AE96" w14:textId="77777777" w:rsidR="001564AC" w:rsidRDefault="001564AC" w:rsidP="001564AC">
      <w:pPr>
        <w:numPr>
          <w:ilvl w:val="0"/>
          <w:numId w:val="3"/>
        </w:numPr>
        <w:tabs>
          <w:tab w:val="left" w:pos="1260"/>
          <w:tab w:val="left" w:pos="2520"/>
          <w:tab w:val="left" w:pos="2880"/>
          <w:tab w:val="left" w:pos="3240"/>
          <w:tab w:val="left" w:pos="3600"/>
          <w:tab w:val="left" w:pos="7920"/>
        </w:tabs>
        <w:ind w:right="-720"/>
      </w:pPr>
      <w:r>
        <w:t>Equity index</w:t>
      </w:r>
    </w:p>
    <w:p w14:paraId="0A4E688B" w14:textId="77777777" w:rsidR="001564AC" w:rsidRDefault="001564AC" w:rsidP="001564AC">
      <w:pPr>
        <w:numPr>
          <w:ilvl w:val="0"/>
          <w:numId w:val="3"/>
        </w:numPr>
        <w:tabs>
          <w:tab w:val="left" w:pos="1260"/>
          <w:tab w:val="left" w:pos="2520"/>
          <w:tab w:val="left" w:pos="2880"/>
          <w:tab w:val="left" w:pos="3240"/>
          <w:tab w:val="left" w:pos="3600"/>
          <w:tab w:val="left" w:pos="7920"/>
        </w:tabs>
        <w:ind w:right="-720"/>
      </w:pPr>
      <w:r>
        <w:t>Tactical &amp; Strategic Asset Allocation</w:t>
      </w:r>
    </w:p>
    <w:p w14:paraId="7D0D4AE0" w14:textId="77777777" w:rsidR="001564AC" w:rsidRDefault="001564AC" w:rsidP="001564AC">
      <w:pPr>
        <w:tabs>
          <w:tab w:val="left" w:pos="1260"/>
          <w:tab w:val="left" w:pos="2520"/>
          <w:tab w:val="left" w:pos="2880"/>
          <w:tab w:val="left" w:pos="3240"/>
          <w:tab w:val="left" w:pos="3600"/>
          <w:tab w:val="left" w:pos="7920"/>
        </w:tabs>
        <w:ind w:left="2160" w:right="-720"/>
      </w:pPr>
      <w:r>
        <w:tab/>
      </w:r>
      <w:r w:rsidR="00DE1B86">
        <w:t>Led building of</w:t>
      </w:r>
      <w:r>
        <w:t xml:space="preserve"> $45 billion separate account and mutual fund business</w:t>
      </w:r>
      <w:r w:rsidR="00DE1B86">
        <w:t>es</w:t>
      </w:r>
    </w:p>
    <w:p w14:paraId="01FE5DED" w14:textId="77777777" w:rsidR="001564AC" w:rsidRDefault="001564AC" w:rsidP="001564AC">
      <w:pPr>
        <w:tabs>
          <w:tab w:val="left" w:pos="1260"/>
          <w:tab w:val="left" w:pos="2520"/>
          <w:tab w:val="left" w:pos="2880"/>
          <w:tab w:val="left" w:pos="3240"/>
          <w:tab w:val="left" w:pos="3600"/>
          <w:tab w:val="left" w:pos="7920"/>
        </w:tabs>
        <w:ind w:left="2160" w:right="-720"/>
      </w:pPr>
      <w:r>
        <w:tab/>
        <w:t>Recruited and led 8 portfolio managers</w:t>
      </w:r>
    </w:p>
    <w:p w14:paraId="16660BF7" w14:textId="77777777" w:rsidR="001564AC" w:rsidRDefault="001564AC" w:rsidP="001564AC">
      <w:pPr>
        <w:tabs>
          <w:tab w:val="left" w:pos="1260"/>
          <w:tab w:val="left" w:pos="2520"/>
          <w:tab w:val="left" w:pos="2880"/>
          <w:tab w:val="left" w:pos="3240"/>
          <w:tab w:val="left" w:pos="3600"/>
          <w:tab w:val="left" w:pos="7920"/>
        </w:tabs>
        <w:ind w:left="2160" w:right="-720"/>
      </w:pPr>
    </w:p>
    <w:p w14:paraId="63E5C56B" w14:textId="286F4928" w:rsidR="00010BD5" w:rsidRDefault="00010BD5" w:rsidP="006045A5">
      <w:pPr>
        <w:tabs>
          <w:tab w:val="left" w:pos="720"/>
          <w:tab w:val="left" w:pos="2520"/>
          <w:tab w:val="left" w:pos="2880"/>
          <w:tab w:val="left" w:pos="3240"/>
          <w:tab w:val="left" w:pos="3600"/>
          <w:tab w:val="left" w:pos="7920"/>
        </w:tabs>
        <w:ind w:right="-720"/>
        <w:rPr>
          <w:b/>
          <w:bCs/>
          <w:sz w:val="24"/>
          <w:szCs w:val="24"/>
        </w:rPr>
      </w:pPr>
    </w:p>
    <w:p w14:paraId="00D37DAE" w14:textId="4B5FBBBA" w:rsidR="006045A5" w:rsidRDefault="006045A5" w:rsidP="006045A5">
      <w:pPr>
        <w:tabs>
          <w:tab w:val="left" w:pos="720"/>
          <w:tab w:val="left" w:pos="2520"/>
          <w:tab w:val="left" w:pos="2880"/>
          <w:tab w:val="left" w:pos="3240"/>
          <w:tab w:val="left" w:pos="3600"/>
          <w:tab w:val="left" w:pos="7920"/>
        </w:tabs>
        <w:ind w:right="-720"/>
      </w:pPr>
      <w:r w:rsidRPr="006045A5">
        <w:rPr>
          <w:b/>
          <w:bCs/>
          <w:sz w:val="24"/>
          <w:szCs w:val="24"/>
        </w:rPr>
        <w:t>State</w:t>
      </w:r>
      <w:r>
        <w:rPr>
          <w:sz w:val="22"/>
        </w:rPr>
        <w:t xml:space="preserve"> </w:t>
      </w:r>
      <w:r w:rsidRPr="006045A5">
        <w:rPr>
          <w:b/>
          <w:bCs/>
          <w:sz w:val="24"/>
          <w:szCs w:val="24"/>
        </w:rPr>
        <w:t xml:space="preserve">Street Bank &amp; Trust Company (now </w:t>
      </w:r>
      <w:r w:rsidR="0042551A">
        <w:rPr>
          <w:b/>
          <w:bCs/>
          <w:sz w:val="24"/>
          <w:szCs w:val="24"/>
        </w:rPr>
        <w:t xml:space="preserve">State Street </w:t>
      </w:r>
      <w:r w:rsidRPr="006045A5">
        <w:rPr>
          <w:b/>
          <w:bCs/>
          <w:sz w:val="24"/>
          <w:szCs w:val="24"/>
        </w:rPr>
        <w:t>Global Advisors)</w:t>
      </w:r>
      <w:r w:rsidR="0042551A">
        <w:rPr>
          <w:b/>
          <w:bCs/>
          <w:sz w:val="24"/>
          <w:szCs w:val="24"/>
        </w:rPr>
        <w:t xml:space="preserve">   </w:t>
      </w:r>
      <w:r w:rsidRPr="006045A5">
        <w:rPr>
          <w:b/>
          <w:bCs/>
          <w:sz w:val="24"/>
          <w:szCs w:val="24"/>
        </w:rPr>
        <w:t>1985 - 1987</w:t>
      </w:r>
    </w:p>
    <w:p w14:paraId="4C892D97" w14:textId="77777777" w:rsidR="006045A5" w:rsidRDefault="006045A5" w:rsidP="006045A5">
      <w:pPr>
        <w:tabs>
          <w:tab w:val="left" w:pos="1260"/>
          <w:tab w:val="left" w:pos="2520"/>
          <w:tab w:val="left" w:pos="2880"/>
          <w:tab w:val="left" w:pos="3240"/>
          <w:tab w:val="left" w:pos="3600"/>
          <w:tab w:val="left" w:pos="7920"/>
        </w:tabs>
        <w:ind w:right="-720"/>
      </w:pPr>
      <w:r>
        <w:tab/>
      </w:r>
    </w:p>
    <w:p w14:paraId="45A6C83B" w14:textId="744FB242" w:rsidR="006045A5" w:rsidRDefault="006045A5" w:rsidP="006045A5">
      <w:pPr>
        <w:tabs>
          <w:tab w:val="left" w:pos="1260"/>
          <w:tab w:val="left" w:pos="2520"/>
          <w:tab w:val="left" w:pos="2880"/>
          <w:tab w:val="left" w:pos="3240"/>
          <w:tab w:val="left" w:pos="3600"/>
          <w:tab w:val="left" w:pos="7920"/>
        </w:tabs>
        <w:ind w:right="-720"/>
        <w:rPr>
          <w:i/>
        </w:rPr>
      </w:pPr>
      <w:r>
        <w:tab/>
      </w:r>
      <w:r>
        <w:rPr>
          <w:b/>
        </w:rPr>
        <w:t>Portfolio Manager:</w:t>
      </w:r>
      <w:r>
        <w:t xml:space="preserve"> </w:t>
      </w:r>
      <w:r>
        <w:rPr>
          <w:i/>
        </w:rPr>
        <w:t>Fixed Income, International Investments, Derivative S</w:t>
      </w:r>
      <w:r w:rsidR="0059247A">
        <w:rPr>
          <w:i/>
        </w:rPr>
        <w:t>trateg</w:t>
      </w:r>
      <w:r>
        <w:rPr>
          <w:i/>
        </w:rPr>
        <w:t>ies</w:t>
      </w:r>
    </w:p>
    <w:p w14:paraId="2A5C6497" w14:textId="77777777" w:rsidR="006045A5" w:rsidRDefault="006045A5" w:rsidP="006045A5">
      <w:pPr>
        <w:tabs>
          <w:tab w:val="left" w:pos="1260"/>
          <w:tab w:val="left" w:pos="2520"/>
          <w:tab w:val="left" w:pos="2880"/>
          <w:tab w:val="left" w:pos="3240"/>
          <w:tab w:val="left" w:pos="3600"/>
          <w:tab w:val="left" w:pos="7920"/>
        </w:tabs>
        <w:ind w:right="-720"/>
        <w:rPr>
          <w:i/>
        </w:rPr>
      </w:pPr>
    </w:p>
    <w:p w14:paraId="358BB093" w14:textId="77777777" w:rsidR="006045A5" w:rsidRDefault="006045A5" w:rsidP="006045A5">
      <w:pPr>
        <w:tabs>
          <w:tab w:val="left" w:pos="1260"/>
          <w:tab w:val="left" w:pos="2520"/>
          <w:tab w:val="left" w:pos="2880"/>
          <w:tab w:val="left" w:pos="3240"/>
          <w:tab w:val="left" w:pos="3600"/>
          <w:tab w:val="left" w:pos="7920"/>
        </w:tabs>
        <w:ind w:right="-720"/>
      </w:pPr>
      <w:r>
        <w:rPr>
          <w:b/>
        </w:rPr>
        <w:tab/>
        <w:t xml:space="preserve">Interim Head of Fixed Income Department - </w:t>
      </w:r>
      <w:r>
        <w:t>$4 Billion in Assets</w:t>
      </w:r>
    </w:p>
    <w:p w14:paraId="4B01C853" w14:textId="77777777" w:rsidR="006045A5" w:rsidRDefault="006045A5" w:rsidP="006045A5"/>
    <w:p w14:paraId="1E6EF896" w14:textId="77777777" w:rsidR="001564AC" w:rsidRDefault="001564AC" w:rsidP="001564AC">
      <w:pPr>
        <w:tabs>
          <w:tab w:val="left" w:pos="1260"/>
          <w:tab w:val="left" w:pos="2520"/>
          <w:tab w:val="left" w:pos="2880"/>
          <w:tab w:val="left" w:pos="3240"/>
          <w:tab w:val="left" w:pos="3600"/>
          <w:tab w:val="left" w:pos="7920"/>
        </w:tabs>
        <w:ind w:right="-720"/>
        <w:rPr>
          <w:b/>
        </w:rPr>
      </w:pPr>
      <w:r>
        <w:rPr>
          <w:b/>
        </w:rPr>
        <w:tab/>
      </w:r>
      <w:r w:rsidR="00FF4274" w:rsidRPr="00FF4274">
        <w:rPr>
          <w:b/>
        </w:rPr>
        <w:t>Key</w:t>
      </w:r>
      <w:r w:rsidR="00FF4274" w:rsidRPr="001564AC">
        <w:rPr>
          <w:b/>
        </w:rPr>
        <w:t xml:space="preserve"> </w:t>
      </w:r>
      <w:r w:rsidRPr="001564AC">
        <w:rPr>
          <w:b/>
        </w:rPr>
        <w:t>Accomplishments:</w:t>
      </w:r>
    </w:p>
    <w:p w14:paraId="22436391" w14:textId="77777777" w:rsidR="001564AC" w:rsidRDefault="001564AC" w:rsidP="001564AC">
      <w:pPr>
        <w:tabs>
          <w:tab w:val="left" w:pos="1260"/>
          <w:tab w:val="left" w:pos="2520"/>
          <w:tab w:val="left" w:pos="2880"/>
          <w:tab w:val="left" w:pos="3240"/>
          <w:tab w:val="left" w:pos="3600"/>
          <w:tab w:val="left" w:pos="7920"/>
        </w:tabs>
        <w:ind w:right="-720"/>
      </w:pPr>
      <w:r>
        <w:rPr>
          <w:b/>
        </w:rPr>
        <w:tab/>
      </w:r>
      <w:r>
        <w:rPr>
          <w:b/>
        </w:rPr>
        <w:tab/>
      </w:r>
      <w:r>
        <w:t>Developed global investment strategies</w:t>
      </w:r>
    </w:p>
    <w:p w14:paraId="0E4F79AF" w14:textId="77777777" w:rsidR="001564AC" w:rsidRDefault="001564AC" w:rsidP="00BC773D">
      <w:pPr>
        <w:numPr>
          <w:ilvl w:val="1"/>
          <w:numId w:val="3"/>
        </w:numPr>
        <w:tabs>
          <w:tab w:val="left" w:pos="1260"/>
          <w:tab w:val="left" w:pos="2520"/>
          <w:tab w:val="left" w:pos="2880"/>
          <w:tab w:val="left" w:pos="3240"/>
          <w:tab w:val="left" w:pos="3600"/>
          <w:tab w:val="left" w:pos="7920"/>
        </w:tabs>
        <w:ind w:right="-720"/>
      </w:pPr>
      <w:r>
        <w:t>Custom bond portfolios</w:t>
      </w:r>
    </w:p>
    <w:p w14:paraId="19FBF768" w14:textId="77777777" w:rsidR="001564AC" w:rsidRDefault="001564AC" w:rsidP="00BC773D">
      <w:pPr>
        <w:numPr>
          <w:ilvl w:val="1"/>
          <w:numId w:val="3"/>
        </w:numPr>
        <w:tabs>
          <w:tab w:val="left" w:pos="1260"/>
          <w:tab w:val="left" w:pos="2520"/>
          <w:tab w:val="left" w:pos="2880"/>
          <w:tab w:val="left" w:pos="3240"/>
          <w:tab w:val="left" w:pos="3600"/>
          <w:tab w:val="left" w:pos="7920"/>
        </w:tabs>
        <w:ind w:right="-720"/>
      </w:pPr>
      <w:r>
        <w:t>Derivatives strategies</w:t>
      </w:r>
    </w:p>
    <w:p w14:paraId="724F1989" w14:textId="77777777" w:rsidR="001564AC" w:rsidRDefault="001564AC" w:rsidP="00BC773D">
      <w:pPr>
        <w:numPr>
          <w:ilvl w:val="1"/>
          <w:numId w:val="3"/>
        </w:numPr>
        <w:tabs>
          <w:tab w:val="left" w:pos="1260"/>
          <w:tab w:val="left" w:pos="2520"/>
          <w:tab w:val="left" w:pos="2880"/>
          <w:tab w:val="left" w:pos="3240"/>
          <w:tab w:val="left" w:pos="3600"/>
          <w:tab w:val="left" w:pos="7920"/>
        </w:tabs>
        <w:ind w:right="-720"/>
      </w:pPr>
      <w:r>
        <w:t>International bond strategy</w:t>
      </w:r>
    </w:p>
    <w:p w14:paraId="5F9384EB" w14:textId="77777777" w:rsidR="00FF4274" w:rsidRDefault="00FF4274" w:rsidP="00FF4274">
      <w:pPr>
        <w:tabs>
          <w:tab w:val="left" w:pos="1260"/>
          <w:tab w:val="left" w:pos="2520"/>
          <w:tab w:val="left" w:pos="2880"/>
          <w:tab w:val="left" w:pos="3240"/>
          <w:tab w:val="left" w:pos="3600"/>
          <w:tab w:val="left" w:pos="7920"/>
        </w:tabs>
        <w:ind w:left="2160" w:right="-720"/>
      </w:pPr>
      <w:r>
        <w:tab/>
        <w:t>Retained all clients during management of fixed income department</w:t>
      </w:r>
    </w:p>
    <w:p w14:paraId="395F17CB" w14:textId="77777777" w:rsidR="00A73925" w:rsidRDefault="00A73925">
      <w:pPr>
        <w:pStyle w:val="Heading2"/>
        <w:jc w:val="center"/>
      </w:pPr>
    </w:p>
    <w:p w14:paraId="368A37F1" w14:textId="77777777" w:rsidR="00010BD5" w:rsidRDefault="00010BD5" w:rsidP="008B3E80"/>
    <w:p w14:paraId="24344037" w14:textId="77777777" w:rsidR="002F58D7" w:rsidRDefault="002F58D7" w:rsidP="008B3E80"/>
    <w:p w14:paraId="3E908376" w14:textId="77777777" w:rsidR="00C3672F" w:rsidRDefault="00C3672F" w:rsidP="008B3E80"/>
    <w:p w14:paraId="0A2FF958" w14:textId="77777777" w:rsidR="00C3672F" w:rsidRDefault="00C3672F" w:rsidP="008B3E80"/>
    <w:p w14:paraId="50444A77" w14:textId="77777777" w:rsidR="002F58D7" w:rsidRDefault="002F58D7" w:rsidP="008B3E80"/>
    <w:p w14:paraId="6F90ED4B" w14:textId="77777777" w:rsidR="00803BFE" w:rsidRDefault="00803BFE">
      <w:pPr>
        <w:pStyle w:val="Heading2"/>
        <w:jc w:val="center"/>
      </w:pPr>
      <w:r>
        <w:t>SERVICE</w:t>
      </w:r>
    </w:p>
    <w:p w14:paraId="25EC40CC" w14:textId="42DC652F" w:rsidR="00803BFE" w:rsidRDefault="00803BFE">
      <w:pPr>
        <w:jc w:val="both"/>
      </w:pPr>
    </w:p>
    <w:p w14:paraId="1C2288CE" w14:textId="77777777" w:rsidR="00116BAA" w:rsidRDefault="00116BAA">
      <w:pPr>
        <w:jc w:val="both"/>
      </w:pPr>
    </w:p>
    <w:p w14:paraId="737E90F9" w14:textId="77777777" w:rsidR="00803BFE" w:rsidRDefault="00803BFE">
      <w:pPr>
        <w:pStyle w:val="Heading2"/>
      </w:pPr>
      <w:r>
        <w:t>Editorial and Review Activities</w:t>
      </w:r>
    </w:p>
    <w:p w14:paraId="598C8981" w14:textId="77777777" w:rsidR="00803BFE" w:rsidRDefault="00803BFE">
      <w:pPr>
        <w:pStyle w:val="Text"/>
      </w:pPr>
    </w:p>
    <w:p w14:paraId="5498352F" w14:textId="7A6EA543" w:rsidR="002F58D7" w:rsidRDefault="002F58D7" w:rsidP="002F58D7">
      <w:pPr>
        <w:pStyle w:val="Text-Citation"/>
      </w:pPr>
      <w:r>
        <w:t>Ad Hoc Reviewer, Papers, "</w:t>
      </w:r>
      <w:r w:rsidRPr="002F58D7">
        <w:t xml:space="preserve"> </w:t>
      </w:r>
      <w:r w:rsidRPr="002F58D7">
        <w:t>Journal of Financial Counseling and Planning</w:t>
      </w:r>
      <w:r>
        <w:t>," Standing Editorship . (20</w:t>
      </w:r>
      <w:r>
        <w:t>24</w:t>
      </w:r>
      <w:r>
        <w:t>).</w:t>
      </w:r>
    </w:p>
    <w:p w14:paraId="45458F72" w14:textId="77777777" w:rsidR="002F58D7" w:rsidRDefault="002F58D7">
      <w:pPr>
        <w:pStyle w:val="Text-Citation"/>
      </w:pPr>
    </w:p>
    <w:p w14:paraId="7F840D2D" w14:textId="11109C36" w:rsidR="009B0F3D" w:rsidRDefault="000239B3">
      <w:pPr>
        <w:pStyle w:val="Text-Citation"/>
      </w:pPr>
      <w:r>
        <w:t>Associate Editor (</w:t>
      </w:r>
      <w:r w:rsidR="009B0F3D">
        <w:t>2013</w:t>
      </w:r>
      <w:r>
        <w:t>-</w:t>
      </w:r>
      <w:r w:rsidR="002F58D7">
        <w:t>2020</w:t>
      </w:r>
      <w:r w:rsidR="009B0F3D">
        <w:t>), "</w:t>
      </w:r>
      <w:r>
        <w:t xml:space="preserve">Journal of </w:t>
      </w:r>
      <w:r w:rsidR="009B0F3D">
        <w:t>Ri</w:t>
      </w:r>
      <w:r>
        <w:t>sk Finance", Emerald Group Publishing, UK.</w:t>
      </w:r>
      <w:r w:rsidR="00884AEC">
        <w:t>, Reviewed Multiple Manuscripts</w:t>
      </w:r>
    </w:p>
    <w:p w14:paraId="07FA6618" w14:textId="77777777" w:rsidR="009B0F3D" w:rsidRDefault="009B0F3D">
      <w:pPr>
        <w:pStyle w:val="Text-Citation"/>
      </w:pPr>
    </w:p>
    <w:p w14:paraId="484593D7" w14:textId="1A546394" w:rsidR="002514A2" w:rsidRDefault="002514A2" w:rsidP="002514A2">
      <w:pPr>
        <w:pStyle w:val="Text-Citation"/>
      </w:pPr>
      <w:r>
        <w:t>Reviewer, Papers, "Journal of Risk Finance," Standing Editorship (Reviewed Multiple Manuscripts). (2013 - current).</w:t>
      </w:r>
    </w:p>
    <w:p w14:paraId="25E11DEB" w14:textId="77777777" w:rsidR="002514A2" w:rsidRDefault="002514A2">
      <w:pPr>
        <w:pStyle w:val="Text-Citation"/>
      </w:pPr>
    </w:p>
    <w:p w14:paraId="2C2B6C2E" w14:textId="7F9FE757" w:rsidR="00803BFE" w:rsidRDefault="00803BFE">
      <w:pPr>
        <w:pStyle w:val="Text-Citation"/>
      </w:pPr>
      <w:r>
        <w:t>Ad Hoc Reviewer, Papers, "Financial Analysts Journal," Standing Editors</w:t>
      </w:r>
      <w:r w:rsidR="000A1C40">
        <w:t>hip (Reviewed Multiple Manuscript</w:t>
      </w:r>
      <w:r w:rsidR="007A5003">
        <w:t>s). (</w:t>
      </w:r>
      <w:r>
        <w:t>2009</w:t>
      </w:r>
      <w:r w:rsidR="00884AEC">
        <w:t>, 2022</w:t>
      </w:r>
      <w:r>
        <w:t>).</w:t>
      </w:r>
    </w:p>
    <w:p w14:paraId="10B24ABC" w14:textId="77777777" w:rsidR="002F58D7" w:rsidRDefault="002F58D7">
      <w:pPr>
        <w:pStyle w:val="Text-Citation"/>
      </w:pPr>
    </w:p>
    <w:p w14:paraId="18E1E2CD" w14:textId="77777777" w:rsidR="007A5003" w:rsidRDefault="007A5003" w:rsidP="00AD6D9E">
      <w:pPr>
        <w:pStyle w:val="Text-Citation"/>
      </w:pPr>
    </w:p>
    <w:p w14:paraId="670CF813" w14:textId="77777777" w:rsidR="00AD6D9E" w:rsidRDefault="00AD6D9E" w:rsidP="00AD6D9E">
      <w:pPr>
        <w:pStyle w:val="Text-Citation"/>
      </w:pPr>
      <w:r>
        <w:t>Ad Hoc Reviewer, Papers, "</w:t>
      </w:r>
      <w:r w:rsidR="0011474F">
        <w:t>Journal of Portfolio Management</w:t>
      </w:r>
      <w:r w:rsidR="007A5003">
        <w:t xml:space="preserve">," </w:t>
      </w:r>
      <w:r w:rsidR="000A1C40">
        <w:t>Reviewed</w:t>
      </w:r>
      <w:r>
        <w:t xml:space="preserve"> Multiple </w:t>
      </w:r>
      <w:r w:rsidR="0011474F">
        <w:t>Manuscripts</w:t>
      </w:r>
      <w:r>
        <w:t>. (1998-2000).</w:t>
      </w:r>
    </w:p>
    <w:p w14:paraId="7795E6D6" w14:textId="77777777" w:rsidR="00AD6D9E" w:rsidRDefault="00AD6D9E">
      <w:pPr>
        <w:pStyle w:val="Text-Citation"/>
      </w:pPr>
    </w:p>
    <w:p w14:paraId="0E0A520F" w14:textId="77777777" w:rsidR="00596CB2" w:rsidRDefault="00803BFE" w:rsidP="00596CB2">
      <w:pPr>
        <w:pStyle w:val="Text-Citation"/>
        <w:widowControl w:val="0"/>
      </w:pPr>
      <w:r>
        <w:t xml:space="preserve">Ad Hoc Reviewer, </w:t>
      </w:r>
      <w:r w:rsidR="007A5003">
        <w:t>Papers,</w:t>
      </w:r>
      <w:r w:rsidR="004D24F5">
        <w:t xml:space="preserve"> </w:t>
      </w:r>
      <w:r w:rsidR="007A5003">
        <w:t xml:space="preserve">"Financial Review," </w:t>
      </w:r>
      <w:r w:rsidR="00B267DC">
        <w:t>Standing Editorship (Reviewed Multiple Manuscripts). (2012).</w:t>
      </w:r>
    </w:p>
    <w:p w14:paraId="78C19231" w14:textId="77777777" w:rsidR="00596CB2" w:rsidRDefault="00596CB2" w:rsidP="00596CB2">
      <w:pPr>
        <w:pStyle w:val="Text-Citation"/>
        <w:widowControl w:val="0"/>
      </w:pPr>
    </w:p>
    <w:p w14:paraId="666A6E2B" w14:textId="77777777" w:rsidR="0048269B" w:rsidRDefault="0048269B" w:rsidP="00596CB2">
      <w:pPr>
        <w:pStyle w:val="Text-Citation"/>
        <w:widowControl w:val="0"/>
      </w:pPr>
    </w:p>
    <w:p w14:paraId="3574CA50" w14:textId="1B700CF2" w:rsidR="00C3672F" w:rsidRDefault="00C3672F" w:rsidP="00C3672F">
      <w:pPr>
        <w:pStyle w:val="Heading3-Indent"/>
        <w:ind w:left="0"/>
        <w:rPr>
          <w:b w:val="0"/>
          <w:bCs w:val="0"/>
          <w:sz w:val="24"/>
          <w:szCs w:val="24"/>
        </w:rPr>
      </w:pPr>
      <w:r w:rsidRPr="00C3672F">
        <w:rPr>
          <w:sz w:val="24"/>
          <w:szCs w:val="24"/>
        </w:rPr>
        <w:lastRenderedPageBreak/>
        <w:t>General Service</w:t>
      </w:r>
    </w:p>
    <w:p w14:paraId="7D1E5A6D" w14:textId="77777777" w:rsidR="00C3672F" w:rsidRPr="00C3672F" w:rsidRDefault="00C3672F" w:rsidP="00C3672F">
      <w:pPr>
        <w:pStyle w:val="Heading3-Indent"/>
        <w:ind w:left="0"/>
        <w:rPr>
          <w:sz w:val="24"/>
          <w:szCs w:val="24"/>
        </w:rPr>
      </w:pPr>
    </w:p>
    <w:p w14:paraId="78072D76" w14:textId="77777777" w:rsidR="00C3672F" w:rsidRDefault="00C3672F" w:rsidP="00C3672F">
      <w:pPr>
        <w:pStyle w:val="Heading3-Indent"/>
        <w:ind w:left="0"/>
      </w:pPr>
    </w:p>
    <w:p w14:paraId="61F3FD92" w14:textId="7DB3DBE0" w:rsidR="00541812" w:rsidRDefault="00541812" w:rsidP="00C3672F">
      <w:pPr>
        <w:pStyle w:val="Heading3-Indent"/>
        <w:ind w:left="0"/>
      </w:pPr>
      <w:r>
        <w:t>Cornell University</w:t>
      </w:r>
    </w:p>
    <w:p w14:paraId="6853AA8B" w14:textId="77777777" w:rsidR="00541812" w:rsidRDefault="00541812" w:rsidP="00541812">
      <w:pPr>
        <w:pStyle w:val="Heading3-Indent"/>
      </w:pPr>
    </w:p>
    <w:p w14:paraId="6CC294E6" w14:textId="77777777" w:rsidR="00541812" w:rsidRDefault="00541812" w:rsidP="00541812">
      <w:pPr>
        <w:pStyle w:val="Heading3-Indent"/>
        <w:ind w:firstLine="360"/>
        <w:rPr>
          <w:b w:val="0"/>
        </w:rPr>
      </w:pPr>
      <w:r>
        <w:rPr>
          <w:b w:val="0"/>
        </w:rPr>
        <w:t>Faculty Co-Director, Parker Center for Investment Research, 2015 – present</w:t>
      </w:r>
    </w:p>
    <w:p w14:paraId="7FD725CD" w14:textId="77777777" w:rsidR="00541812" w:rsidRDefault="00541812" w:rsidP="00541812">
      <w:pPr>
        <w:pStyle w:val="Heading3-Indent"/>
        <w:ind w:firstLine="360"/>
        <w:rPr>
          <w:b w:val="0"/>
        </w:rPr>
      </w:pPr>
    </w:p>
    <w:p w14:paraId="5705813D" w14:textId="77777777" w:rsidR="00A67111" w:rsidRDefault="00A67111" w:rsidP="00A67111">
      <w:pPr>
        <w:pStyle w:val="Heading3-Indent"/>
        <w:spacing w:after="120"/>
        <w:ind w:firstLine="360"/>
        <w:rPr>
          <w:b w:val="0"/>
        </w:rPr>
      </w:pPr>
      <w:r>
        <w:rPr>
          <w:b w:val="0"/>
        </w:rPr>
        <w:t xml:space="preserve">Co-Director and Manager, </w:t>
      </w:r>
      <w:r w:rsidRPr="00014101">
        <w:rPr>
          <w:b w:val="0"/>
        </w:rPr>
        <w:t xml:space="preserve">CCB Investing@Cornell </w:t>
      </w:r>
      <w:r>
        <w:rPr>
          <w:b w:val="0"/>
        </w:rPr>
        <w:t>Interdisciplinary</w:t>
      </w:r>
      <w:r w:rsidRPr="00014101">
        <w:rPr>
          <w:b w:val="0"/>
        </w:rPr>
        <w:t>Theme</w:t>
      </w:r>
      <w:r>
        <w:rPr>
          <w:b w:val="0"/>
        </w:rPr>
        <w:t xml:space="preserve">, </w:t>
      </w:r>
      <w:r w:rsidRPr="00014101">
        <w:rPr>
          <w:b w:val="0"/>
        </w:rPr>
        <w:t>College of Business</w:t>
      </w:r>
      <w:r>
        <w:rPr>
          <w:b w:val="0"/>
        </w:rPr>
        <w:t xml:space="preserve">, </w:t>
      </w:r>
    </w:p>
    <w:p w14:paraId="093BE21F" w14:textId="77777777" w:rsidR="00A67111" w:rsidRDefault="00A67111" w:rsidP="00A67111">
      <w:pPr>
        <w:pStyle w:val="Heading3-Indent"/>
        <w:ind w:firstLine="360"/>
        <w:rPr>
          <w:b w:val="0"/>
        </w:rPr>
      </w:pPr>
      <w:r>
        <w:rPr>
          <w:b w:val="0"/>
        </w:rPr>
        <w:t xml:space="preserve">      2019-present</w:t>
      </w:r>
    </w:p>
    <w:p w14:paraId="458D410E" w14:textId="77777777" w:rsidR="00A67111" w:rsidRDefault="00A67111" w:rsidP="00541812">
      <w:pPr>
        <w:pStyle w:val="Heading3-Indent"/>
        <w:ind w:firstLine="360"/>
        <w:rPr>
          <w:b w:val="0"/>
        </w:rPr>
      </w:pPr>
    </w:p>
    <w:p w14:paraId="7BD21930" w14:textId="7BE9707C" w:rsidR="00541812" w:rsidRDefault="00541812" w:rsidP="00541812">
      <w:pPr>
        <w:pStyle w:val="Heading3-Indent"/>
        <w:ind w:firstLine="360"/>
        <w:rPr>
          <w:b w:val="0"/>
        </w:rPr>
      </w:pPr>
      <w:r>
        <w:rPr>
          <w:b w:val="0"/>
        </w:rPr>
        <w:t>Designated Manager, Cayuga Fund, 2014 – present</w:t>
      </w:r>
    </w:p>
    <w:p w14:paraId="23FA608C" w14:textId="77777777" w:rsidR="00A67111" w:rsidRDefault="00A67111" w:rsidP="00541812">
      <w:pPr>
        <w:pStyle w:val="Heading3-Indent"/>
        <w:ind w:firstLine="360"/>
        <w:rPr>
          <w:b w:val="0"/>
        </w:rPr>
      </w:pPr>
    </w:p>
    <w:p w14:paraId="258E6F3A" w14:textId="07A590BB" w:rsidR="00A67111" w:rsidRDefault="00A67111" w:rsidP="00A67111">
      <w:pPr>
        <w:pStyle w:val="Heading3-Indent"/>
        <w:ind w:firstLine="360"/>
        <w:rPr>
          <w:b w:val="0"/>
        </w:rPr>
      </w:pPr>
      <w:r>
        <w:rPr>
          <w:b w:val="0"/>
        </w:rPr>
        <w:t xml:space="preserve">Chair, </w:t>
      </w:r>
      <w:r w:rsidRPr="00014101">
        <w:rPr>
          <w:b w:val="0"/>
        </w:rPr>
        <w:t xml:space="preserve">Finance RTE </w:t>
      </w:r>
      <w:r>
        <w:rPr>
          <w:b w:val="0"/>
        </w:rPr>
        <w:t>(non-tenure-track) faculty review</w:t>
      </w:r>
      <w:r w:rsidRPr="00014101">
        <w:rPr>
          <w:b w:val="0"/>
        </w:rPr>
        <w:t xml:space="preserve"> committee</w:t>
      </w:r>
      <w:r>
        <w:rPr>
          <w:b w:val="0"/>
        </w:rPr>
        <w:t>, 2023-2024</w:t>
      </w:r>
    </w:p>
    <w:p w14:paraId="461D400C" w14:textId="77777777" w:rsidR="00541812" w:rsidRDefault="00541812" w:rsidP="00541812">
      <w:pPr>
        <w:pStyle w:val="Heading3-Indent"/>
        <w:ind w:firstLine="360"/>
        <w:rPr>
          <w:b w:val="0"/>
        </w:rPr>
      </w:pPr>
    </w:p>
    <w:p w14:paraId="6B2EDEB4" w14:textId="77777777" w:rsidR="00541812" w:rsidRDefault="00541812" w:rsidP="00541812">
      <w:pPr>
        <w:pStyle w:val="Heading3-Indent"/>
        <w:ind w:firstLine="360"/>
        <w:rPr>
          <w:b w:val="0"/>
        </w:rPr>
      </w:pPr>
      <w:r>
        <w:rPr>
          <w:b w:val="0"/>
        </w:rPr>
        <w:t xml:space="preserve">Chair, </w:t>
      </w:r>
      <w:r w:rsidRPr="00014101">
        <w:rPr>
          <w:b w:val="0"/>
        </w:rPr>
        <w:t xml:space="preserve">Finance RTE </w:t>
      </w:r>
      <w:r>
        <w:rPr>
          <w:b w:val="0"/>
        </w:rPr>
        <w:t xml:space="preserve">(non-tenure-track) faculty </w:t>
      </w:r>
      <w:r w:rsidRPr="00014101">
        <w:rPr>
          <w:b w:val="0"/>
        </w:rPr>
        <w:t>search committee</w:t>
      </w:r>
      <w:r>
        <w:rPr>
          <w:b w:val="0"/>
        </w:rPr>
        <w:t>, 2021-2022, 2022-2023</w:t>
      </w:r>
    </w:p>
    <w:p w14:paraId="00229123" w14:textId="77777777" w:rsidR="00541812" w:rsidRDefault="00541812" w:rsidP="00541812">
      <w:pPr>
        <w:pStyle w:val="Heading3-Indent"/>
        <w:ind w:firstLine="360"/>
        <w:rPr>
          <w:b w:val="0"/>
        </w:rPr>
      </w:pPr>
    </w:p>
    <w:p w14:paraId="334CEB27" w14:textId="11EADEB6" w:rsidR="00541812" w:rsidRDefault="00541812" w:rsidP="00541812">
      <w:pPr>
        <w:pStyle w:val="Heading3-Indent"/>
        <w:ind w:firstLine="360"/>
        <w:rPr>
          <w:b w:val="0"/>
        </w:rPr>
      </w:pPr>
      <w:r>
        <w:rPr>
          <w:b w:val="0"/>
        </w:rPr>
        <w:t>Faculty Advisor, CFA Research Challenge, 2015-202</w:t>
      </w:r>
      <w:r w:rsidR="00A67111">
        <w:rPr>
          <w:b w:val="0"/>
        </w:rPr>
        <w:t>4</w:t>
      </w:r>
    </w:p>
    <w:p w14:paraId="514568BF" w14:textId="77777777" w:rsidR="00541812" w:rsidRDefault="00541812" w:rsidP="00541812">
      <w:pPr>
        <w:pStyle w:val="Heading3-Indent"/>
        <w:ind w:firstLine="360"/>
        <w:rPr>
          <w:b w:val="0"/>
        </w:rPr>
      </w:pPr>
    </w:p>
    <w:p w14:paraId="6ED054B4" w14:textId="77777777" w:rsidR="00541812" w:rsidRDefault="00541812" w:rsidP="00541812">
      <w:pPr>
        <w:pStyle w:val="Heading3-Indent"/>
        <w:ind w:firstLine="360"/>
        <w:rPr>
          <w:b w:val="0"/>
        </w:rPr>
      </w:pPr>
      <w:r>
        <w:rPr>
          <w:b w:val="0"/>
        </w:rPr>
        <w:t>Developer and Manager of MBA Summer Investment Research Prep Program, 2014-present</w:t>
      </w:r>
    </w:p>
    <w:p w14:paraId="494E7E1E" w14:textId="77777777" w:rsidR="00541812" w:rsidRDefault="00541812" w:rsidP="00541812">
      <w:pPr>
        <w:pStyle w:val="Heading3-Indent"/>
        <w:ind w:firstLine="360"/>
        <w:rPr>
          <w:b w:val="0"/>
        </w:rPr>
      </w:pPr>
    </w:p>
    <w:p w14:paraId="63492122" w14:textId="77777777" w:rsidR="00541812" w:rsidRDefault="00541812" w:rsidP="00541812">
      <w:pPr>
        <w:pStyle w:val="Heading3-Indent"/>
        <w:ind w:firstLine="360"/>
        <w:rPr>
          <w:b w:val="0"/>
        </w:rPr>
      </w:pPr>
      <w:r>
        <w:rPr>
          <w:b w:val="0"/>
        </w:rPr>
        <w:t>Co-Chair and Panel moderator: Cornell ESG Investing Conference, July 2022 and July 2023</w:t>
      </w:r>
    </w:p>
    <w:p w14:paraId="07890633" w14:textId="77777777" w:rsidR="00541812" w:rsidRDefault="00541812" w:rsidP="00541812">
      <w:pPr>
        <w:pStyle w:val="Heading3-Indent"/>
        <w:ind w:firstLine="360"/>
        <w:rPr>
          <w:b w:val="0"/>
        </w:rPr>
      </w:pPr>
    </w:p>
    <w:p w14:paraId="2EBF74C5" w14:textId="77777777" w:rsidR="00541812" w:rsidRDefault="00541812" w:rsidP="00541812">
      <w:pPr>
        <w:pStyle w:val="Heading3-Indent"/>
        <w:ind w:firstLine="360"/>
        <w:rPr>
          <w:b w:val="0"/>
        </w:rPr>
      </w:pPr>
      <w:r>
        <w:rPr>
          <w:b w:val="0"/>
        </w:rPr>
        <w:t xml:space="preserve">Panel moderator: Annual MBA and undergraduate WIN conferences, Boston MA and NYC, 2012 </w:t>
      </w:r>
    </w:p>
    <w:p w14:paraId="01EF83C9" w14:textId="77777777" w:rsidR="00541812" w:rsidRDefault="00541812" w:rsidP="00541812">
      <w:pPr>
        <w:pStyle w:val="Heading3-Indent"/>
        <w:ind w:firstLine="360"/>
        <w:rPr>
          <w:b w:val="0"/>
        </w:rPr>
      </w:pPr>
      <w:r>
        <w:rPr>
          <w:b w:val="0"/>
        </w:rPr>
        <w:t xml:space="preserve">     – present</w:t>
      </w:r>
    </w:p>
    <w:p w14:paraId="5C9F5DCE" w14:textId="77777777" w:rsidR="00541812" w:rsidRDefault="00541812" w:rsidP="00541812">
      <w:pPr>
        <w:pStyle w:val="Heading3-Indent"/>
        <w:ind w:firstLine="360"/>
        <w:rPr>
          <w:b w:val="0"/>
        </w:rPr>
      </w:pPr>
    </w:p>
    <w:p w14:paraId="68DE92FC" w14:textId="77777777" w:rsidR="00541812" w:rsidRDefault="00541812" w:rsidP="00541812">
      <w:pPr>
        <w:pStyle w:val="Heading3-Indent"/>
        <w:spacing w:after="120"/>
        <w:ind w:firstLine="360"/>
        <w:rPr>
          <w:b w:val="0"/>
        </w:rPr>
      </w:pPr>
      <w:r>
        <w:rPr>
          <w:b w:val="0"/>
        </w:rPr>
        <w:t>Developer and leader with Cornell alumnus: Cornell Summer Investment Internship for MBA and</w:t>
      </w:r>
    </w:p>
    <w:p w14:paraId="3DB9B4A6" w14:textId="3A8514CB" w:rsidR="00541812" w:rsidRDefault="00541812" w:rsidP="00A67111">
      <w:pPr>
        <w:pStyle w:val="Heading3-Indent"/>
        <w:spacing w:after="240"/>
        <w:ind w:firstLine="360"/>
        <w:rPr>
          <w:b w:val="0"/>
        </w:rPr>
      </w:pPr>
      <w:r>
        <w:rPr>
          <w:b w:val="0"/>
        </w:rPr>
        <w:t xml:space="preserve">       undergraduate students, 2020, 2021</w:t>
      </w:r>
      <w:r w:rsidR="00A67111">
        <w:rPr>
          <w:b w:val="0"/>
        </w:rPr>
        <w:t xml:space="preserve">, </w:t>
      </w:r>
      <w:r>
        <w:rPr>
          <w:b w:val="0"/>
        </w:rPr>
        <w:t>2023</w:t>
      </w:r>
      <w:r w:rsidR="00A67111">
        <w:rPr>
          <w:b w:val="0"/>
        </w:rPr>
        <w:t>, and 2024</w:t>
      </w:r>
    </w:p>
    <w:p w14:paraId="7C186F2C" w14:textId="4E0D8F09" w:rsidR="00A67111" w:rsidRDefault="00A67111" w:rsidP="00A67111">
      <w:pPr>
        <w:pStyle w:val="Heading3-Indent"/>
        <w:spacing w:after="120"/>
        <w:ind w:firstLine="360"/>
        <w:rPr>
          <w:b w:val="0"/>
        </w:rPr>
      </w:pPr>
      <w:r>
        <w:rPr>
          <w:b w:val="0"/>
        </w:rPr>
        <w:t xml:space="preserve">Developer and leader: </w:t>
      </w:r>
      <w:r w:rsidR="00D06549">
        <w:rPr>
          <w:b w:val="0"/>
        </w:rPr>
        <w:t xml:space="preserve">Annual </w:t>
      </w:r>
      <w:r>
        <w:rPr>
          <w:b w:val="0"/>
        </w:rPr>
        <w:t>Cornell Stock Pitch Camp, 2016-2024</w:t>
      </w:r>
    </w:p>
    <w:p w14:paraId="18541BC0" w14:textId="77777777" w:rsidR="00541812" w:rsidRPr="00796312" w:rsidRDefault="00541812" w:rsidP="00541812">
      <w:pPr>
        <w:pStyle w:val="Heading3-Indent"/>
        <w:spacing w:after="120"/>
        <w:ind w:firstLine="360"/>
        <w:rPr>
          <w:b w:val="0"/>
          <w:sz w:val="2"/>
          <w:szCs w:val="2"/>
        </w:rPr>
      </w:pPr>
    </w:p>
    <w:p w14:paraId="6DB94740" w14:textId="77777777" w:rsidR="00541812" w:rsidRDefault="00541812" w:rsidP="00541812">
      <w:pPr>
        <w:pStyle w:val="Heading3-Indent"/>
        <w:spacing w:after="120"/>
        <w:ind w:firstLine="360"/>
        <w:rPr>
          <w:b w:val="0"/>
        </w:rPr>
      </w:pPr>
      <w:r>
        <w:rPr>
          <w:b w:val="0"/>
        </w:rPr>
        <w:t xml:space="preserve">Case author, Co-organizer and Judge: Cornell Investment Portfolio Case Competition, Ithaca and </w:t>
      </w:r>
    </w:p>
    <w:p w14:paraId="77EF4C6C" w14:textId="5B28828A" w:rsidR="00541812" w:rsidRDefault="00A67111" w:rsidP="00A67111">
      <w:pPr>
        <w:pStyle w:val="Heading3-Indent"/>
        <w:spacing w:after="240"/>
        <w:ind w:firstLine="360"/>
        <w:rPr>
          <w:b w:val="0"/>
        </w:rPr>
      </w:pPr>
      <w:r>
        <w:rPr>
          <w:b w:val="0"/>
        </w:rPr>
        <w:t xml:space="preserve">        </w:t>
      </w:r>
      <w:r w:rsidR="00541812">
        <w:rPr>
          <w:b w:val="0"/>
        </w:rPr>
        <w:t>NYC, NY, 2017, 2018, 2019, 2020, 2021</w:t>
      </w:r>
      <w:r>
        <w:rPr>
          <w:b w:val="0"/>
        </w:rPr>
        <w:t>, 2023</w:t>
      </w:r>
      <w:r w:rsidR="00541812">
        <w:rPr>
          <w:b w:val="0"/>
        </w:rPr>
        <w:t xml:space="preserve"> and 202</w:t>
      </w:r>
      <w:r>
        <w:rPr>
          <w:b w:val="0"/>
        </w:rPr>
        <w:t>4</w:t>
      </w:r>
    </w:p>
    <w:p w14:paraId="592A0E84" w14:textId="010E35FF" w:rsidR="00541812" w:rsidRDefault="00541812" w:rsidP="00541812">
      <w:pPr>
        <w:pStyle w:val="Heading3-Indent"/>
        <w:spacing w:after="120"/>
        <w:ind w:firstLine="360"/>
        <w:rPr>
          <w:b w:val="0"/>
        </w:rPr>
      </w:pPr>
      <w:r>
        <w:rPr>
          <w:b w:val="0"/>
        </w:rPr>
        <w:t>Lead Organizer and Judge: Cornell University Investment Ideas Forum, Ithaca, NY,</w:t>
      </w:r>
    </w:p>
    <w:p w14:paraId="3D7BC55B" w14:textId="77777777" w:rsidR="00541812" w:rsidRDefault="00541812" w:rsidP="00541812">
      <w:pPr>
        <w:pStyle w:val="Heading3-Indent"/>
        <w:ind w:firstLine="360"/>
        <w:rPr>
          <w:b w:val="0"/>
        </w:rPr>
      </w:pPr>
      <w:r>
        <w:rPr>
          <w:b w:val="0"/>
        </w:rPr>
        <w:t xml:space="preserve">        2021, 2022 and 2023</w:t>
      </w:r>
    </w:p>
    <w:p w14:paraId="6DAB324F" w14:textId="77777777" w:rsidR="00541812" w:rsidRPr="00D06549" w:rsidRDefault="00541812" w:rsidP="00541812">
      <w:pPr>
        <w:pStyle w:val="Heading3-Indent"/>
        <w:spacing w:after="120"/>
        <w:ind w:firstLine="360"/>
        <w:rPr>
          <w:b w:val="0"/>
          <w:sz w:val="12"/>
          <w:szCs w:val="12"/>
        </w:rPr>
      </w:pPr>
    </w:p>
    <w:p w14:paraId="7D7BC181" w14:textId="609D1738" w:rsidR="00340AFC" w:rsidRDefault="00340AFC" w:rsidP="00A67111">
      <w:pPr>
        <w:pStyle w:val="Heading3-Indent"/>
        <w:spacing w:after="120"/>
        <w:ind w:firstLine="360"/>
        <w:rPr>
          <w:b w:val="0"/>
        </w:rPr>
      </w:pPr>
      <w:r>
        <w:rPr>
          <w:b w:val="0"/>
        </w:rPr>
        <w:t>Guest Speaker, Cornell Smart Wom</w:t>
      </w:r>
      <w:r w:rsidR="00F3016B">
        <w:rPr>
          <w:b w:val="0"/>
        </w:rPr>
        <w:t>a</w:t>
      </w:r>
      <w:r>
        <w:rPr>
          <w:b w:val="0"/>
        </w:rPr>
        <w:t>n Securities, “</w:t>
      </w:r>
      <w:r w:rsidRPr="00340AFC">
        <w:rPr>
          <w:b w:val="0"/>
        </w:rPr>
        <w:t>Analyzing Stocks and Industries</w:t>
      </w:r>
      <w:r>
        <w:rPr>
          <w:b w:val="0"/>
        </w:rPr>
        <w:t>,” 201</w:t>
      </w:r>
      <w:r w:rsidR="00C53C6E">
        <w:rPr>
          <w:b w:val="0"/>
        </w:rPr>
        <w:t>4</w:t>
      </w:r>
      <w:r>
        <w:rPr>
          <w:b w:val="0"/>
        </w:rPr>
        <w:t>-2022</w:t>
      </w:r>
    </w:p>
    <w:p w14:paraId="6B98CF49" w14:textId="77777777" w:rsidR="00EE3B63" w:rsidRPr="00D06549" w:rsidRDefault="00EE3B63" w:rsidP="00EE3B63">
      <w:pPr>
        <w:pStyle w:val="Heading3-Indent"/>
        <w:ind w:firstLine="360"/>
        <w:rPr>
          <w:b w:val="0"/>
          <w:sz w:val="12"/>
          <w:szCs w:val="12"/>
        </w:rPr>
      </w:pPr>
    </w:p>
    <w:p w14:paraId="4F122CD0" w14:textId="77777777" w:rsidR="007F0318" w:rsidRDefault="00EE3B63" w:rsidP="007F0318">
      <w:pPr>
        <w:pStyle w:val="Heading3-Indent"/>
        <w:spacing w:after="120"/>
        <w:ind w:firstLine="360"/>
        <w:rPr>
          <w:b w:val="0"/>
        </w:rPr>
      </w:pPr>
      <w:r>
        <w:rPr>
          <w:b w:val="0"/>
        </w:rPr>
        <w:t>Discussion Leader</w:t>
      </w:r>
      <w:r w:rsidR="00123058">
        <w:rPr>
          <w:b w:val="0"/>
        </w:rPr>
        <w:t>:</w:t>
      </w:r>
      <w:r>
        <w:rPr>
          <w:b w:val="0"/>
        </w:rPr>
        <w:t xml:space="preserve"> Finan</w:t>
      </w:r>
      <w:r w:rsidR="00000E20">
        <w:rPr>
          <w:b w:val="0"/>
        </w:rPr>
        <w:t xml:space="preserve">cial Crisis Workshop, Cornell University </w:t>
      </w:r>
      <w:r w:rsidR="00000E20" w:rsidRPr="00000E20">
        <w:rPr>
          <w:b w:val="0"/>
        </w:rPr>
        <w:t xml:space="preserve">financial and administrative </w:t>
      </w:r>
      <w:r w:rsidR="00000E20">
        <w:rPr>
          <w:b w:val="0"/>
        </w:rPr>
        <w:t xml:space="preserve"> </w:t>
      </w:r>
      <w:r w:rsidR="007F0318">
        <w:rPr>
          <w:b w:val="0"/>
        </w:rPr>
        <w:t xml:space="preserve"> </w:t>
      </w:r>
      <w:r w:rsidR="00000E20">
        <w:rPr>
          <w:b w:val="0"/>
        </w:rPr>
        <w:t xml:space="preserve">      </w:t>
      </w:r>
      <w:r w:rsidR="007F0318">
        <w:rPr>
          <w:b w:val="0"/>
        </w:rPr>
        <w:t xml:space="preserve">   </w:t>
      </w:r>
    </w:p>
    <w:p w14:paraId="04BDCD44" w14:textId="3D5D4569" w:rsidR="00EE3B63" w:rsidRDefault="007F0318" w:rsidP="007F0318">
      <w:pPr>
        <w:pStyle w:val="Heading3-Indent"/>
        <w:spacing w:after="240"/>
        <w:ind w:firstLine="360"/>
        <w:rPr>
          <w:b w:val="0"/>
        </w:rPr>
      </w:pPr>
      <w:r>
        <w:rPr>
          <w:b w:val="0"/>
        </w:rPr>
        <w:t xml:space="preserve">        </w:t>
      </w:r>
      <w:r w:rsidR="00000E20">
        <w:rPr>
          <w:b w:val="0"/>
        </w:rPr>
        <w:t>s</w:t>
      </w:r>
      <w:r w:rsidR="00000E20" w:rsidRPr="00000E20">
        <w:rPr>
          <w:b w:val="0"/>
        </w:rPr>
        <w:t>ervices</w:t>
      </w:r>
      <w:r w:rsidR="00000E20">
        <w:rPr>
          <w:b w:val="0"/>
        </w:rPr>
        <w:t>, 2019</w:t>
      </w:r>
    </w:p>
    <w:p w14:paraId="603ABE8A" w14:textId="01AA7E59" w:rsidR="00EE3B63" w:rsidRDefault="00EE3B63" w:rsidP="00EE3B63">
      <w:pPr>
        <w:pStyle w:val="Heading3-Indent"/>
        <w:ind w:firstLine="360"/>
        <w:rPr>
          <w:b w:val="0"/>
        </w:rPr>
      </w:pPr>
      <w:r>
        <w:rPr>
          <w:b w:val="0"/>
        </w:rPr>
        <w:t>Panel moderator: Parker Center 20-Year Anniversary Conference, 2018</w:t>
      </w:r>
    </w:p>
    <w:p w14:paraId="3473F996" w14:textId="77777777" w:rsidR="00EE3B63" w:rsidRDefault="00EE3B63" w:rsidP="00DE31A2">
      <w:pPr>
        <w:pStyle w:val="Heading3-Indent"/>
        <w:ind w:firstLine="360"/>
        <w:rPr>
          <w:b w:val="0"/>
        </w:rPr>
      </w:pPr>
    </w:p>
    <w:p w14:paraId="21D26342" w14:textId="7D88B0C1" w:rsidR="00223373" w:rsidRDefault="00223373" w:rsidP="00DE31A2">
      <w:pPr>
        <w:pStyle w:val="Heading3-Indent"/>
        <w:ind w:firstLine="360"/>
        <w:rPr>
          <w:b w:val="0"/>
        </w:rPr>
      </w:pPr>
      <w:r>
        <w:rPr>
          <w:b w:val="0"/>
        </w:rPr>
        <w:t xml:space="preserve">Member, </w:t>
      </w:r>
      <w:r w:rsidRPr="00223373">
        <w:rPr>
          <w:b w:val="0"/>
        </w:rPr>
        <w:t>C</w:t>
      </w:r>
      <w:r>
        <w:rPr>
          <w:b w:val="0"/>
        </w:rPr>
        <w:t xml:space="preserve">ornell </w:t>
      </w:r>
      <w:r w:rsidRPr="00223373">
        <w:rPr>
          <w:b w:val="0"/>
        </w:rPr>
        <w:t>C</w:t>
      </w:r>
      <w:r>
        <w:rPr>
          <w:b w:val="0"/>
        </w:rPr>
        <w:t xml:space="preserve">ollege of </w:t>
      </w:r>
      <w:r w:rsidRPr="00223373">
        <w:rPr>
          <w:b w:val="0"/>
        </w:rPr>
        <w:t>B</w:t>
      </w:r>
      <w:r>
        <w:rPr>
          <w:b w:val="0"/>
        </w:rPr>
        <w:t>usiness</w:t>
      </w:r>
      <w:r w:rsidRPr="00223373">
        <w:rPr>
          <w:b w:val="0"/>
        </w:rPr>
        <w:t xml:space="preserve"> Centers and Institutes Task Force</w:t>
      </w:r>
      <w:r>
        <w:rPr>
          <w:b w:val="0"/>
        </w:rPr>
        <w:t>, 2016-2017</w:t>
      </w:r>
    </w:p>
    <w:p w14:paraId="7FF1D86A" w14:textId="7C0867E5" w:rsidR="00EE3B63" w:rsidRDefault="00EE3B63" w:rsidP="00DE31A2">
      <w:pPr>
        <w:pStyle w:val="Heading3-Indent"/>
        <w:ind w:firstLine="360"/>
        <w:rPr>
          <w:b w:val="0"/>
        </w:rPr>
      </w:pPr>
    </w:p>
    <w:p w14:paraId="6F91D079" w14:textId="50C9EF6D" w:rsidR="00EE3B63" w:rsidRDefault="00EE3B63" w:rsidP="00EE3B63">
      <w:pPr>
        <w:pStyle w:val="Heading3-Indent"/>
        <w:ind w:firstLine="360"/>
        <w:rPr>
          <w:b w:val="0"/>
        </w:rPr>
      </w:pPr>
      <w:r>
        <w:rPr>
          <w:b w:val="0"/>
        </w:rPr>
        <w:t>Panel moderator: Undergraduate stock pitch competition, Boston</w:t>
      </w:r>
      <w:r w:rsidR="00A67111">
        <w:rPr>
          <w:b w:val="0"/>
        </w:rPr>
        <w:t xml:space="preserve"> and NYC</w:t>
      </w:r>
      <w:r>
        <w:rPr>
          <w:b w:val="0"/>
        </w:rPr>
        <w:t>, 2015</w:t>
      </w:r>
      <w:r w:rsidR="00A67111">
        <w:rPr>
          <w:b w:val="0"/>
        </w:rPr>
        <w:t>, 2022 and 2024</w:t>
      </w:r>
    </w:p>
    <w:p w14:paraId="02143C8A" w14:textId="5D6335B3" w:rsidR="00014101" w:rsidRDefault="00014101" w:rsidP="00EE3B63">
      <w:pPr>
        <w:pStyle w:val="Heading3-Indent"/>
        <w:ind w:firstLine="360"/>
        <w:rPr>
          <w:b w:val="0"/>
        </w:rPr>
      </w:pPr>
    </w:p>
    <w:p w14:paraId="19D6203C" w14:textId="77777777" w:rsidR="00F4189D" w:rsidRDefault="00F4189D" w:rsidP="00EE3B63">
      <w:pPr>
        <w:pStyle w:val="Heading3-Indent"/>
        <w:ind w:firstLine="360"/>
        <w:rPr>
          <w:b w:val="0"/>
        </w:rPr>
      </w:pPr>
    </w:p>
    <w:p w14:paraId="32A042E3" w14:textId="77777777" w:rsidR="00DE31A2" w:rsidRDefault="00DE31A2">
      <w:pPr>
        <w:pStyle w:val="Heading3-Indent"/>
      </w:pPr>
    </w:p>
    <w:p w14:paraId="76E338AB" w14:textId="77777777" w:rsidR="00F4189D" w:rsidRDefault="00F4189D">
      <w:pPr>
        <w:pStyle w:val="Heading3-Indent"/>
      </w:pPr>
    </w:p>
    <w:p w14:paraId="14B758DE" w14:textId="77777777" w:rsidR="00F4189D" w:rsidRDefault="00F4189D">
      <w:pPr>
        <w:pStyle w:val="Heading3-Indent"/>
      </w:pPr>
    </w:p>
    <w:p w14:paraId="1749D8BD" w14:textId="77777777" w:rsidR="00F4189D" w:rsidRDefault="00F4189D">
      <w:pPr>
        <w:pStyle w:val="Heading3-Indent"/>
      </w:pPr>
    </w:p>
    <w:p w14:paraId="04C8BC78" w14:textId="77777777" w:rsidR="00F4189D" w:rsidRDefault="00F4189D">
      <w:pPr>
        <w:pStyle w:val="Heading3-Indent"/>
      </w:pPr>
    </w:p>
    <w:p w14:paraId="4932D89A" w14:textId="070C7A9E" w:rsidR="00803BFE" w:rsidRDefault="00803BFE">
      <w:pPr>
        <w:pStyle w:val="Heading3-Indent"/>
      </w:pPr>
      <w:r>
        <w:lastRenderedPageBreak/>
        <w:t>Boston University</w:t>
      </w:r>
    </w:p>
    <w:p w14:paraId="3EAC797E" w14:textId="77777777" w:rsidR="00250B89" w:rsidRDefault="00250B89">
      <w:pPr>
        <w:pStyle w:val="Heading3-Indent"/>
      </w:pPr>
    </w:p>
    <w:p w14:paraId="79BD9FAD" w14:textId="77777777" w:rsidR="00250B89" w:rsidRDefault="00250B89" w:rsidP="00250B89">
      <w:pPr>
        <w:pStyle w:val="Text-Citation"/>
      </w:pPr>
      <w:r>
        <w:t>Faculty Director, Master's P</w:t>
      </w:r>
      <w:r w:rsidR="00B61B16">
        <w:t>rogram in Investments, 2002 - 2012</w:t>
      </w:r>
      <w:r>
        <w:t>.</w:t>
      </w:r>
    </w:p>
    <w:p w14:paraId="7AA3A5EE" w14:textId="77777777" w:rsidR="00250B89" w:rsidRDefault="00250B89" w:rsidP="00250B89">
      <w:pPr>
        <w:pStyle w:val="Text"/>
        <w:ind w:left="0"/>
      </w:pPr>
    </w:p>
    <w:p w14:paraId="7321A5DA" w14:textId="77777777" w:rsidR="008A39D5" w:rsidRDefault="008A39D5" w:rsidP="00250B89">
      <w:pPr>
        <w:pStyle w:val="Text-Citation"/>
      </w:pPr>
      <w:r w:rsidRPr="008A39D5">
        <w:t>Retirement Plan Advisory Committee</w:t>
      </w:r>
      <w:r>
        <w:t>, B</w:t>
      </w:r>
      <w:r w:rsidR="00B61B16">
        <w:t>oston University, Member, 2010 – 2012</w:t>
      </w:r>
      <w:r>
        <w:t>.</w:t>
      </w:r>
    </w:p>
    <w:p w14:paraId="6CE488EA" w14:textId="77777777" w:rsidR="008A39D5" w:rsidRDefault="008A39D5" w:rsidP="00250B89">
      <w:pPr>
        <w:pStyle w:val="Text-Citation"/>
      </w:pPr>
    </w:p>
    <w:p w14:paraId="1665686E" w14:textId="77777777" w:rsidR="00250B89" w:rsidRDefault="00250B89" w:rsidP="00250B89">
      <w:pPr>
        <w:pStyle w:val="Text-Citation"/>
      </w:pPr>
      <w:r>
        <w:t xml:space="preserve">Finance &amp; Economics Department, Member, “School of Management Finance Department Faculty Recruiting Committee”,    2008-2009. </w:t>
      </w:r>
    </w:p>
    <w:p w14:paraId="4B63FB55" w14:textId="77777777" w:rsidR="00803BFE" w:rsidRDefault="00803BFE">
      <w:pPr>
        <w:pStyle w:val="Text"/>
        <w:ind w:left="0"/>
      </w:pPr>
    </w:p>
    <w:p w14:paraId="55ADCEA2" w14:textId="77777777" w:rsidR="00803BFE" w:rsidRDefault="00803BFE">
      <w:pPr>
        <w:pStyle w:val="Text-Citation"/>
      </w:pPr>
      <w:r>
        <w:t>University Initiatives in Distance Learning, Member, Provost's Faculty Advisory Board for Distance Educ</w:t>
      </w:r>
      <w:r w:rsidR="00B06D7F">
        <w:t>ation. (</w:t>
      </w:r>
      <w:r w:rsidR="008A39D5">
        <w:t>2007 - 2010</w:t>
      </w:r>
      <w:r>
        <w:t>).</w:t>
      </w:r>
    </w:p>
    <w:p w14:paraId="07DD0621" w14:textId="77777777" w:rsidR="00803BFE" w:rsidRDefault="00803BFE">
      <w:pPr>
        <w:pStyle w:val="Text"/>
        <w:ind w:left="0"/>
      </w:pPr>
    </w:p>
    <w:p w14:paraId="4540DB55" w14:textId="77777777" w:rsidR="00AD6D9E" w:rsidRDefault="00AD6D9E" w:rsidP="00AD6D9E">
      <w:pPr>
        <w:pStyle w:val="Text"/>
        <w:ind w:left="0" w:firstLine="720"/>
      </w:pPr>
      <w:r>
        <w:t>University Initiatives in Distance Learning, Chair,</w:t>
      </w:r>
      <w:r w:rsidRPr="00EF4974">
        <w:rPr>
          <w:rFonts w:ascii="Times New Roman" w:hAnsi="Times New Roman"/>
          <w:sz w:val="24"/>
          <w:szCs w:val="24"/>
        </w:rPr>
        <w:t xml:space="preserve"> </w:t>
      </w:r>
      <w:r w:rsidRPr="00AD6D9E">
        <w:t>Distance Initiatives Working Group</w:t>
      </w:r>
      <w:r w:rsidR="0011474F">
        <w:t>, 2010</w:t>
      </w:r>
    </w:p>
    <w:p w14:paraId="642B2052" w14:textId="77777777" w:rsidR="00AD6D9E" w:rsidRDefault="00AD6D9E">
      <w:pPr>
        <w:pStyle w:val="Text"/>
        <w:ind w:left="0"/>
      </w:pPr>
    </w:p>
    <w:p w14:paraId="6583DED3" w14:textId="77777777" w:rsidR="00803BFE" w:rsidRDefault="00803BFE">
      <w:pPr>
        <w:pStyle w:val="Text-Citation"/>
      </w:pPr>
      <w:r>
        <w:t>Alumni Relations &amp; Development, Faculty Director, Directed Study in Investment Management Alum</w:t>
      </w:r>
      <w:r w:rsidR="00B61B16">
        <w:t>ni Organization. (2004 - 2012</w:t>
      </w:r>
      <w:r>
        <w:t>).</w:t>
      </w:r>
    </w:p>
    <w:p w14:paraId="0F083A38" w14:textId="77777777" w:rsidR="00803BFE" w:rsidRDefault="00803BFE">
      <w:pPr>
        <w:pStyle w:val="Text"/>
        <w:ind w:left="0"/>
      </w:pPr>
    </w:p>
    <w:p w14:paraId="49AE2998" w14:textId="77777777" w:rsidR="00803BFE" w:rsidRDefault="00803BFE">
      <w:pPr>
        <w:pStyle w:val="Text-Citation"/>
      </w:pPr>
      <w:r>
        <w:t xml:space="preserve">Advisor, Humphrey </w:t>
      </w:r>
      <w:r w:rsidR="00AD6D9E">
        <w:t>Fellows Program. (2003 - 2009</w:t>
      </w:r>
      <w:r>
        <w:t>).</w:t>
      </w:r>
    </w:p>
    <w:p w14:paraId="397E8F59" w14:textId="77777777" w:rsidR="00AD6D9E" w:rsidRDefault="00AD6D9E">
      <w:pPr>
        <w:pStyle w:val="Text-Citation"/>
      </w:pPr>
    </w:p>
    <w:p w14:paraId="474E2F16" w14:textId="77777777" w:rsidR="00AD6D9E" w:rsidRDefault="00AD6D9E">
      <w:pPr>
        <w:pStyle w:val="Text-Citation"/>
      </w:pPr>
      <w:r>
        <w:t>Member, Operating Committee, School of Management</w:t>
      </w:r>
      <w:r w:rsidR="00250B89">
        <w:t>, 2002-2010</w:t>
      </w:r>
      <w:r w:rsidR="00B61B16">
        <w:t>.</w:t>
      </w:r>
    </w:p>
    <w:p w14:paraId="1D712C19" w14:textId="77777777" w:rsidR="00AD6D9E" w:rsidRDefault="00AD6D9E">
      <w:pPr>
        <w:pStyle w:val="Text-Citation"/>
      </w:pPr>
    </w:p>
    <w:p w14:paraId="19B56B0A" w14:textId="77777777" w:rsidR="00AD6D9E" w:rsidRDefault="00AD6D9E">
      <w:pPr>
        <w:pStyle w:val="Text-Citation"/>
      </w:pPr>
      <w:r>
        <w:t>MSIM Policy Development Committee, Chair</w:t>
      </w:r>
      <w:r w:rsidR="00B61B16">
        <w:t>, 2002-2012.</w:t>
      </w:r>
    </w:p>
    <w:p w14:paraId="5FD81BB3" w14:textId="77777777" w:rsidR="00250B89" w:rsidRDefault="00250B89">
      <w:pPr>
        <w:pStyle w:val="Text-Citation"/>
      </w:pPr>
    </w:p>
    <w:p w14:paraId="00AB7D4B" w14:textId="6CCAA11A" w:rsidR="00250B89" w:rsidRDefault="00250B89" w:rsidP="00250B89">
      <w:pPr>
        <w:pStyle w:val="Text-Citation"/>
      </w:pPr>
      <w:r>
        <w:t xml:space="preserve">Doctoral Committee Member, </w:t>
      </w:r>
      <w:r w:rsidRPr="00AD6D9E">
        <w:t>John Neumann</w:t>
      </w:r>
      <w:r w:rsidR="00DE6EC3">
        <w:t xml:space="preserve"> (</w:t>
      </w:r>
      <w:r w:rsidR="00DE6EC3" w:rsidRPr="00DE6EC3">
        <w:t>Director of the Financial Information Lab</w:t>
      </w:r>
      <w:r w:rsidR="00DE6EC3">
        <w:t xml:space="preserve"> and </w:t>
      </w:r>
      <w:r w:rsidR="00340AFC">
        <w:t xml:space="preserve">associate </w:t>
      </w:r>
      <w:r w:rsidR="00DE6EC3">
        <w:t>professor at St. John's University)</w:t>
      </w:r>
      <w:r>
        <w:t>, Finance, 2002-2004</w:t>
      </w:r>
      <w:r w:rsidR="00B61B16">
        <w:t>.</w:t>
      </w:r>
    </w:p>
    <w:p w14:paraId="4DF262DD" w14:textId="77777777" w:rsidR="00226763" w:rsidRDefault="00226763" w:rsidP="00250B89">
      <w:pPr>
        <w:pStyle w:val="Text-Citation"/>
      </w:pPr>
    </w:p>
    <w:p w14:paraId="66C7901A" w14:textId="77777777" w:rsidR="00226763" w:rsidRDefault="00226763" w:rsidP="00250B89">
      <w:pPr>
        <w:pStyle w:val="Text-Citation"/>
      </w:pPr>
      <w:r w:rsidRPr="00226763">
        <w:t>School of Management’s Finance Task Force Committee</w:t>
      </w:r>
      <w:r>
        <w:t>, 2010</w:t>
      </w:r>
      <w:r w:rsidR="00B61B16">
        <w:t>-2011.</w:t>
      </w:r>
    </w:p>
    <w:p w14:paraId="10F01642" w14:textId="77777777" w:rsidR="00803BFE" w:rsidRDefault="00803BFE">
      <w:pPr>
        <w:pStyle w:val="Heading3-Indent"/>
      </w:pPr>
    </w:p>
    <w:p w14:paraId="65928929" w14:textId="77777777" w:rsidR="00B9796C" w:rsidRDefault="00360425">
      <w:pPr>
        <w:pStyle w:val="Heading3-Indent"/>
        <w:rPr>
          <w:b w:val="0"/>
        </w:rPr>
      </w:pPr>
      <w:r>
        <w:tab/>
      </w:r>
      <w:r>
        <w:rPr>
          <w:b w:val="0"/>
        </w:rPr>
        <w:t>Boston University Endowment, supervisor of development of investment risk model, 2006-2007.</w:t>
      </w:r>
    </w:p>
    <w:p w14:paraId="41A4EA06" w14:textId="77777777" w:rsidR="00D01FDB" w:rsidRDefault="00D01FDB">
      <w:pPr>
        <w:pStyle w:val="Heading3-Indent"/>
        <w:rPr>
          <w:b w:val="0"/>
        </w:rPr>
      </w:pPr>
    </w:p>
    <w:p w14:paraId="6EB2B2E1" w14:textId="77777777" w:rsidR="00360425" w:rsidRDefault="00D01FDB" w:rsidP="00B61B16">
      <w:pPr>
        <w:pStyle w:val="Heading3-Indent"/>
        <w:tabs>
          <w:tab w:val="left" w:pos="720"/>
          <w:tab w:val="left" w:pos="1440"/>
          <w:tab w:val="left" w:pos="2160"/>
          <w:tab w:val="left" w:pos="2880"/>
          <w:tab w:val="left" w:pos="3600"/>
          <w:tab w:val="left" w:pos="4320"/>
          <w:tab w:val="left" w:pos="5040"/>
          <w:tab w:val="left" w:pos="5760"/>
          <w:tab w:val="left" w:pos="6780"/>
        </w:tabs>
      </w:pPr>
      <w:r>
        <w:rPr>
          <w:b w:val="0"/>
        </w:rPr>
        <w:tab/>
      </w:r>
    </w:p>
    <w:p w14:paraId="5885659C" w14:textId="77777777" w:rsidR="00803BFE" w:rsidRDefault="00803BFE">
      <w:pPr>
        <w:pStyle w:val="Heading3-Indent"/>
      </w:pPr>
      <w:r>
        <w:t>Other</w:t>
      </w:r>
      <w:r w:rsidR="00174983">
        <w:t xml:space="preserve"> Academic Service</w:t>
      </w:r>
    </w:p>
    <w:p w14:paraId="109805E4" w14:textId="77777777" w:rsidR="00803BFE" w:rsidRDefault="00803BFE">
      <w:pPr>
        <w:pStyle w:val="Text"/>
        <w:ind w:left="0"/>
      </w:pPr>
    </w:p>
    <w:p w14:paraId="3326A4BD" w14:textId="77777777" w:rsidR="00803BFE" w:rsidRDefault="00803BFE">
      <w:pPr>
        <w:pStyle w:val="Text-Citation"/>
      </w:pPr>
      <w:r>
        <w:t xml:space="preserve">Program Partner, CFA </w:t>
      </w:r>
      <w:r w:rsidR="00B61B16">
        <w:t>Institute, Boston University Program Director. (April 2006 - 2012</w:t>
      </w:r>
      <w:r>
        <w:t>).</w:t>
      </w:r>
    </w:p>
    <w:p w14:paraId="6C8AC73E" w14:textId="77777777" w:rsidR="00803BFE" w:rsidRDefault="00803BFE">
      <w:pPr>
        <w:pStyle w:val="Text"/>
        <w:ind w:left="0"/>
      </w:pPr>
    </w:p>
    <w:p w14:paraId="230A7489" w14:textId="77777777" w:rsidR="00360425" w:rsidRDefault="00360425">
      <w:pPr>
        <w:pStyle w:val="Text-Citation"/>
      </w:pPr>
      <w:r>
        <w:t>Session Moderator, 2010 Financial Education Association Conference, “Trading Rooms”, September, 2010</w:t>
      </w:r>
      <w:r w:rsidR="00B61B16">
        <w:t>.</w:t>
      </w:r>
    </w:p>
    <w:p w14:paraId="63256B88" w14:textId="77777777" w:rsidR="00360425" w:rsidRDefault="00360425">
      <w:pPr>
        <w:pStyle w:val="Text-Citation"/>
      </w:pPr>
    </w:p>
    <w:p w14:paraId="2D9B305A" w14:textId="40B7C129" w:rsidR="00803BFE" w:rsidRDefault="00803BFE">
      <w:pPr>
        <w:pStyle w:val="Text-Citation"/>
      </w:pPr>
      <w:r>
        <w:t xml:space="preserve">Chairperson, </w:t>
      </w:r>
      <w:r w:rsidR="00AD6D9E">
        <w:t xml:space="preserve">St. Lawrence University </w:t>
      </w:r>
      <w:r w:rsidR="00B9796C">
        <w:t xml:space="preserve">Leadership Fund </w:t>
      </w:r>
      <w:r>
        <w:t xml:space="preserve">(1992 - </w:t>
      </w:r>
      <w:r w:rsidR="00014101">
        <w:t>2020</w:t>
      </w:r>
      <w:r>
        <w:t>).</w:t>
      </w:r>
    </w:p>
    <w:p w14:paraId="359AAE69" w14:textId="77777777" w:rsidR="00443EF6" w:rsidRDefault="00443EF6">
      <w:pPr>
        <w:pStyle w:val="Text-Citation"/>
      </w:pPr>
    </w:p>
    <w:p w14:paraId="0A21B117" w14:textId="77777777" w:rsidR="007A5003" w:rsidRDefault="007A5003" w:rsidP="007A5003">
      <w:pPr>
        <w:pStyle w:val="Text-Citation"/>
      </w:pPr>
      <w:r>
        <w:t>Ad Hoc Reviewer, Conference Papers, Eastern Finance Association. (2008).</w:t>
      </w:r>
    </w:p>
    <w:p w14:paraId="499362A5" w14:textId="77777777" w:rsidR="007A5003" w:rsidRDefault="007A5003" w:rsidP="00443EF6">
      <w:pPr>
        <w:pStyle w:val="Text-Citation"/>
      </w:pPr>
    </w:p>
    <w:p w14:paraId="363C42FC" w14:textId="77777777" w:rsidR="00443EF6" w:rsidRDefault="00443EF6" w:rsidP="00443EF6">
      <w:pPr>
        <w:pStyle w:val="Text-Citation"/>
      </w:pPr>
    </w:p>
    <w:p w14:paraId="40E29EBB" w14:textId="77777777" w:rsidR="00443EF6" w:rsidRDefault="00443EF6" w:rsidP="00B9796C">
      <w:pPr>
        <w:pStyle w:val="Heading3-Indent"/>
      </w:pPr>
      <w:r w:rsidRPr="00B9796C">
        <w:t>Directorships</w:t>
      </w:r>
    </w:p>
    <w:p w14:paraId="50F035F6" w14:textId="77777777" w:rsidR="00B9796C" w:rsidRPr="00443EF6" w:rsidRDefault="00B9796C" w:rsidP="00B9796C">
      <w:pPr>
        <w:pStyle w:val="Heading3-Indent"/>
      </w:pPr>
    </w:p>
    <w:p w14:paraId="2A5309E4" w14:textId="229537CB" w:rsidR="00223373" w:rsidRDefault="00FE672D" w:rsidP="00FE672D">
      <w:pPr>
        <w:pStyle w:val="Text-Citation"/>
      </w:pPr>
      <w:r>
        <w:t xml:space="preserve">Member of Board of Directors, </w:t>
      </w:r>
      <w:r w:rsidR="00223373">
        <w:t xml:space="preserve">CFA Society </w:t>
      </w:r>
      <w:r>
        <w:t xml:space="preserve">Boston (2010 - </w:t>
      </w:r>
      <w:r w:rsidR="00123058">
        <w:t>2019</w:t>
      </w:r>
      <w:r>
        <w:t>)</w:t>
      </w:r>
    </w:p>
    <w:p w14:paraId="4EAF3C67" w14:textId="77777777" w:rsidR="000239B3" w:rsidRDefault="00223373" w:rsidP="00223373">
      <w:pPr>
        <w:pStyle w:val="Text-Citation"/>
        <w:ind w:firstLine="0"/>
      </w:pPr>
      <w:r>
        <w:t>Chair (2015-2016); past Treasurer, Secretary and Chair of Nominating, Personnel and Investment committees</w:t>
      </w:r>
    </w:p>
    <w:p w14:paraId="33AD2DAF" w14:textId="77777777" w:rsidR="00043913" w:rsidRDefault="000239B3" w:rsidP="00043913">
      <w:pPr>
        <w:pStyle w:val="Text-Citation"/>
      </w:pPr>
      <w:r>
        <w:tab/>
      </w:r>
    </w:p>
    <w:p w14:paraId="15BE6C7E" w14:textId="77777777" w:rsidR="0011474F" w:rsidRDefault="0011474F" w:rsidP="0011474F">
      <w:pPr>
        <w:pStyle w:val="Text-Citation"/>
      </w:pPr>
      <w:r>
        <w:t>Member of Investment Committee, Wellesley Education Foundat</w:t>
      </w:r>
      <w:r w:rsidR="00D01FDB">
        <w:t>ion, Wellesley MA, (2008-2011</w:t>
      </w:r>
      <w:r w:rsidR="00223373">
        <w:t>)</w:t>
      </w:r>
    </w:p>
    <w:p w14:paraId="4554D00D" w14:textId="77777777" w:rsidR="0011474F" w:rsidRPr="00443EF6" w:rsidRDefault="0011474F" w:rsidP="0011474F">
      <w:pPr>
        <w:pStyle w:val="Text-Citation"/>
      </w:pPr>
    </w:p>
    <w:p w14:paraId="61BE57FD" w14:textId="77777777" w:rsidR="0011474F" w:rsidRDefault="0011474F" w:rsidP="00B9796C">
      <w:pPr>
        <w:pStyle w:val="Text-Citation"/>
      </w:pPr>
      <w:r>
        <w:t>Member of Board of Directors, Wellesley Little Leagu</w:t>
      </w:r>
      <w:r w:rsidR="00133AC2">
        <w:t>e &amp; Girls Softball (2010-2014</w:t>
      </w:r>
      <w:r w:rsidR="00223373">
        <w:t>)</w:t>
      </w:r>
    </w:p>
    <w:p w14:paraId="5E4279DF" w14:textId="77777777" w:rsidR="0011474F" w:rsidRDefault="0011474F" w:rsidP="00B9796C">
      <w:pPr>
        <w:pStyle w:val="Text-Citation"/>
      </w:pPr>
    </w:p>
    <w:p w14:paraId="374A4E9B" w14:textId="3473D721" w:rsidR="00B9796C" w:rsidRDefault="00FE672D" w:rsidP="00B9796C">
      <w:pPr>
        <w:pStyle w:val="Text-Citation"/>
      </w:pPr>
      <w:r>
        <w:t xml:space="preserve">Member of </w:t>
      </w:r>
      <w:r w:rsidR="00B9796C">
        <w:t>Board of Directors, KiCap Network and Master Fu</w:t>
      </w:r>
      <w:r w:rsidR="00223373">
        <w:t xml:space="preserve">nds Ltd., </w:t>
      </w:r>
      <w:r w:rsidR="00D06549">
        <w:t xml:space="preserve">equity hedge fund, </w:t>
      </w:r>
      <w:r w:rsidR="00223373">
        <w:t>London. (2002 - 2005)</w:t>
      </w:r>
    </w:p>
    <w:p w14:paraId="38B66E0B" w14:textId="77777777" w:rsidR="00B9796C" w:rsidRPr="00443EF6" w:rsidRDefault="00B9796C" w:rsidP="00B9796C">
      <w:pPr>
        <w:pStyle w:val="Text-Citation"/>
      </w:pPr>
    </w:p>
    <w:p w14:paraId="49A87EC0" w14:textId="77777777" w:rsidR="00443EF6" w:rsidRDefault="00443EF6" w:rsidP="00B9796C">
      <w:pPr>
        <w:pStyle w:val="Text-Citation"/>
      </w:pPr>
      <w:r w:rsidRPr="00443EF6">
        <w:t>Research Director, Financial Markets Institute, University of Iowa (1995-2000)</w:t>
      </w:r>
    </w:p>
    <w:p w14:paraId="60137506" w14:textId="77777777" w:rsidR="00B9796C" w:rsidRPr="00443EF6" w:rsidRDefault="00B9796C" w:rsidP="00B9796C">
      <w:pPr>
        <w:pStyle w:val="Text-Citation"/>
      </w:pPr>
    </w:p>
    <w:p w14:paraId="657D48E2" w14:textId="77777777" w:rsidR="00B9796C" w:rsidRDefault="00B9796C" w:rsidP="00B9796C">
      <w:pPr>
        <w:pStyle w:val="Text-Citation"/>
      </w:pPr>
      <w:r w:rsidRPr="00443EF6">
        <w:t>Member of Board of Directors</w:t>
      </w:r>
      <w:r>
        <w:t>,</w:t>
      </w:r>
      <w:r w:rsidRPr="00443EF6">
        <w:t xml:space="preserve"> Freedom House</w:t>
      </w:r>
      <w:r w:rsidR="00360425">
        <w:t>,</w:t>
      </w:r>
      <w:r w:rsidRPr="00443EF6">
        <w:t xml:space="preserve"> Boston MA (1994-1999)</w:t>
      </w:r>
    </w:p>
    <w:p w14:paraId="126200EA" w14:textId="77777777" w:rsidR="00B9796C" w:rsidRPr="00443EF6" w:rsidRDefault="00B9796C" w:rsidP="00B9796C">
      <w:pPr>
        <w:pStyle w:val="Text-Citation"/>
      </w:pPr>
    </w:p>
    <w:p w14:paraId="54C9B951" w14:textId="49C1AC80" w:rsidR="00B9796C" w:rsidRDefault="00B9796C" w:rsidP="00B9796C">
      <w:pPr>
        <w:pStyle w:val="Text-Citation"/>
      </w:pPr>
      <w:r>
        <w:t xml:space="preserve">Member of Advisory </w:t>
      </w:r>
      <w:r w:rsidRPr="00443EF6">
        <w:t>Board</w:t>
      </w:r>
      <w:r>
        <w:t>,</w:t>
      </w:r>
      <w:r w:rsidRPr="00443EF6">
        <w:t xml:space="preserve"> Boston University </w:t>
      </w:r>
      <w:r w:rsidR="00AD7966" w:rsidRPr="00443EF6">
        <w:t>Mast</w:t>
      </w:r>
      <w:r w:rsidR="00AD7966">
        <w:t>er’s</w:t>
      </w:r>
      <w:r w:rsidR="00EB12F7">
        <w:t xml:space="preserve"> Program in Investments (1999</w:t>
      </w:r>
      <w:r w:rsidRPr="00443EF6">
        <w:t>-2002)</w:t>
      </w:r>
    </w:p>
    <w:p w14:paraId="59D74DFD" w14:textId="77777777" w:rsidR="00B9796C" w:rsidRDefault="00B9796C" w:rsidP="00B9796C">
      <w:pPr>
        <w:pStyle w:val="Text-Citation"/>
      </w:pPr>
    </w:p>
    <w:p w14:paraId="33D7BC87" w14:textId="77777777" w:rsidR="00803BFE" w:rsidRDefault="00803BFE">
      <w:pPr>
        <w:pStyle w:val="Heading3-Indent"/>
      </w:pPr>
    </w:p>
    <w:p w14:paraId="766843CF" w14:textId="77777777" w:rsidR="00803BFE" w:rsidRDefault="00803BFE">
      <w:pPr>
        <w:pStyle w:val="Heading3-Indent"/>
      </w:pPr>
      <w:r>
        <w:t>Professional</w:t>
      </w:r>
      <w:r w:rsidR="00250B89">
        <w:t xml:space="preserve"> Activity</w:t>
      </w:r>
    </w:p>
    <w:p w14:paraId="18FE41F4" w14:textId="77777777" w:rsidR="00803BFE" w:rsidRDefault="00803BFE">
      <w:pPr>
        <w:pStyle w:val="Text"/>
        <w:ind w:left="0"/>
      </w:pPr>
    </w:p>
    <w:p w14:paraId="6D34FAE4" w14:textId="77777777" w:rsidR="00AD6D9E" w:rsidRDefault="00AD6D9E" w:rsidP="00AD6D9E">
      <w:pPr>
        <w:pStyle w:val="Text-Citation"/>
      </w:pPr>
      <w:r>
        <w:t>Membe</w:t>
      </w:r>
      <w:r w:rsidR="00B9796C">
        <w:t>r, American Finance Association, Eastern Finance Association</w:t>
      </w:r>
      <w:r w:rsidR="00B61B16">
        <w:t>, Financial Management Association</w:t>
      </w:r>
      <w:r w:rsidR="00043913">
        <w:t xml:space="preserve"> a</w:t>
      </w:r>
      <w:r w:rsidR="007A5003">
        <w:t>nd Financial Education Association</w:t>
      </w:r>
      <w:r w:rsidR="00043913">
        <w:t>.</w:t>
      </w:r>
    </w:p>
    <w:p w14:paraId="2489E116" w14:textId="77777777" w:rsidR="00AD6D9E" w:rsidRDefault="00AD6D9E">
      <w:pPr>
        <w:pStyle w:val="Text-Citation"/>
      </w:pPr>
    </w:p>
    <w:p w14:paraId="588CBDF7" w14:textId="77777777" w:rsidR="00AD6D9E" w:rsidRDefault="00AD6D9E" w:rsidP="00AD6D9E">
      <w:pPr>
        <w:pStyle w:val="Text-Citation"/>
      </w:pPr>
      <w:r>
        <w:t>Member, Chicago Quantitative Alliance.</w:t>
      </w:r>
    </w:p>
    <w:p w14:paraId="2A6096AE" w14:textId="77777777" w:rsidR="00AD6D9E" w:rsidRDefault="00AD6D9E">
      <w:pPr>
        <w:pStyle w:val="Text-Citation"/>
      </w:pPr>
    </w:p>
    <w:p w14:paraId="568164E8" w14:textId="77777777" w:rsidR="00AD6D9E" w:rsidRDefault="00AD6D9E" w:rsidP="00AD6D9E">
      <w:pPr>
        <w:pStyle w:val="Text-Citation"/>
      </w:pPr>
      <w:r>
        <w:t>Member, International Investment Forum.</w:t>
      </w:r>
    </w:p>
    <w:p w14:paraId="3D08EE00" w14:textId="77777777" w:rsidR="00AD6D9E" w:rsidRDefault="00AD6D9E">
      <w:pPr>
        <w:pStyle w:val="Text-Citation"/>
      </w:pPr>
    </w:p>
    <w:p w14:paraId="1A9F480D" w14:textId="518A30ED" w:rsidR="00AD6D9E" w:rsidRDefault="00AD6D9E">
      <w:pPr>
        <w:pStyle w:val="Text-Citation"/>
      </w:pPr>
      <w:r>
        <w:t>Member, Boston Security Analysts Society</w:t>
      </w:r>
      <w:r w:rsidR="0046760A">
        <w:t xml:space="preserve"> and CFA Society Boston</w:t>
      </w:r>
      <w:r w:rsidR="00123058">
        <w:t>.</w:t>
      </w:r>
    </w:p>
    <w:p w14:paraId="6B9BCA3A" w14:textId="77777777" w:rsidR="00AD6D9E" w:rsidRDefault="00AD6D9E">
      <w:pPr>
        <w:pStyle w:val="Text-Citation"/>
      </w:pPr>
    </w:p>
    <w:p w14:paraId="52A9F30D" w14:textId="77777777" w:rsidR="00AD6D9E" w:rsidRDefault="00AD6D9E">
      <w:pPr>
        <w:pStyle w:val="Text-Citation"/>
      </w:pPr>
      <w:r>
        <w:t>Member, CFA Institute</w:t>
      </w:r>
      <w:r w:rsidR="009B0F3D">
        <w:t>.</w:t>
      </w:r>
    </w:p>
    <w:p w14:paraId="5CDE2DC9" w14:textId="77777777" w:rsidR="00AD6D9E" w:rsidRDefault="00AD6D9E" w:rsidP="00AD6D9E">
      <w:pPr>
        <w:pStyle w:val="Text-Citation"/>
      </w:pPr>
    </w:p>
    <w:p w14:paraId="528F5FB8" w14:textId="77777777" w:rsidR="00AD6D9E" w:rsidRDefault="00AD6D9E" w:rsidP="00AD6D9E">
      <w:pPr>
        <w:pStyle w:val="Text"/>
        <w:ind w:left="0"/>
      </w:pPr>
    </w:p>
    <w:p w14:paraId="6157FEAB" w14:textId="77777777" w:rsidR="00174983" w:rsidRDefault="00174983" w:rsidP="00174983">
      <w:pPr>
        <w:pStyle w:val="Heading3-Indent"/>
      </w:pPr>
      <w:r>
        <w:t>Academic Speaking</w:t>
      </w:r>
    </w:p>
    <w:p w14:paraId="07D1C462" w14:textId="77777777" w:rsidR="00174983" w:rsidRDefault="00174983">
      <w:pPr>
        <w:pStyle w:val="Text-Citation"/>
      </w:pPr>
    </w:p>
    <w:p w14:paraId="1000032D" w14:textId="73167C58" w:rsidR="0010733D" w:rsidRDefault="0010733D" w:rsidP="0010733D">
      <w:pPr>
        <w:pStyle w:val="Text-Citation"/>
      </w:pPr>
      <w:r>
        <w:t>Guest Presenter, Elmira College.</w:t>
      </w:r>
    </w:p>
    <w:p w14:paraId="39BC8325" w14:textId="77777777" w:rsidR="0010733D" w:rsidRDefault="0010733D" w:rsidP="008363D3">
      <w:pPr>
        <w:pStyle w:val="Text-Citation"/>
      </w:pPr>
    </w:p>
    <w:p w14:paraId="1567AA69" w14:textId="36C18949" w:rsidR="008363D3" w:rsidRDefault="008363D3" w:rsidP="008363D3">
      <w:pPr>
        <w:pStyle w:val="Text-Citation"/>
      </w:pPr>
      <w:r>
        <w:t>Guest Presenter, Northeastern University.</w:t>
      </w:r>
    </w:p>
    <w:p w14:paraId="45014A92" w14:textId="77777777" w:rsidR="008363D3" w:rsidRDefault="008363D3">
      <w:pPr>
        <w:pStyle w:val="Text-Citation"/>
      </w:pPr>
    </w:p>
    <w:p w14:paraId="5D96A75E" w14:textId="77777777" w:rsidR="004D24F5" w:rsidRDefault="004D24F5">
      <w:pPr>
        <w:pStyle w:val="Text-Citation"/>
      </w:pPr>
      <w:r>
        <w:t>Guest Presenter, Bentley University.</w:t>
      </w:r>
    </w:p>
    <w:p w14:paraId="779FA34D" w14:textId="77777777" w:rsidR="004D24F5" w:rsidRDefault="004D24F5">
      <w:pPr>
        <w:pStyle w:val="Text-Citation"/>
      </w:pPr>
    </w:p>
    <w:p w14:paraId="4248BF3A" w14:textId="77777777" w:rsidR="004D24F5" w:rsidRDefault="004D24F5">
      <w:pPr>
        <w:pStyle w:val="Text-Citation"/>
      </w:pPr>
      <w:r>
        <w:t>Guest Presenter, Syracuse University.</w:t>
      </w:r>
    </w:p>
    <w:p w14:paraId="7BDCF074" w14:textId="77777777" w:rsidR="004D24F5" w:rsidRDefault="004D24F5">
      <w:pPr>
        <w:pStyle w:val="Text-Citation"/>
      </w:pPr>
    </w:p>
    <w:p w14:paraId="660190EB" w14:textId="77777777" w:rsidR="00B61B16" w:rsidRDefault="00B61B16" w:rsidP="00A73925">
      <w:pPr>
        <w:widowControl w:val="0"/>
        <w:ind w:firstLine="720"/>
      </w:pPr>
      <w:r>
        <w:t>Guest Speaker, Babson College.</w:t>
      </w:r>
    </w:p>
    <w:p w14:paraId="65216E19" w14:textId="77777777" w:rsidR="00B61B16" w:rsidRDefault="00B61B16" w:rsidP="00A73925">
      <w:pPr>
        <w:widowControl w:val="0"/>
        <w:ind w:firstLine="720"/>
      </w:pPr>
    </w:p>
    <w:p w14:paraId="4E89900B" w14:textId="77777777" w:rsidR="00A73925" w:rsidRDefault="00803BFE" w:rsidP="00A73925">
      <w:pPr>
        <w:widowControl w:val="0"/>
        <w:ind w:firstLine="720"/>
      </w:pPr>
      <w:r>
        <w:t>Guest Speaker, Advest Institute at Harvard</w:t>
      </w:r>
      <w:r w:rsidR="00A73925">
        <w:t xml:space="preserve"> </w:t>
      </w:r>
    </w:p>
    <w:p w14:paraId="0E67E378" w14:textId="77777777" w:rsidR="00A73925" w:rsidRDefault="00A73925" w:rsidP="00A73925">
      <w:pPr>
        <w:widowControl w:val="0"/>
        <w:ind w:firstLine="720"/>
      </w:pPr>
    </w:p>
    <w:p w14:paraId="428E3488" w14:textId="77777777" w:rsidR="00250B89" w:rsidRDefault="00250B89" w:rsidP="00250B89">
      <w:pPr>
        <w:pStyle w:val="Text-Citation"/>
      </w:pPr>
      <w:r>
        <w:t>Guest Speaker, Boston University.</w:t>
      </w:r>
    </w:p>
    <w:p w14:paraId="64821940" w14:textId="77777777" w:rsidR="00250B89" w:rsidRDefault="00250B89" w:rsidP="00250B89">
      <w:pPr>
        <w:pStyle w:val="Text-Citation"/>
      </w:pPr>
    </w:p>
    <w:p w14:paraId="6E0F8FE7" w14:textId="77777777" w:rsidR="00250B89" w:rsidRDefault="00250B89" w:rsidP="00250B89">
      <w:pPr>
        <w:pStyle w:val="Text-Citation"/>
      </w:pPr>
      <w:r>
        <w:t>Guest Speaker, Cornell University.</w:t>
      </w:r>
    </w:p>
    <w:p w14:paraId="66108115" w14:textId="77777777" w:rsidR="00250B89" w:rsidRDefault="00250B89">
      <w:pPr>
        <w:pStyle w:val="Text-Citation"/>
      </w:pPr>
    </w:p>
    <w:p w14:paraId="2234FFB0" w14:textId="77777777" w:rsidR="00250B89" w:rsidRDefault="00250B89" w:rsidP="00250B89">
      <w:pPr>
        <w:pStyle w:val="Text-Citation"/>
      </w:pPr>
      <w:r>
        <w:t>Guest Speaker, Duke University.</w:t>
      </w:r>
    </w:p>
    <w:p w14:paraId="6641BC7B" w14:textId="77777777" w:rsidR="00250B89" w:rsidRDefault="00250B89">
      <w:pPr>
        <w:pStyle w:val="Text-Citation"/>
      </w:pPr>
    </w:p>
    <w:p w14:paraId="02E8A7B5" w14:textId="77777777" w:rsidR="00250B89" w:rsidRDefault="00250B89" w:rsidP="00250B89">
      <w:pPr>
        <w:pStyle w:val="Text-Citation"/>
      </w:pPr>
      <w:r>
        <w:t>Guest Speaker, Eastern University.</w:t>
      </w:r>
    </w:p>
    <w:p w14:paraId="3276893F" w14:textId="77777777" w:rsidR="00E102ED" w:rsidRDefault="00E102ED" w:rsidP="00A73925">
      <w:pPr>
        <w:widowControl w:val="0"/>
        <w:ind w:firstLine="720"/>
      </w:pPr>
    </w:p>
    <w:p w14:paraId="087BFC1A" w14:textId="262720F3" w:rsidR="00A73925" w:rsidRDefault="00A73925" w:rsidP="00A73925">
      <w:pPr>
        <w:widowControl w:val="0"/>
        <w:ind w:firstLine="720"/>
        <w:rPr>
          <w:szCs w:val="24"/>
        </w:rPr>
      </w:pPr>
      <w:r>
        <w:t xml:space="preserve">Guest Speaker, Harvard Law School </w:t>
      </w:r>
      <w:r w:rsidRPr="00274636">
        <w:rPr>
          <w:szCs w:val="24"/>
        </w:rPr>
        <w:t xml:space="preserve">Pensions and Capital Stewardship Project, Labor and </w:t>
      </w:r>
    </w:p>
    <w:p w14:paraId="4627C2B3" w14:textId="77777777" w:rsidR="00796312" w:rsidRPr="00796312" w:rsidRDefault="00796312" w:rsidP="00A73925">
      <w:pPr>
        <w:widowControl w:val="0"/>
        <w:ind w:firstLine="720"/>
        <w:rPr>
          <w:sz w:val="8"/>
          <w:szCs w:val="8"/>
        </w:rPr>
      </w:pPr>
    </w:p>
    <w:p w14:paraId="17831D22" w14:textId="77777777" w:rsidR="00A73925" w:rsidRPr="00274636" w:rsidRDefault="00A73925" w:rsidP="00A73925">
      <w:pPr>
        <w:widowControl w:val="0"/>
        <w:ind w:firstLine="720"/>
        <w:rPr>
          <w:szCs w:val="24"/>
        </w:rPr>
      </w:pPr>
      <w:r>
        <w:rPr>
          <w:szCs w:val="24"/>
        </w:rPr>
        <w:t xml:space="preserve">   </w:t>
      </w:r>
      <w:r w:rsidRPr="00274636">
        <w:rPr>
          <w:szCs w:val="24"/>
        </w:rPr>
        <w:t>Worklife Program</w:t>
      </w:r>
      <w:r w:rsidR="009B0F3D">
        <w:rPr>
          <w:szCs w:val="24"/>
        </w:rPr>
        <w:t>.</w:t>
      </w:r>
    </w:p>
    <w:p w14:paraId="1C0150DC" w14:textId="77777777" w:rsidR="00250B89" w:rsidRDefault="00250B89">
      <w:pPr>
        <w:pStyle w:val="Text-Citation"/>
      </w:pPr>
    </w:p>
    <w:p w14:paraId="7987C18A" w14:textId="77777777" w:rsidR="00803BFE" w:rsidRDefault="00803BFE">
      <w:pPr>
        <w:pStyle w:val="Text-Citation"/>
      </w:pPr>
      <w:r>
        <w:t>Guest Speaker, BEURSDAH (</w:t>
      </w:r>
      <w:r w:rsidR="00250B89">
        <w:t xml:space="preserve">University of Rotterdam, </w:t>
      </w:r>
      <w:r>
        <w:t>Netherlands) Annual Conference.</w:t>
      </w:r>
    </w:p>
    <w:p w14:paraId="6818BF1F" w14:textId="77777777" w:rsidR="00803BFE" w:rsidRDefault="00803BFE">
      <w:pPr>
        <w:pStyle w:val="Text"/>
        <w:ind w:left="0"/>
      </w:pPr>
    </w:p>
    <w:p w14:paraId="1868E8FF" w14:textId="77777777" w:rsidR="00250B89" w:rsidRDefault="00250B89" w:rsidP="00250B89">
      <w:pPr>
        <w:pStyle w:val="Text-Citation"/>
      </w:pPr>
      <w:r>
        <w:t>Guest Speaker, Reykjavik University.</w:t>
      </w:r>
    </w:p>
    <w:p w14:paraId="0BBF4539" w14:textId="77777777" w:rsidR="00250B89" w:rsidRDefault="00250B89" w:rsidP="00250B89">
      <w:pPr>
        <w:pStyle w:val="Text"/>
        <w:ind w:left="0"/>
      </w:pPr>
    </w:p>
    <w:p w14:paraId="43CF533B" w14:textId="77777777" w:rsidR="00250B89" w:rsidRDefault="00250B89" w:rsidP="00250B89">
      <w:pPr>
        <w:pStyle w:val="Text-Citation"/>
      </w:pPr>
      <w:r>
        <w:t>Guest Speaker, St. Lawrence University.</w:t>
      </w:r>
    </w:p>
    <w:p w14:paraId="03B8C8C4" w14:textId="77777777" w:rsidR="00120523" w:rsidRDefault="00120523" w:rsidP="00250B89">
      <w:pPr>
        <w:pStyle w:val="Text-Citation"/>
      </w:pPr>
    </w:p>
    <w:p w14:paraId="62FAC1DF" w14:textId="77777777" w:rsidR="00250B89" w:rsidRDefault="00250B89" w:rsidP="00250B89">
      <w:pPr>
        <w:pStyle w:val="Text-Citation"/>
      </w:pPr>
      <w:r>
        <w:t>Guest Speaker, University of Rochester.</w:t>
      </w:r>
    </w:p>
    <w:p w14:paraId="48EC6A78" w14:textId="77777777" w:rsidR="00250B89" w:rsidRDefault="00250B89">
      <w:pPr>
        <w:pStyle w:val="Text-Citation"/>
      </w:pPr>
    </w:p>
    <w:p w14:paraId="3BCD50C1" w14:textId="77777777" w:rsidR="00F4189D" w:rsidRDefault="00F4189D" w:rsidP="00174983">
      <w:pPr>
        <w:pStyle w:val="Heading3-Indent"/>
      </w:pPr>
    </w:p>
    <w:p w14:paraId="2D8293E4" w14:textId="77777777" w:rsidR="00F4189D" w:rsidRDefault="00F4189D" w:rsidP="00174983">
      <w:pPr>
        <w:pStyle w:val="Heading3-Indent"/>
      </w:pPr>
    </w:p>
    <w:p w14:paraId="4583296C" w14:textId="77777777" w:rsidR="00F4189D" w:rsidRDefault="00F4189D" w:rsidP="00174983">
      <w:pPr>
        <w:pStyle w:val="Heading3-Indent"/>
      </w:pPr>
    </w:p>
    <w:p w14:paraId="68F2E476" w14:textId="05706FF1" w:rsidR="00174983" w:rsidRDefault="00174983" w:rsidP="00174983">
      <w:pPr>
        <w:pStyle w:val="Heading3-Indent"/>
      </w:pPr>
      <w:r>
        <w:t>Professional Speaking</w:t>
      </w:r>
      <w:r w:rsidR="00670C72">
        <w:t xml:space="preserve"> (not listed earlier)</w:t>
      </w:r>
    </w:p>
    <w:p w14:paraId="49337C2D" w14:textId="77777777" w:rsidR="00174983" w:rsidRDefault="00174983">
      <w:pPr>
        <w:pStyle w:val="Text-Citation"/>
      </w:pPr>
    </w:p>
    <w:p w14:paraId="00EB44D0" w14:textId="77777777" w:rsidR="00340E49" w:rsidRDefault="00340E49" w:rsidP="00340E49">
      <w:pPr>
        <w:pStyle w:val="Text-Citation"/>
      </w:pPr>
      <w:r>
        <w:t>Guest Speaker, Fidelity/Plan Sponsor Roundtable, 2004.</w:t>
      </w:r>
    </w:p>
    <w:p w14:paraId="11DDB166" w14:textId="77777777" w:rsidR="00340E49" w:rsidRDefault="00340E49">
      <w:pPr>
        <w:pStyle w:val="Text-Citation"/>
      </w:pPr>
    </w:p>
    <w:p w14:paraId="572FA71C" w14:textId="4F4B2BD7" w:rsidR="00803BFE" w:rsidRDefault="00803BFE">
      <w:pPr>
        <w:pStyle w:val="Text-Citation"/>
      </w:pPr>
      <w:r>
        <w:t>Guest Speaker, Centre for Investor Education (Australia)</w:t>
      </w:r>
      <w:r w:rsidR="0036404A">
        <w:t>, 1999.</w:t>
      </w:r>
    </w:p>
    <w:p w14:paraId="5A2AB210" w14:textId="77777777" w:rsidR="00CD3E84" w:rsidRDefault="00CD3E84">
      <w:pPr>
        <w:pStyle w:val="Text-Citation"/>
      </w:pPr>
    </w:p>
    <w:p w14:paraId="19C97947" w14:textId="77777777" w:rsidR="001006B1" w:rsidRDefault="001006B1" w:rsidP="001006B1">
      <w:pPr>
        <w:pStyle w:val="Text-Citation"/>
      </w:pPr>
      <w:r>
        <w:t>Guest Speaker, DAIS Group, 1998.</w:t>
      </w:r>
    </w:p>
    <w:p w14:paraId="613E66CB" w14:textId="77777777" w:rsidR="00803BFE" w:rsidRDefault="00803BFE">
      <w:pPr>
        <w:pStyle w:val="Text"/>
        <w:ind w:left="0"/>
      </w:pPr>
    </w:p>
    <w:p w14:paraId="0AF735AF" w14:textId="77777777" w:rsidR="00031BDA" w:rsidRDefault="00031BDA" w:rsidP="00B9796C">
      <w:pPr>
        <w:pStyle w:val="Heading3-Indent"/>
      </w:pPr>
    </w:p>
    <w:p w14:paraId="6BE6CD58" w14:textId="0532DA8E" w:rsidR="00803BFE" w:rsidRDefault="00123058" w:rsidP="00B9796C">
      <w:pPr>
        <w:pStyle w:val="Heading3-Indent"/>
      </w:pPr>
      <w:r>
        <w:t>S</w:t>
      </w:r>
      <w:r w:rsidR="00803BFE">
        <w:t>tudent Organization</w:t>
      </w:r>
      <w:r w:rsidR="00174983">
        <w:t xml:space="preserve"> Activity</w:t>
      </w:r>
    </w:p>
    <w:p w14:paraId="106088BB" w14:textId="77777777" w:rsidR="00250B89" w:rsidRDefault="00250B89">
      <w:pPr>
        <w:pStyle w:val="Text-Citation"/>
      </w:pPr>
    </w:p>
    <w:p w14:paraId="5C261187" w14:textId="0A5473CC" w:rsidR="00031BDA" w:rsidRDefault="00031BDA" w:rsidP="00031BDA">
      <w:pPr>
        <w:pStyle w:val="Text-Citation"/>
      </w:pPr>
      <w:r>
        <w:t>Cornell University, Faculty Advisor, Smart Wom</w:t>
      </w:r>
      <w:r w:rsidR="00F3016B">
        <w:t>a</w:t>
      </w:r>
      <w:r>
        <w:t>n Securities, 2023.</w:t>
      </w:r>
    </w:p>
    <w:p w14:paraId="7486382D" w14:textId="77777777" w:rsidR="00031BDA" w:rsidRDefault="00031BDA" w:rsidP="00251B46">
      <w:pPr>
        <w:pStyle w:val="Text-Citation"/>
      </w:pPr>
    </w:p>
    <w:p w14:paraId="2328D1F3" w14:textId="581EA8BE" w:rsidR="00251B46" w:rsidRDefault="00251B46" w:rsidP="00251B46">
      <w:pPr>
        <w:pStyle w:val="Text-Citation"/>
      </w:pPr>
      <w:r>
        <w:t xml:space="preserve">Cornell University, Faculty Advisor, </w:t>
      </w:r>
      <w:r w:rsidRPr="00251B46">
        <w:t>Trading Club</w:t>
      </w:r>
      <w:r>
        <w:t>, 2020-</w:t>
      </w:r>
      <w:r w:rsidR="0042551A">
        <w:t>2023</w:t>
      </w:r>
      <w:r>
        <w:t>.</w:t>
      </w:r>
    </w:p>
    <w:p w14:paraId="74602BFF" w14:textId="77777777" w:rsidR="00251B46" w:rsidRDefault="00251B46" w:rsidP="00251B46">
      <w:pPr>
        <w:pStyle w:val="Text-Citation"/>
      </w:pPr>
    </w:p>
    <w:p w14:paraId="725BD744" w14:textId="1DE54A21" w:rsidR="00251B46" w:rsidRDefault="00123058" w:rsidP="00251B46">
      <w:pPr>
        <w:pStyle w:val="Text-Citation"/>
      </w:pPr>
      <w:r>
        <w:t>Cornell University, Faculty Advisor, Value Investing Club, 201</w:t>
      </w:r>
      <w:r w:rsidR="0054070E">
        <w:t>7</w:t>
      </w:r>
      <w:r>
        <w:t>-</w:t>
      </w:r>
      <w:r w:rsidR="00031BDA">
        <w:t>2021</w:t>
      </w:r>
      <w:r>
        <w:t>.</w:t>
      </w:r>
    </w:p>
    <w:p w14:paraId="4AF4DFA0" w14:textId="77777777" w:rsidR="00123058" w:rsidRDefault="00123058" w:rsidP="00250B89">
      <w:pPr>
        <w:pStyle w:val="Text-Citation"/>
      </w:pPr>
    </w:p>
    <w:p w14:paraId="626A26CD" w14:textId="369D488B" w:rsidR="00250B89" w:rsidRDefault="00123058" w:rsidP="00250B89">
      <w:pPr>
        <w:pStyle w:val="Text-Citation"/>
      </w:pPr>
      <w:r>
        <w:t xml:space="preserve">Boston University </w:t>
      </w:r>
      <w:r w:rsidR="00250B89">
        <w:t>School of Management, Advisor</w:t>
      </w:r>
      <w:r w:rsidR="00250B89" w:rsidRPr="00AD6D9E">
        <w:t xml:space="preserve"> </w:t>
      </w:r>
      <w:r w:rsidR="00250B89">
        <w:t>and Chief Investment Officer, Boston University</w:t>
      </w:r>
      <w:r w:rsidR="00250B89" w:rsidRPr="00AD6D9E">
        <w:t xml:space="preserve"> MSIM, undergraduate and MBA </w:t>
      </w:r>
      <w:r w:rsidR="004D24F5">
        <w:t xml:space="preserve">student </w:t>
      </w:r>
      <w:r w:rsidR="00250B89" w:rsidRPr="00AD6D9E">
        <w:t>investment funds</w:t>
      </w:r>
      <w:r w:rsidR="00A73925">
        <w:t xml:space="preserve"> (</w:t>
      </w:r>
      <w:r w:rsidR="0036404A">
        <w:t>2001-2012</w:t>
      </w:r>
      <w:r w:rsidR="00A73925">
        <w:t>)</w:t>
      </w:r>
      <w:r w:rsidR="009B0F3D">
        <w:t>.</w:t>
      </w:r>
      <w:r w:rsidR="00250B89" w:rsidRPr="00AD6D9E">
        <w:t xml:space="preserve">  </w:t>
      </w:r>
    </w:p>
    <w:p w14:paraId="1D5F8182" w14:textId="77777777" w:rsidR="00250B89" w:rsidRDefault="00250B89" w:rsidP="00250B89">
      <w:pPr>
        <w:pStyle w:val="Text-Citation"/>
      </w:pPr>
    </w:p>
    <w:p w14:paraId="73F81571" w14:textId="77777777" w:rsidR="00250B89" w:rsidRDefault="00250B89" w:rsidP="00250B89">
      <w:pPr>
        <w:pStyle w:val="Text-Citation"/>
      </w:pPr>
      <w:r w:rsidRPr="00AD6D9E">
        <w:t xml:space="preserve">CFA Institute Research Challenge, </w:t>
      </w:r>
      <w:r w:rsidR="00B9796C">
        <w:t xml:space="preserve">Boston University </w:t>
      </w:r>
      <w:r w:rsidR="00A73925">
        <w:t>Facul</w:t>
      </w:r>
      <w:r w:rsidR="0036404A">
        <w:t>ty Advisor. (2007-2012</w:t>
      </w:r>
      <w:r w:rsidR="00A73925">
        <w:t>)</w:t>
      </w:r>
      <w:r w:rsidR="009B0F3D">
        <w:t>.</w:t>
      </w:r>
    </w:p>
    <w:p w14:paraId="0F5B7941" w14:textId="77777777" w:rsidR="00803BFE" w:rsidRDefault="00803BFE">
      <w:pPr>
        <w:pStyle w:val="Text"/>
        <w:ind w:left="0"/>
      </w:pPr>
    </w:p>
    <w:p w14:paraId="434766FD" w14:textId="482AA61F" w:rsidR="00803BFE" w:rsidRDefault="00123058">
      <w:pPr>
        <w:pStyle w:val="Text-Citation"/>
      </w:pPr>
      <w:r>
        <w:t xml:space="preserve">Boston University </w:t>
      </w:r>
      <w:r w:rsidR="00A73925">
        <w:t>School of Management</w:t>
      </w:r>
      <w:r w:rsidR="00803BFE">
        <w:t xml:space="preserve">, Faculty Advisor, BSBA (undergraduate) Finance </w:t>
      </w:r>
      <w:r w:rsidR="00A85FD5">
        <w:t xml:space="preserve">and Investment </w:t>
      </w:r>
      <w:r w:rsidR="00803BFE">
        <w:t>Club</w:t>
      </w:r>
      <w:r w:rsidR="00B9796C">
        <w:t>, Boston University</w:t>
      </w:r>
      <w:r w:rsidR="0036404A">
        <w:t>. (2001 - 2012</w:t>
      </w:r>
      <w:r w:rsidR="00803BFE">
        <w:t>).</w:t>
      </w:r>
    </w:p>
    <w:p w14:paraId="2546D07A" w14:textId="77777777" w:rsidR="00A73925" w:rsidRDefault="00A73925">
      <w:pPr>
        <w:pStyle w:val="Text-Citation"/>
      </w:pPr>
    </w:p>
    <w:p w14:paraId="28B8A69F" w14:textId="7E651E3F" w:rsidR="00A73925" w:rsidRDefault="00123058" w:rsidP="00A73925">
      <w:pPr>
        <w:pStyle w:val="Text-Citation"/>
      </w:pPr>
      <w:r>
        <w:t xml:space="preserve">Boston University </w:t>
      </w:r>
      <w:r w:rsidR="00A73925">
        <w:t>School of Management, Faculty Advisor, MBA Investment Club, Bo</w:t>
      </w:r>
      <w:r w:rsidR="0036404A">
        <w:t>ston University. (2010 - 2012</w:t>
      </w:r>
      <w:r w:rsidR="00A73925">
        <w:t>).</w:t>
      </w:r>
    </w:p>
    <w:p w14:paraId="08465332" w14:textId="0CF265D5" w:rsidR="00796312" w:rsidRDefault="00796312" w:rsidP="00A73925">
      <w:pPr>
        <w:pStyle w:val="Text-Citation"/>
      </w:pPr>
    </w:p>
    <w:p w14:paraId="4A39467D" w14:textId="77777777" w:rsidR="00796312" w:rsidRDefault="00796312" w:rsidP="00A73925">
      <w:pPr>
        <w:pStyle w:val="Text-Citation"/>
      </w:pPr>
    </w:p>
    <w:p w14:paraId="4EDCF47B" w14:textId="77777777" w:rsidR="00B9796C" w:rsidRDefault="00B9796C"/>
    <w:p w14:paraId="2688C15F" w14:textId="77777777" w:rsidR="00174983" w:rsidRDefault="00174983" w:rsidP="00B9796C">
      <w:pPr>
        <w:pStyle w:val="Heading2"/>
        <w:jc w:val="center"/>
        <w:rPr>
          <w:caps/>
        </w:rPr>
      </w:pPr>
      <w:r w:rsidRPr="00010BD5">
        <w:rPr>
          <w:caps/>
        </w:rPr>
        <w:t>Development Activities Attended</w:t>
      </w:r>
    </w:p>
    <w:p w14:paraId="676F2676" w14:textId="77777777" w:rsidR="00010BD5" w:rsidRPr="00010BD5" w:rsidRDefault="00010BD5" w:rsidP="00010BD5"/>
    <w:p w14:paraId="2E236B9D" w14:textId="77777777" w:rsidR="00174983" w:rsidRDefault="00174983" w:rsidP="00174983">
      <w:pPr>
        <w:pStyle w:val="Text"/>
      </w:pPr>
    </w:p>
    <w:p w14:paraId="77E69304" w14:textId="1AD6F74D" w:rsidR="00C3672F" w:rsidRDefault="00C3672F" w:rsidP="00834417">
      <w:pPr>
        <w:pStyle w:val="Text-Citation"/>
      </w:pPr>
      <w:r>
        <w:t xml:space="preserve">Attended </w:t>
      </w:r>
      <w:r w:rsidR="003775F5">
        <w:t xml:space="preserve">Cornell-OFR </w:t>
      </w:r>
      <w:r w:rsidRPr="00C3672F">
        <w:t>Conference on Global Climate Finance and Risks</w:t>
      </w:r>
      <w:r w:rsidR="003775F5">
        <w:t xml:space="preserve"> (October 2024).</w:t>
      </w:r>
    </w:p>
    <w:p w14:paraId="009C1081" w14:textId="77777777" w:rsidR="00C3672F" w:rsidRDefault="00C3672F" w:rsidP="00834417">
      <w:pPr>
        <w:pStyle w:val="Text-Citation"/>
      </w:pPr>
    </w:p>
    <w:p w14:paraId="0EC52676" w14:textId="6B3C30CA" w:rsidR="00C3672F" w:rsidRDefault="00F4189D" w:rsidP="00834417">
      <w:pPr>
        <w:pStyle w:val="Text-Citation"/>
      </w:pPr>
      <w:r>
        <w:t xml:space="preserve">Attended </w:t>
      </w:r>
      <w:r w:rsidR="00C3672F" w:rsidRPr="00C3672F">
        <w:t xml:space="preserve">Financial Education </w:t>
      </w:r>
      <w:r w:rsidR="00C3672F">
        <w:t xml:space="preserve">Association </w:t>
      </w:r>
      <w:r w:rsidR="00C3672F" w:rsidRPr="00C3672F">
        <w:t>Meeting</w:t>
      </w:r>
      <w:r w:rsidR="00C3672F">
        <w:t>, San Antonio, TX (September 2024).</w:t>
      </w:r>
    </w:p>
    <w:p w14:paraId="770FB712" w14:textId="77777777" w:rsidR="00C3672F" w:rsidRDefault="00C3672F" w:rsidP="00834417">
      <w:pPr>
        <w:pStyle w:val="Text-Citation"/>
      </w:pPr>
    </w:p>
    <w:p w14:paraId="3BBD6CA9" w14:textId="34717608" w:rsidR="00C3672F" w:rsidRDefault="00C3672F" w:rsidP="00834417">
      <w:pPr>
        <w:pStyle w:val="Text-Citation"/>
      </w:pPr>
      <w:r>
        <w:t xml:space="preserve">Attended </w:t>
      </w:r>
      <w:r w:rsidRPr="00C3672F">
        <w:t>Student Mental Health session offered by Cornell’s Counseling &amp; Psychological Services</w:t>
      </w:r>
      <w:r>
        <w:t xml:space="preserve"> (</w:t>
      </w:r>
      <w:r w:rsidRPr="00C3672F">
        <w:t>January 2024</w:t>
      </w:r>
      <w:r>
        <w:t>).</w:t>
      </w:r>
    </w:p>
    <w:p w14:paraId="78376788" w14:textId="77777777" w:rsidR="00C3672F" w:rsidRDefault="00C3672F" w:rsidP="00834417">
      <w:pPr>
        <w:pStyle w:val="Text-Citation"/>
      </w:pPr>
    </w:p>
    <w:p w14:paraId="043C1600" w14:textId="5ABC8936" w:rsidR="00F238F8" w:rsidRDefault="00F238F8" w:rsidP="00834417">
      <w:pPr>
        <w:pStyle w:val="Text-Citation"/>
      </w:pPr>
      <w:r>
        <w:t xml:space="preserve">Attended Cornell </w:t>
      </w:r>
      <w:r w:rsidR="002A6EE5" w:rsidRPr="002A6EE5">
        <w:t>Center for Advanced Computing</w:t>
      </w:r>
      <w:r>
        <w:t xml:space="preserve"> Training</w:t>
      </w:r>
      <w:r w:rsidR="0062291C">
        <w:t xml:space="preserve"> Classes</w:t>
      </w:r>
      <w:r>
        <w:t xml:space="preserve"> in Python and R (February, March, </w:t>
      </w:r>
      <w:r w:rsidR="00C17E50">
        <w:t xml:space="preserve">October, </w:t>
      </w:r>
      <w:r>
        <w:t>and November 2023)</w:t>
      </w:r>
      <w:r w:rsidR="00C3672F">
        <w:t>.</w:t>
      </w:r>
    </w:p>
    <w:p w14:paraId="6997140D" w14:textId="77777777" w:rsidR="00F238F8" w:rsidRDefault="00F238F8" w:rsidP="00834417">
      <w:pPr>
        <w:pStyle w:val="Text-Citation"/>
      </w:pPr>
    </w:p>
    <w:p w14:paraId="36C2EFFD" w14:textId="22E6EECE" w:rsidR="00286588" w:rsidRDefault="00286588" w:rsidP="00286588">
      <w:pPr>
        <w:pStyle w:val="Text-Citation"/>
      </w:pPr>
      <w:r>
        <w:t>Attended C</w:t>
      </w:r>
      <w:r w:rsidRPr="00593B82">
        <w:t xml:space="preserve">ornell Faculty </w:t>
      </w:r>
      <w:r>
        <w:t>Trek to Marriott International Headquarters and Innovation Lab, Bethesda, Maryland (October, 2023).</w:t>
      </w:r>
    </w:p>
    <w:p w14:paraId="62501F05" w14:textId="77777777" w:rsidR="00286588" w:rsidRDefault="00286588" w:rsidP="00834417">
      <w:pPr>
        <w:pStyle w:val="Text-Citation"/>
      </w:pPr>
    </w:p>
    <w:p w14:paraId="7A7FC241" w14:textId="66A8519F" w:rsidR="00CD6D05" w:rsidRDefault="00FB3A5C" w:rsidP="00834417">
      <w:pPr>
        <w:pStyle w:val="Text-Citation"/>
      </w:pPr>
      <w:r>
        <w:t xml:space="preserve">Attended Cornell </w:t>
      </w:r>
      <w:r w:rsidRPr="00FB3A5C">
        <w:t>Effective Academic Interviewing</w:t>
      </w:r>
      <w:r>
        <w:t xml:space="preserve"> and </w:t>
      </w:r>
      <w:r w:rsidRPr="00FB3A5C">
        <w:t>Faculty Search Committees</w:t>
      </w:r>
      <w:r>
        <w:t xml:space="preserve"> Workshops</w:t>
      </w:r>
      <w:r w:rsidR="00533AD9">
        <w:t xml:space="preserve"> </w:t>
      </w:r>
      <w:r>
        <w:t>(November, 2022).</w:t>
      </w:r>
    </w:p>
    <w:p w14:paraId="16D1D49F" w14:textId="0AD6A16B" w:rsidR="00FB3A5C" w:rsidRDefault="00FB3A5C" w:rsidP="00834417">
      <w:pPr>
        <w:pStyle w:val="Text-Citation"/>
      </w:pPr>
    </w:p>
    <w:p w14:paraId="4638A9BB" w14:textId="64B2EF08" w:rsidR="00716C64" w:rsidRDefault="00716C64" w:rsidP="00716C64">
      <w:pPr>
        <w:pStyle w:val="Text-Citation"/>
      </w:pPr>
      <w:r>
        <w:t>Attended Cornell Diversity &amp; Inclusion Workshops (4</w:t>
      </w:r>
      <w:r w:rsidR="003D65E6">
        <w:t xml:space="preserve"> events</w:t>
      </w:r>
      <w:r>
        <w:t>, June and July 2020)</w:t>
      </w:r>
    </w:p>
    <w:p w14:paraId="6852A960" w14:textId="77777777" w:rsidR="00716C64" w:rsidRDefault="00716C64" w:rsidP="00834417">
      <w:pPr>
        <w:pStyle w:val="Text-Citation"/>
      </w:pPr>
    </w:p>
    <w:p w14:paraId="66FB4E8D" w14:textId="35C52CC1" w:rsidR="00FB3A5C" w:rsidRDefault="00533AD9" w:rsidP="00834417">
      <w:pPr>
        <w:pStyle w:val="Text-Citation"/>
      </w:pPr>
      <w:r>
        <w:t xml:space="preserve">Attended Cornell </w:t>
      </w:r>
      <w:r w:rsidRPr="00533AD9">
        <w:t>SC Johnson College Zoom Training Session</w:t>
      </w:r>
      <w:r>
        <w:t xml:space="preserve"> (March, 2020).</w:t>
      </w:r>
    </w:p>
    <w:p w14:paraId="7DA596F5" w14:textId="77777777" w:rsidR="00FB3A5C" w:rsidRDefault="00FB3A5C" w:rsidP="00834417">
      <w:pPr>
        <w:pStyle w:val="Text-Citation"/>
      </w:pPr>
    </w:p>
    <w:p w14:paraId="3AE8E6F4" w14:textId="03F64FAF" w:rsidR="00E85BFE" w:rsidRDefault="00E85BFE" w:rsidP="00834417">
      <w:pPr>
        <w:pStyle w:val="Text-Citation"/>
      </w:pPr>
      <w:r>
        <w:t>Attended Financial Management Association Annual Meeting, New Orleans, LA (October, 2019).</w:t>
      </w:r>
    </w:p>
    <w:p w14:paraId="1B5FFC0D" w14:textId="77777777" w:rsidR="00E85BFE" w:rsidRDefault="00E85BFE" w:rsidP="00834417">
      <w:pPr>
        <w:pStyle w:val="Text-Citation"/>
      </w:pPr>
    </w:p>
    <w:p w14:paraId="307A48D7" w14:textId="0C0D5A24" w:rsidR="00533AD9" w:rsidRDefault="00533AD9" w:rsidP="00E85BFE">
      <w:pPr>
        <w:pStyle w:val="Text-Citation"/>
      </w:pPr>
      <w:r>
        <w:t xml:space="preserve">Attended Cornell </w:t>
      </w:r>
      <w:r w:rsidRPr="00533AD9">
        <w:t xml:space="preserve">Sustainable Finance </w:t>
      </w:r>
      <w:r>
        <w:t>C</w:t>
      </w:r>
      <w:r w:rsidRPr="00533AD9">
        <w:t>onference</w:t>
      </w:r>
      <w:r>
        <w:t xml:space="preserve"> (May, 2019).</w:t>
      </w:r>
    </w:p>
    <w:p w14:paraId="3B2F5FDA" w14:textId="77777777" w:rsidR="00533AD9" w:rsidRDefault="00533AD9" w:rsidP="00E85BFE">
      <w:pPr>
        <w:pStyle w:val="Text-Citation"/>
      </w:pPr>
    </w:p>
    <w:p w14:paraId="3A90C372" w14:textId="5E494029" w:rsidR="00E85BFE" w:rsidRDefault="00E85BFE" w:rsidP="00E85BFE">
      <w:pPr>
        <w:pStyle w:val="Text-Citation"/>
      </w:pPr>
      <w:r>
        <w:t>Attended Chicago Quantitative Alliance Spring Conference, Las Vegas NV (April, 2019).</w:t>
      </w:r>
    </w:p>
    <w:p w14:paraId="5EA6C367" w14:textId="77777777" w:rsidR="00E85BFE" w:rsidRDefault="00E85BFE" w:rsidP="00E85BFE">
      <w:pPr>
        <w:pStyle w:val="Text-Citation"/>
      </w:pPr>
    </w:p>
    <w:p w14:paraId="7090FB29" w14:textId="69CF276D" w:rsidR="00E85BFE" w:rsidRDefault="00E85BFE" w:rsidP="00E85BFE">
      <w:pPr>
        <w:pStyle w:val="Text-Citation"/>
      </w:pPr>
      <w:r>
        <w:t xml:space="preserve">Attended </w:t>
      </w:r>
      <w:r w:rsidRPr="00593B82">
        <w:t>Annu</w:t>
      </w:r>
      <w:r>
        <w:t xml:space="preserve">al CFAI GIPS Standards Conference, </w:t>
      </w:r>
      <w:r w:rsidRPr="00593B82">
        <w:t>Austin, TX (October, 2018)</w:t>
      </w:r>
      <w:r>
        <w:t>.</w:t>
      </w:r>
    </w:p>
    <w:p w14:paraId="7F146C9F" w14:textId="77777777" w:rsidR="00E85BFE" w:rsidRDefault="00E85BFE" w:rsidP="00834417">
      <w:pPr>
        <w:pStyle w:val="Text-Citation"/>
      </w:pPr>
    </w:p>
    <w:p w14:paraId="1FE42B59" w14:textId="263BB9F7" w:rsidR="00593B82" w:rsidRDefault="00593B82" w:rsidP="00834417">
      <w:pPr>
        <w:pStyle w:val="Text-Citation"/>
      </w:pPr>
      <w:r>
        <w:t>Attended C</w:t>
      </w:r>
      <w:r w:rsidRPr="00593B82">
        <w:t xml:space="preserve">ornell </w:t>
      </w:r>
      <w:r w:rsidR="0062291C">
        <w:t xml:space="preserve">Johnson </w:t>
      </w:r>
      <w:r w:rsidRPr="00593B82">
        <w:t>Faculty Technology Immersion Trek</w:t>
      </w:r>
      <w:r>
        <w:t>, California</w:t>
      </w:r>
      <w:r w:rsidR="0062291C">
        <w:t xml:space="preserve"> (</w:t>
      </w:r>
      <w:r>
        <w:t>January 2018</w:t>
      </w:r>
      <w:r w:rsidR="0062291C">
        <w:t>)</w:t>
      </w:r>
      <w:r>
        <w:t>.</w:t>
      </w:r>
    </w:p>
    <w:p w14:paraId="0F5FA97C" w14:textId="77777777" w:rsidR="00593B82" w:rsidRDefault="00593B82" w:rsidP="00834417">
      <w:pPr>
        <w:pStyle w:val="Text-Citation"/>
      </w:pPr>
    </w:p>
    <w:p w14:paraId="63F5BDB5" w14:textId="77777777" w:rsidR="00834417" w:rsidRDefault="00834417" w:rsidP="00834417">
      <w:pPr>
        <w:pStyle w:val="Text-Citation"/>
      </w:pPr>
      <w:r>
        <w:t>Attended Conference, "CFA Institute Program Partners Conference," CFA Institute, Edinburgh. (July 2015).</w:t>
      </w:r>
    </w:p>
    <w:p w14:paraId="657BA36A" w14:textId="77777777" w:rsidR="00834417" w:rsidRDefault="00834417" w:rsidP="00E908F4">
      <w:pPr>
        <w:pStyle w:val="Text-Citation"/>
      </w:pPr>
    </w:p>
    <w:p w14:paraId="53391178" w14:textId="77777777" w:rsidR="00E908F4" w:rsidRDefault="00E908F4" w:rsidP="00E908F4">
      <w:pPr>
        <w:pStyle w:val="Text-Citation"/>
      </w:pPr>
      <w:r>
        <w:t>Attended Conference, "CFA Institute Program Partners Conference," CFA Institute, Los Angeles. (July 2014).</w:t>
      </w:r>
    </w:p>
    <w:p w14:paraId="4F5FFB04" w14:textId="77777777" w:rsidR="00E908F4" w:rsidRDefault="00E908F4" w:rsidP="00043913">
      <w:pPr>
        <w:pStyle w:val="Text-Citation"/>
      </w:pPr>
    </w:p>
    <w:p w14:paraId="302D9ACD" w14:textId="77777777" w:rsidR="00043913" w:rsidRDefault="00043913" w:rsidP="00043913">
      <w:pPr>
        <w:pStyle w:val="Text-Citation"/>
      </w:pPr>
      <w:r>
        <w:t>Attended Conference, "CFA Institute Program Partners Conference," CFA Institute, Virginia. (July 2013).</w:t>
      </w:r>
    </w:p>
    <w:p w14:paraId="609875D9" w14:textId="77777777" w:rsidR="00043913" w:rsidRDefault="00043913" w:rsidP="0036404A">
      <w:pPr>
        <w:pStyle w:val="Text-Citation"/>
      </w:pPr>
    </w:p>
    <w:p w14:paraId="53EDFBB1" w14:textId="77777777" w:rsidR="0036404A" w:rsidRDefault="0036404A" w:rsidP="0036404A">
      <w:pPr>
        <w:pStyle w:val="Text-Citation"/>
      </w:pPr>
      <w:r>
        <w:t>Attended Conference, "CFA Institute Program Partners Conference," CFA Institute, Virginia. (July 2012).</w:t>
      </w:r>
    </w:p>
    <w:p w14:paraId="6BDDAAC9" w14:textId="77777777" w:rsidR="0036404A" w:rsidRDefault="0036404A" w:rsidP="00D01FDB">
      <w:pPr>
        <w:pStyle w:val="Text-Citation"/>
      </w:pPr>
    </w:p>
    <w:p w14:paraId="31EDDA08" w14:textId="77777777" w:rsidR="00D01FDB" w:rsidRDefault="00D01FDB" w:rsidP="00D01FDB">
      <w:pPr>
        <w:pStyle w:val="Text-Citation"/>
      </w:pPr>
      <w:r>
        <w:t>Attended Conference, "CFA Institute Program Partners Conference," CFA Institute, Virginia. (July 2011).</w:t>
      </w:r>
    </w:p>
    <w:p w14:paraId="0CD225DF" w14:textId="77777777" w:rsidR="00D01FDB" w:rsidRDefault="00D01FDB" w:rsidP="00360425">
      <w:pPr>
        <w:pStyle w:val="Text-Citation"/>
      </w:pPr>
    </w:p>
    <w:p w14:paraId="7503A1FE" w14:textId="77777777" w:rsidR="00360425" w:rsidRDefault="00360425" w:rsidP="00360425">
      <w:pPr>
        <w:pStyle w:val="Text-Citation"/>
      </w:pPr>
      <w:r>
        <w:t>Attended Conference, "CFA Institute Program Partners Conference," CFA Institute, Virginia. (July 2010).</w:t>
      </w:r>
    </w:p>
    <w:p w14:paraId="276A8024" w14:textId="77777777" w:rsidR="00360425" w:rsidRDefault="00360425" w:rsidP="00174983">
      <w:pPr>
        <w:pStyle w:val="Text-Citation"/>
      </w:pPr>
    </w:p>
    <w:p w14:paraId="3BC2AA16" w14:textId="77777777" w:rsidR="00174983" w:rsidRDefault="00174983" w:rsidP="00174983">
      <w:pPr>
        <w:pStyle w:val="Text-Citation"/>
      </w:pPr>
      <w:r>
        <w:t>Attended Conference, "CQA Research Conference," Chicago Quantitative Alliance, Chicago. (September 2009).</w:t>
      </w:r>
    </w:p>
    <w:p w14:paraId="3603F2FF" w14:textId="77777777" w:rsidR="00174983" w:rsidRDefault="00174983" w:rsidP="00174983">
      <w:pPr>
        <w:pStyle w:val="Text"/>
      </w:pPr>
    </w:p>
    <w:p w14:paraId="508DF4C8" w14:textId="77777777" w:rsidR="00174983" w:rsidRDefault="00174983" w:rsidP="00174983">
      <w:pPr>
        <w:pStyle w:val="Text-Citation"/>
      </w:pPr>
      <w:r>
        <w:t>Attended Conference, "CFA Institute Program Partners Conference," CFA Institute, Virginia. (July 2009).</w:t>
      </w:r>
    </w:p>
    <w:p w14:paraId="70F475D1" w14:textId="77777777" w:rsidR="00174983" w:rsidRDefault="00174983" w:rsidP="00174983">
      <w:pPr>
        <w:pStyle w:val="Text"/>
      </w:pPr>
    </w:p>
    <w:p w14:paraId="6D58D8F8" w14:textId="77777777" w:rsidR="00174983" w:rsidRDefault="00174983" w:rsidP="00174983">
      <w:pPr>
        <w:pStyle w:val="Text-Citation"/>
      </w:pPr>
      <w:r>
        <w:t>Seminar, "Advisory Council Seminar," AACSB, Waltham, MA. (March 13, 2008 - March 14, 2008).</w:t>
      </w:r>
    </w:p>
    <w:p w14:paraId="0488A0A7" w14:textId="77777777" w:rsidR="00174983" w:rsidRDefault="00174983" w:rsidP="00174983">
      <w:pPr>
        <w:pStyle w:val="Text"/>
      </w:pPr>
    </w:p>
    <w:p w14:paraId="0887D234" w14:textId="77777777" w:rsidR="00174983" w:rsidRDefault="00174983" w:rsidP="00174983">
      <w:pPr>
        <w:pStyle w:val="Text-Citation"/>
      </w:pPr>
      <w:r>
        <w:t>Attended Conference, "CFA Institute Program Partners Conference," CFA Institute, Virginia. (February 2008).</w:t>
      </w:r>
    </w:p>
    <w:p w14:paraId="5D97DCD2" w14:textId="77777777" w:rsidR="00174983" w:rsidRDefault="00174983" w:rsidP="00174983">
      <w:pPr>
        <w:pStyle w:val="Text"/>
      </w:pPr>
    </w:p>
    <w:p w14:paraId="25FF4C84" w14:textId="77777777" w:rsidR="00174983" w:rsidRDefault="00174983" w:rsidP="00174983">
      <w:pPr>
        <w:pStyle w:val="Text-Citation"/>
      </w:pPr>
      <w:r>
        <w:t>Attended Conference, "CFA Institute Program Partners Conference," CFA Institute, Charlottesville, VA. (February 28, 2007 - March 2, 2007).</w:t>
      </w:r>
    </w:p>
    <w:p w14:paraId="4E2730D4" w14:textId="77777777" w:rsidR="00E16DE8" w:rsidRDefault="00E16DE8" w:rsidP="00B9796C">
      <w:pPr>
        <w:pStyle w:val="Heading2"/>
        <w:jc w:val="center"/>
      </w:pPr>
    </w:p>
    <w:p w14:paraId="62E42881" w14:textId="77777777" w:rsidR="005668BF" w:rsidRDefault="005668BF" w:rsidP="000A1C40">
      <w:pPr>
        <w:pStyle w:val="Heading2"/>
        <w:jc w:val="center"/>
        <w:rPr>
          <w:caps/>
        </w:rPr>
      </w:pPr>
    </w:p>
    <w:p w14:paraId="6468E397" w14:textId="39C8AEBC" w:rsidR="006045A5" w:rsidRPr="000A1C40" w:rsidRDefault="006045A5" w:rsidP="000A1C40">
      <w:pPr>
        <w:pStyle w:val="Heading2"/>
        <w:jc w:val="center"/>
        <w:rPr>
          <w:caps/>
        </w:rPr>
      </w:pPr>
      <w:r w:rsidRPr="000A1C40">
        <w:rPr>
          <w:caps/>
        </w:rPr>
        <w:t>Systems Expertise</w:t>
      </w:r>
    </w:p>
    <w:p w14:paraId="26F00720" w14:textId="77777777" w:rsidR="006045A5" w:rsidRPr="006045A5" w:rsidRDefault="006045A5" w:rsidP="006045A5"/>
    <w:p w14:paraId="614E2659" w14:textId="77777777" w:rsidR="006045A5" w:rsidRDefault="006045A5" w:rsidP="00FF4274">
      <w:pPr>
        <w:numPr>
          <w:ilvl w:val="12"/>
          <w:numId w:val="0"/>
        </w:numPr>
        <w:ind w:left="810" w:right="360"/>
        <w:rPr>
          <w:b/>
        </w:rPr>
      </w:pPr>
      <w:r>
        <w:t>Extensive experience developing proprietary portfolio management, analysis and R&amp;D information systems</w:t>
      </w:r>
    </w:p>
    <w:p w14:paraId="0E22085D" w14:textId="77777777" w:rsidR="006045A5" w:rsidRDefault="006045A5" w:rsidP="00FF4274">
      <w:pPr>
        <w:numPr>
          <w:ilvl w:val="0"/>
          <w:numId w:val="1"/>
        </w:numPr>
        <w:overflowPunct w:val="0"/>
        <w:spacing w:before="120"/>
        <w:ind w:right="360"/>
        <w:textAlignment w:val="baseline"/>
      </w:pPr>
      <w:r>
        <w:rPr>
          <w:i/>
        </w:rPr>
        <w:t>Fidelity</w:t>
      </w:r>
      <w:r>
        <w:t>: Prime, SUN, MSDOS; SAS, C, Unix, MS Word, Lotus, Excel, @Risk, Bestfit, Brainmaker, BARRA Equ</w:t>
      </w:r>
      <w:r w:rsidR="0036404A">
        <w:t>ity, Datastream, Ibbotson, FactS</w:t>
      </w:r>
      <w:r>
        <w:t>et</w:t>
      </w:r>
    </w:p>
    <w:p w14:paraId="4AA79E11" w14:textId="77777777" w:rsidR="006045A5" w:rsidRDefault="006045A5" w:rsidP="008D309D">
      <w:pPr>
        <w:numPr>
          <w:ilvl w:val="0"/>
          <w:numId w:val="1"/>
        </w:numPr>
        <w:overflowPunct w:val="0"/>
        <w:spacing w:before="120"/>
        <w:textAlignment w:val="baseline"/>
      </w:pPr>
      <w:r>
        <w:rPr>
          <w:i/>
        </w:rPr>
        <w:t>Boston University</w:t>
      </w:r>
      <w:r>
        <w:t>: Crystal Ball, BARRA Performance, Effron, Capit</w:t>
      </w:r>
      <w:r w:rsidR="008D1E0F">
        <w:t>al</w:t>
      </w:r>
      <w:r w:rsidR="0036404A">
        <w:t xml:space="preserve"> </w:t>
      </w:r>
      <w:r w:rsidR="008D1E0F">
        <w:t>IQ, Microsoft Pocket PC, SPSS, STATA</w:t>
      </w:r>
      <w:r w:rsidR="0036404A">
        <w:t>, Camtasia</w:t>
      </w:r>
    </w:p>
    <w:p w14:paraId="1B67DA8E" w14:textId="77777777" w:rsidR="00010BD5" w:rsidRDefault="00010BD5" w:rsidP="009F313D">
      <w:pPr>
        <w:numPr>
          <w:ilvl w:val="0"/>
          <w:numId w:val="1"/>
        </w:numPr>
        <w:overflowPunct w:val="0"/>
        <w:spacing w:before="120"/>
        <w:ind w:left="1080" w:right="-180" w:firstLine="0"/>
        <w:textAlignment w:val="baseline"/>
      </w:pPr>
      <w:r w:rsidRPr="009F313D">
        <w:rPr>
          <w:i/>
        </w:rPr>
        <w:t>Cornell</w:t>
      </w:r>
      <w:r>
        <w:t>: IBM 370, DEC 2060; Fortran, CMS; Fitch, Compustat, CRSP</w:t>
      </w:r>
      <w:r w:rsidR="00834417">
        <w:t>, IBES</w:t>
      </w:r>
      <w:r w:rsidR="009F313D">
        <w:t>, Morningstar</w:t>
      </w:r>
    </w:p>
    <w:p w14:paraId="7A382E08" w14:textId="77777777" w:rsidR="00010BD5" w:rsidRDefault="00010BD5" w:rsidP="00010BD5">
      <w:pPr>
        <w:numPr>
          <w:ilvl w:val="0"/>
          <w:numId w:val="1"/>
        </w:numPr>
        <w:tabs>
          <w:tab w:val="left" w:pos="1440"/>
        </w:tabs>
        <w:overflowPunct w:val="0"/>
        <w:spacing w:before="120"/>
        <w:ind w:left="1080" w:firstLine="0"/>
        <w:textAlignment w:val="baseline"/>
      </w:pPr>
      <w:r>
        <w:rPr>
          <w:i/>
        </w:rPr>
        <w:t>State Street</w:t>
      </w:r>
      <w:r>
        <w:t>: Digital VAX; Fortran ’77, Focus, BARRA Fixed Income, CMS, Bloomberg</w:t>
      </w:r>
    </w:p>
    <w:sectPr w:rsidR="00010BD5" w:rsidSect="00F4189D">
      <w:headerReference w:type="default" r:id="rId13"/>
      <w:footerReference w:type="default" r:id="rId14"/>
      <w:pgSz w:w="12240" w:h="15840"/>
      <w:pgMar w:top="1350" w:right="1440" w:bottom="126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F7656" w14:textId="77777777" w:rsidR="009A4DDF" w:rsidRDefault="009A4DDF">
      <w:r>
        <w:separator/>
      </w:r>
    </w:p>
  </w:endnote>
  <w:endnote w:type="continuationSeparator" w:id="0">
    <w:p w14:paraId="67BDC291" w14:textId="77777777" w:rsidR="009A4DDF" w:rsidRDefault="009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altName w:val="Consolas"/>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336E" w14:textId="6E800E0E" w:rsidR="000169A7" w:rsidRDefault="008D5629" w:rsidP="000169A7">
    <w:pPr>
      <w:pStyle w:val="Footer"/>
      <w:jc w:val="center"/>
    </w:pPr>
    <w:r>
      <w:t xml:space="preserve">SDS, </w:t>
    </w:r>
    <w:r w:rsidR="00F4189D">
      <w:t>December 27</w:t>
    </w:r>
    <w:r w:rsidR="009D67F9">
      <w:t>, 202</w:t>
    </w:r>
    <w:r w:rsidR="000169A7">
      <w:t>4</w:t>
    </w:r>
  </w:p>
  <w:p w14:paraId="5FEF103B" w14:textId="77777777" w:rsidR="00BA1DA6" w:rsidRDefault="00BA1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449AD" w14:textId="77777777" w:rsidR="009A4DDF" w:rsidRDefault="009A4DDF">
      <w:r>
        <w:separator/>
      </w:r>
    </w:p>
  </w:footnote>
  <w:footnote w:type="continuationSeparator" w:id="0">
    <w:p w14:paraId="575C4622" w14:textId="77777777" w:rsidR="009A4DDF" w:rsidRDefault="009A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553167"/>
      <w:docPartObj>
        <w:docPartGallery w:val="Page Numbers (Top of Page)"/>
        <w:docPartUnique/>
      </w:docPartObj>
    </w:sdtPr>
    <w:sdtEndPr>
      <w:rPr>
        <w:noProof/>
      </w:rPr>
    </w:sdtEndPr>
    <w:sdtContent>
      <w:p w14:paraId="53B3A9AA" w14:textId="2DBC854A" w:rsidR="008D5629" w:rsidRDefault="008D56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D50912" w14:textId="77777777" w:rsidR="008D5629" w:rsidRDefault="008D5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7E36E4"/>
    <w:lvl w:ilvl="0">
      <w:numFmt w:val="bullet"/>
      <w:lvlText w:val="*"/>
      <w:lvlJc w:val="left"/>
    </w:lvl>
  </w:abstractNum>
  <w:abstractNum w:abstractNumId="1" w15:restartNumberingAfterBreak="0">
    <w:nsid w:val="245055A4"/>
    <w:multiLevelType w:val="multilevel"/>
    <w:tmpl w:val="65B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93F39"/>
    <w:multiLevelType w:val="hybridMultilevel"/>
    <w:tmpl w:val="5E94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FB7C5A"/>
    <w:multiLevelType w:val="multilevel"/>
    <w:tmpl w:val="578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00BC1"/>
    <w:multiLevelType w:val="hybridMultilevel"/>
    <w:tmpl w:val="30C0BCC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3F9753D9"/>
    <w:multiLevelType w:val="hybridMultilevel"/>
    <w:tmpl w:val="DD9A1FD4"/>
    <w:lvl w:ilvl="0" w:tplc="F17A637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703883"/>
    <w:multiLevelType w:val="multilevel"/>
    <w:tmpl w:val="775C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D098F"/>
    <w:multiLevelType w:val="hybridMultilevel"/>
    <w:tmpl w:val="C1F6A6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DC40152"/>
    <w:multiLevelType w:val="hybridMultilevel"/>
    <w:tmpl w:val="B6709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381917"/>
    <w:multiLevelType w:val="hybridMultilevel"/>
    <w:tmpl w:val="6164AC0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 w15:restartNumberingAfterBreak="0">
    <w:nsid w:val="6D691E04"/>
    <w:multiLevelType w:val="hybridMultilevel"/>
    <w:tmpl w:val="77102D2C"/>
    <w:lvl w:ilvl="0" w:tplc="45005C1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FD1FC5"/>
    <w:multiLevelType w:val="multilevel"/>
    <w:tmpl w:val="1F3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15502"/>
    <w:multiLevelType w:val="hybridMultilevel"/>
    <w:tmpl w:val="CF742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101108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549533112">
    <w:abstractNumId w:val="7"/>
  </w:num>
  <w:num w:numId="3" w16cid:durableId="1030305860">
    <w:abstractNumId w:val="4"/>
  </w:num>
  <w:num w:numId="4" w16cid:durableId="361172464">
    <w:abstractNumId w:val="3"/>
  </w:num>
  <w:num w:numId="5" w16cid:durableId="1963726042">
    <w:abstractNumId w:val="11"/>
  </w:num>
  <w:num w:numId="6" w16cid:durableId="777211822">
    <w:abstractNumId w:val="1"/>
  </w:num>
  <w:num w:numId="7" w16cid:durableId="31930787">
    <w:abstractNumId w:val="6"/>
  </w:num>
  <w:num w:numId="8" w16cid:durableId="1656255061">
    <w:abstractNumId w:val="2"/>
  </w:num>
  <w:num w:numId="9" w16cid:durableId="63841337">
    <w:abstractNumId w:val="5"/>
  </w:num>
  <w:num w:numId="10" w16cid:durableId="1226795714">
    <w:abstractNumId w:val="10"/>
  </w:num>
  <w:num w:numId="11" w16cid:durableId="430781572">
    <w:abstractNumId w:val="8"/>
  </w:num>
  <w:num w:numId="12" w16cid:durableId="427845762">
    <w:abstractNumId w:val="9"/>
  </w:num>
  <w:num w:numId="13" w16cid:durableId="1305892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APWAFVersion" w:val="5.0"/>
  </w:docVars>
  <w:rsids>
    <w:rsidRoot w:val="00D21B0B"/>
    <w:rsid w:val="00000E20"/>
    <w:rsid w:val="00010BD5"/>
    <w:rsid w:val="00014101"/>
    <w:rsid w:val="000169A7"/>
    <w:rsid w:val="00020145"/>
    <w:rsid w:val="000239B3"/>
    <w:rsid w:val="000317B6"/>
    <w:rsid w:val="00031BDA"/>
    <w:rsid w:val="00031BFB"/>
    <w:rsid w:val="000334A3"/>
    <w:rsid w:val="00035372"/>
    <w:rsid w:val="0004095F"/>
    <w:rsid w:val="00043913"/>
    <w:rsid w:val="0004425E"/>
    <w:rsid w:val="00047768"/>
    <w:rsid w:val="000601B4"/>
    <w:rsid w:val="00061900"/>
    <w:rsid w:val="0006286D"/>
    <w:rsid w:val="0006754E"/>
    <w:rsid w:val="00067CDF"/>
    <w:rsid w:val="00072654"/>
    <w:rsid w:val="00077979"/>
    <w:rsid w:val="00084FA4"/>
    <w:rsid w:val="00086137"/>
    <w:rsid w:val="00096E95"/>
    <w:rsid w:val="000A1C40"/>
    <w:rsid w:val="000A6F01"/>
    <w:rsid w:val="000B19EC"/>
    <w:rsid w:val="000B3F01"/>
    <w:rsid w:val="000B672F"/>
    <w:rsid w:val="000D20A6"/>
    <w:rsid w:val="000D3BAA"/>
    <w:rsid w:val="000D53CE"/>
    <w:rsid w:val="000D6688"/>
    <w:rsid w:val="000F610A"/>
    <w:rsid w:val="001006B1"/>
    <w:rsid w:val="0010207F"/>
    <w:rsid w:val="0010733D"/>
    <w:rsid w:val="001101FB"/>
    <w:rsid w:val="00110CB9"/>
    <w:rsid w:val="0011474F"/>
    <w:rsid w:val="00116BAA"/>
    <w:rsid w:val="00120523"/>
    <w:rsid w:val="00123058"/>
    <w:rsid w:val="00125EA0"/>
    <w:rsid w:val="001305B4"/>
    <w:rsid w:val="00133AC2"/>
    <w:rsid w:val="0013541C"/>
    <w:rsid w:val="00135CE3"/>
    <w:rsid w:val="0014046C"/>
    <w:rsid w:val="00156224"/>
    <w:rsid w:val="001564AC"/>
    <w:rsid w:val="00161BCB"/>
    <w:rsid w:val="001673CF"/>
    <w:rsid w:val="00174983"/>
    <w:rsid w:val="00182329"/>
    <w:rsid w:val="00195DC2"/>
    <w:rsid w:val="001978FB"/>
    <w:rsid w:val="001A0CB4"/>
    <w:rsid w:val="001A0D67"/>
    <w:rsid w:val="001A5B2E"/>
    <w:rsid w:val="001C22B8"/>
    <w:rsid w:val="001D2AFA"/>
    <w:rsid w:val="001D47F4"/>
    <w:rsid w:val="001E217F"/>
    <w:rsid w:val="001E24F9"/>
    <w:rsid w:val="001E4C2B"/>
    <w:rsid w:val="001F594E"/>
    <w:rsid w:val="001F68FF"/>
    <w:rsid w:val="001F768D"/>
    <w:rsid w:val="002004EC"/>
    <w:rsid w:val="00200BA5"/>
    <w:rsid w:val="0021277C"/>
    <w:rsid w:val="00214F32"/>
    <w:rsid w:val="00223373"/>
    <w:rsid w:val="00226763"/>
    <w:rsid w:val="00232869"/>
    <w:rsid w:val="00250B89"/>
    <w:rsid w:val="002514A2"/>
    <w:rsid w:val="00251B46"/>
    <w:rsid w:val="00260613"/>
    <w:rsid w:val="00266939"/>
    <w:rsid w:val="00266D9F"/>
    <w:rsid w:val="00281BC3"/>
    <w:rsid w:val="00286588"/>
    <w:rsid w:val="002908F3"/>
    <w:rsid w:val="0029534E"/>
    <w:rsid w:val="002A6EE5"/>
    <w:rsid w:val="002B3143"/>
    <w:rsid w:val="002B4960"/>
    <w:rsid w:val="002B5B32"/>
    <w:rsid w:val="002C63B3"/>
    <w:rsid w:val="002F314C"/>
    <w:rsid w:val="002F53A1"/>
    <w:rsid w:val="002F56F5"/>
    <w:rsid w:val="002F58D7"/>
    <w:rsid w:val="002F766C"/>
    <w:rsid w:val="00312E6E"/>
    <w:rsid w:val="00316092"/>
    <w:rsid w:val="00322FC4"/>
    <w:rsid w:val="00323177"/>
    <w:rsid w:val="003315A7"/>
    <w:rsid w:val="00336D02"/>
    <w:rsid w:val="00340AFC"/>
    <w:rsid w:val="00340E49"/>
    <w:rsid w:val="00346A59"/>
    <w:rsid w:val="003515F9"/>
    <w:rsid w:val="00360425"/>
    <w:rsid w:val="0036404A"/>
    <w:rsid w:val="00371750"/>
    <w:rsid w:val="0037180B"/>
    <w:rsid w:val="003775F5"/>
    <w:rsid w:val="003778E8"/>
    <w:rsid w:val="003827DA"/>
    <w:rsid w:val="00387D71"/>
    <w:rsid w:val="00393D04"/>
    <w:rsid w:val="003A3138"/>
    <w:rsid w:val="003A5A19"/>
    <w:rsid w:val="003D65E6"/>
    <w:rsid w:val="003E00DA"/>
    <w:rsid w:val="003E2681"/>
    <w:rsid w:val="003E66C5"/>
    <w:rsid w:val="003E73D3"/>
    <w:rsid w:val="003F1F6A"/>
    <w:rsid w:val="003F5A41"/>
    <w:rsid w:val="003F5BAA"/>
    <w:rsid w:val="003F7083"/>
    <w:rsid w:val="00404D9A"/>
    <w:rsid w:val="00405EC9"/>
    <w:rsid w:val="004115E6"/>
    <w:rsid w:val="0042551A"/>
    <w:rsid w:val="00440AED"/>
    <w:rsid w:val="00442CD7"/>
    <w:rsid w:val="00443EF6"/>
    <w:rsid w:val="00462F1D"/>
    <w:rsid w:val="00465FB4"/>
    <w:rsid w:val="004671FD"/>
    <w:rsid w:val="0046760A"/>
    <w:rsid w:val="004751DB"/>
    <w:rsid w:val="0047536D"/>
    <w:rsid w:val="00477A73"/>
    <w:rsid w:val="0048269B"/>
    <w:rsid w:val="004A4D09"/>
    <w:rsid w:val="004C7557"/>
    <w:rsid w:val="004D24F5"/>
    <w:rsid w:val="00505138"/>
    <w:rsid w:val="00510576"/>
    <w:rsid w:val="00516E8F"/>
    <w:rsid w:val="005175BF"/>
    <w:rsid w:val="00521908"/>
    <w:rsid w:val="00523316"/>
    <w:rsid w:val="005254A7"/>
    <w:rsid w:val="00527E75"/>
    <w:rsid w:val="00533AD9"/>
    <w:rsid w:val="0054070E"/>
    <w:rsid w:val="00541812"/>
    <w:rsid w:val="0054735E"/>
    <w:rsid w:val="00557927"/>
    <w:rsid w:val="00561DD9"/>
    <w:rsid w:val="005668BF"/>
    <w:rsid w:val="0059247A"/>
    <w:rsid w:val="00593B82"/>
    <w:rsid w:val="00596CB2"/>
    <w:rsid w:val="005A067F"/>
    <w:rsid w:val="005A4A9F"/>
    <w:rsid w:val="005B3C7F"/>
    <w:rsid w:val="005B51A2"/>
    <w:rsid w:val="005B76D3"/>
    <w:rsid w:val="005C610B"/>
    <w:rsid w:val="005D335D"/>
    <w:rsid w:val="005D68C5"/>
    <w:rsid w:val="00603711"/>
    <w:rsid w:val="006045A5"/>
    <w:rsid w:val="00611EFB"/>
    <w:rsid w:val="0061480E"/>
    <w:rsid w:val="00615F84"/>
    <w:rsid w:val="0062112B"/>
    <w:rsid w:val="0062291C"/>
    <w:rsid w:val="00630CCD"/>
    <w:rsid w:val="00635566"/>
    <w:rsid w:val="00636919"/>
    <w:rsid w:val="00647E0D"/>
    <w:rsid w:val="006651C7"/>
    <w:rsid w:val="00666C49"/>
    <w:rsid w:val="00670C72"/>
    <w:rsid w:val="00673969"/>
    <w:rsid w:val="00674B1E"/>
    <w:rsid w:val="00675E28"/>
    <w:rsid w:val="00680FF0"/>
    <w:rsid w:val="00682A17"/>
    <w:rsid w:val="006953E2"/>
    <w:rsid w:val="00697018"/>
    <w:rsid w:val="006A1A30"/>
    <w:rsid w:val="006A2017"/>
    <w:rsid w:val="006A2F82"/>
    <w:rsid w:val="006C1559"/>
    <w:rsid w:val="006D26E8"/>
    <w:rsid w:val="006D5F51"/>
    <w:rsid w:val="006E0763"/>
    <w:rsid w:val="006E5164"/>
    <w:rsid w:val="00716C64"/>
    <w:rsid w:val="0072453A"/>
    <w:rsid w:val="007318CE"/>
    <w:rsid w:val="0073595A"/>
    <w:rsid w:val="00741E09"/>
    <w:rsid w:val="0076131F"/>
    <w:rsid w:val="00762F55"/>
    <w:rsid w:val="00764CF8"/>
    <w:rsid w:val="007653E4"/>
    <w:rsid w:val="00770757"/>
    <w:rsid w:val="007924AA"/>
    <w:rsid w:val="00796312"/>
    <w:rsid w:val="007A4ABC"/>
    <w:rsid w:val="007A5003"/>
    <w:rsid w:val="007A67AF"/>
    <w:rsid w:val="007B0D51"/>
    <w:rsid w:val="007C29CA"/>
    <w:rsid w:val="007F0318"/>
    <w:rsid w:val="00803BFE"/>
    <w:rsid w:val="008041BE"/>
    <w:rsid w:val="00810D7C"/>
    <w:rsid w:val="00834417"/>
    <w:rsid w:val="00835A41"/>
    <w:rsid w:val="008363D3"/>
    <w:rsid w:val="00850310"/>
    <w:rsid w:val="008521A9"/>
    <w:rsid w:val="008610AB"/>
    <w:rsid w:val="00866FCD"/>
    <w:rsid w:val="00874536"/>
    <w:rsid w:val="008772C6"/>
    <w:rsid w:val="008824CC"/>
    <w:rsid w:val="00884AEC"/>
    <w:rsid w:val="00897A7D"/>
    <w:rsid w:val="008A08A0"/>
    <w:rsid w:val="008A34AD"/>
    <w:rsid w:val="008A39D5"/>
    <w:rsid w:val="008A3AD9"/>
    <w:rsid w:val="008A5D1E"/>
    <w:rsid w:val="008B2FB1"/>
    <w:rsid w:val="008B3E80"/>
    <w:rsid w:val="008B5D9F"/>
    <w:rsid w:val="008D1E0F"/>
    <w:rsid w:val="008D309D"/>
    <w:rsid w:val="008D5629"/>
    <w:rsid w:val="008D7F18"/>
    <w:rsid w:val="008E02E9"/>
    <w:rsid w:val="008E12DB"/>
    <w:rsid w:val="008F6C22"/>
    <w:rsid w:val="00902E01"/>
    <w:rsid w:val="00906336"/>
    <w:rsid w:val="00912DCF"/>
    <w:rsid w:val="0091366D"/>
    <w:rsid w:val="009146D0"/>
    <w:rsid w:val="00931991"/>
    <w:rsid w:val="00935DA3"/>
    <w:rsid w:val="0093652E"/>
    <w:rsid w:val="00952E9E"/>
    <w:rsid w:val="0097589A"/>
    <w:rsid w:val="00977813"/>
    <w:rsid w:val="00983BC3"/>
    <w:rsid w:val="00984F51"/>
    <w:rsid w:val="00994CE3"/>
    <w:rsid w:val="0099559E"/>
    <w:rsid w:val="009A06D3"/>
    <w:rsid w:val="009A4DDF"/>
    <w:rsid w:val="009A5A83"/>
    <w:rsid w:val="009B04AD"/>
    <w:rsid w:val="009B0F3D"/>
    <w:rsid w:val="009B5DBF"/>
    <w:rsid w:val="009C0F6C"/>
    <w:rsid w:val="009C2E11"/>
    <w:rsid w:val="009D67F9"/>
    <w:rsid w:val="009D74A8"/>
    <w:rsid w:val="009E1B4D"/>
    <w:rsid w:val="009F313D"/>
    <w:rsid w:val="009F4848"/>
    <w:rsid w:val="009F5381"/>
    <w:rsid w:val="009F53B7"/>
    <w:rsid w:val="009F7D3F"/>
    <w:rsid w:val="00A03BFB"/>
    <w:rsid w:val="00A117DC"/>
    <w:rsid w:val="00A12103"/>
    <w:rsid w:val="00A14AA0"/>
    <w:rsid w:val="00A15295"/>
    <w:rsid w:val="00A155C5"/>
    <w:rsid w:val="00A168F2"/>
    <w:rsid w:val="00A2209B"/>
    <w:rsid w:val="00A224CF"/>
    <w:rsid w:val="00A25DF3"/>
    <w:rsid w:val="00A355D5"/>
    <w:rsid w:val="00A37232"/>
    <w:rsid w:val="00A42AC2"/>
    <w:rsid w:val="00A43026"/>
    <w:rsid w:val="00A4494F"/>
    <w:rsid w:val="00A45ECC"/>
    <w:rsid w:val="00A528A2"/>
    <w:rsid w:val="00A54EF1"/>
    <w:rsid w:val="00A6639A"/>
    <w:rsid w:val="00A67111"/>
    <w:rsid w:val="00A73925"/>
    <w:rsid w:val="00A74598"/>
    <w:rsid w:val="00A74E0E"/>
    <w:rsid w:val="00A814F1"/>
    <w:rsid w:val="00A82637"/>
    <w:rsid w:val="00A83922"/>
    <w:rsid w:val="00A85FD5"/>
    <w:rsid w:val="00A87C95"/>
    <w:rsid w:val="00A955A3"/>
    <w:rsid w:val="00AA3E11"/>
    <w:rsid w:val="00AB5440"/>
    <w:rsid w:val="00AC348E"/>
    <w:rsid w:val="00AD2FCB"/>
    <w:rsid w:val="00AD6D9E"/>
    <w:rsid w:val="00AD7966"/>
    <w:rsid w:val="00AE012C"/>
    <w:rsid w:val="00AE06C9"/>
    <w:rsid w:val="00AF131D"/>
    <w:rsid w:val="00B04361"/>
    <w:rsid w:val="00B06D7F"/>
    <w:rsid w:val="00B15A9E"/>
    <w:rsid w:val="00B267DC"/>
    <w:rsid w:val="00B36416"/>
    <w:rsid w:val="00B36C9F"/>
    <w:rsid w:val="00B40AF5"/>
    <w:rsid w:val="00B42DEE"/>
    <w:rsid w:val="00B43864"/>
    <w:rsid w:val="00B47D69"/>
    <w:rsid w:val="00B61B16"/>
    <w:rsid w:val="00B7050F"/>
    <w:rsid w:val="00B712BC"/>
    <w:rsid w:val="00B7341E"/>
    <w:rsid w:val="00B74654"/>
    <w:rsid w:val="00B748B2"/>
    <w:rsid w:val="00B77111"/>
    <w:rsid w:val="00B80525"/>
    <w:rsid w:val="00B905B2"/>
    <w:rsid w:val="00B9649E"/>
    <w:rsid w:val="00B9796C"/>
    <w:rsid w:val="00BA1548"/>
    <w:rsid w:val="00BA1DA6"/>
    <w:rsid w:val="00BB3C9B"/>
    <w:rsid w:val="00BB707E"/>
    <w:rsid w:val="00BC243B"/>
    <w:rsid w:val="00BC773D"/>
    <w:rsid w:val="00BF57E7"/>
    <w:rsid w:val="00C04F61"/>
    <w:rsid w:val="00C10868"/>
    <w:rsid w:val="00C16123"/>
    <w:rsid w:val="00C17E50"/>
    <w:rsid w:val="00C23928"/>
    <w:rsid w:val="00C3672F"/>
    <w:rsid w:val="00C50B90"/>
    <w:rsid w:val="00C5350A"/>
    <w:rsid w:val="00C53C6E"/>
    <w:rsid w:val="00C64056"/>
    <w:rsid w:val="00C6440E"/>
    <w:rsid w:val="00C649A5"/>
    <w:rsid w:val="00C64D04"/>
    <w:rsid w:val="00C70986"/>
    <w:rsid w:val="00C84420"/>
    <w:rsid w:val="00C8740E"/>
    <w:rsid w:val="00C87493"/>
    <w:rsid w:val="00C91487"/>
    <w:rsid w:val="00CA249D"/>
    <w:rsid w:val="00CB2350"/>
    <w:rsid w:val="00CD3E84"/>
    <w:rsid w:val="00CD6D05"/>
    <w:rsid w:val="00CE07F5"/>
    <w:rsid w:val="00CE68F0"/>
    <w:rsid w:val="00CE7ABA"/>
    <w:rsid w:val="00CF45DE"/>
    <w:rsid w:val="00D01FDB"/>
    <w:rsid w:val="00D039B7"/>
    <w:rsid w:val="00D06549"/>
    <w:rsid w:val="00D06BEB"/>
    <w:rsid w:val="00D21B0B"/>
    <w:rsid w:val="00D32149"/>
    <w:rsid w:val="00D32A3A"/>
    <w:rsid w:val="00D444DB"/>
    <w:rsid w:val="00D470D0"/>
    <w:rsid w:val="00D9028B"/>
    <w:rsid w:val="00DA525C"/>
    <w:rsid w:val="00DA5C1F"/>
    <w:rsid w:val="00DA7774"/>
    <w:rsid w:val="00DB38CD"/>
    <w:rsid w:val="00DC4082"/>
    <w:rsid w:val="00DE1B86"/>
    <w:rsid w:val="00DE31A2"/>
    <w:rsid w:val="00DE6EC3"/>
    <w:rsid w:val="00DF0ECC"/>
    <w:rsid w:val="00E01D7B"/>
    <w:rsid w:val="00E02273"/>
    <w:rsid w:val="00E102ED"/>
    <w:rsid w:val="00E16DE8"/>
    <w:rsid w:val="00E2088D"/>
    <w:rsid w:val="00E32390"/>
    <w:rsid w:val="00E35312"/>
    <w:rsid w:val="00E43CD0"/>
    <w:rsid w:val="00E51F60"/>
    <w:rsid w:val="00E53655"/>
    <w:rsid w:val="00E60130"/>
    <w:rsid w:val="00E60937"/>
    <w:rsid w:val="00E626ED"/>
    <w:rsid w:val="00E65DA3"/>
    <w:rsid w:val="00E66AA5"/>
    <w:rsid w:val="00E7359A"/>
    <w:rsid w:val="00E85BFE"/>
    <w:rsid w:val="00E903E3"/>
    <w:rsid w:val="00E908F4"/>
    <w:rsid w:val="00EA64EE"/>
    <w:rsid w:val="00EB12F7"/>
    <w:rsid w:val="00EB356C"/>
    <w:rsid w:val="00EB5A57"/>
    <w:rsid w:val="00ED6906"/>
    <w:rsid w:val="00ED6E7F"/>
    <w:rsid w:val="00EE0F7E"/>
    <w:rsid w:val="00EE3B63"/>
    <w:rsid w:val="00EE6E54"/>
    <w:rsid w:val="00EF1AC7"/>
    <w:rsid w:val="00EF56EC"/>
    <w:rsid w:val="00F022F8"/>
    <w:rsid w:val="00F03F40"/>
    <w:rsid w:val="00F06B16"/>
    <w:rsid w:val="00F15B72"/>
    <w:rsid w:val="00F2074B"/>
    <w:rsid w:val="00F238F8"/>
    <w:rsid w:val="00F3016B"/>
    <w:rsid w:val="00F35492"/>
    <w:rsid w:val="00F41300"/>
    <w:rsid w:val="00F4189D"/>
    <w:rsid w:val="00F44DD3"/>
    <w:rsid w:val="00F64CCE"/>
    <w:rsid w:val="00F70126"/>
    <w:rsid w:val="00F73EAB"/>
    <w:rsid w:val="00F8165E"/>
    <w:rsid w:val="00F83489"/>
    <w:rsid w:val="00F843C5"/>
    <w:rsid w:val="00F93EB2"/>
    <w:rsid w:val="00F97B53"/>
    <w:rsid w:val="00FB10B4"/>
    <w:rsid w:val="00FB3625"/>
    <w:rsid w:val="00FB3A5C"/>
    <w:rsid w:val="00FC19EB"/>
    <w:rsid w:val="00FD6F0A"/>
    <w:rsid w:val="00FE002D"/>
    <w:rsid w:val="00FE27B1"/>
    <w:rsid w:val="00FE28A8"/>
    <w:rsid w:val="00FE672D"/>
    <w:rsid w:val="00FF4274"/>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618D30"/>
  <w15:docId w15:val="{F7DED984-73A3-4FD7-9723-686A899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90"/>
    <w:pPr>
      <w:autoSpaceDE w:val="0"/>
      <w:autoSpaceDN w:val="0"/>
      <w:adjustRightInd w:val="0"/>
    </w:pPr>
    <w:rPr>
      <w:rFonts w:ascii="Arial" w:hAnsi="Arial" w:cs="Arial"/>
    </w:rPr>
  </w:style>
  <w:style w:type="paragraph" w:styleId="Heading1">
    <w:name w:val="heading 1"/>
    <w:basedOn w:val="Normal"/>
    <w:next w:val="Normal"/>
    <w:link w:val="Heading1Char"/>
    <w:uiPriority w:val="99"/>
    <w:qFormat/>
    <w:rsid w:val="00C50B90"/>
    <w:pPr>
      <w:keepNext/>
      <w:outlineLvl w:val="0"/>
    </w:pPr>
    <w:rPr>
      <w:b/>
      <w:bCs/>
      <w:sz w:val="28"/>
      <w:szCs w:val="28"/>
    </w:rPr>
  </w:style>
  <w:style w:type="paragraph" w:styleId="Heading2">
    <w:name w:val="heading 2"/>
    <w:basedOn w:val="Normal"/>
    <w:next w:val="Normal"/>
    <w:link w:val="Heading2Char"/>
    <w:uiPriority w:val="99"/>
    <w:qFormat/>
    <w:rsid w:val="00C50B90"/>
    <w:pPr>
      <w:keepNext/>
      <w:outlineLvl w:val="1"/>
    </w:pPr>
    <w:rPr>
      <w:b/>
      <w:bCs/>
      <w:sz w:val="24"/>
      <w:szCs w:val="24"/>
    </w:rPr>
  </w:style>
  <w:style w:type="paragraph" w:styleId="Heading3">
    <w:name w:val="heading 3"/>
    <w:basedOn w:val="Normal"/>
    <w:next w:val="Normal"/>
    <w:link w:val="Heading3Char"/>
    <w:uiPriority w:val="99"/>
    <w:qFormat/>
    <w:rsid w:val="00C50B90"/>
    <w:pPr>
      <w:keepNext/>
      <w:outlineLvl w:val="2"/>
    </w:pPr>
    <w:rPr>
      <w:b/>
      <w:bCs/>
    </w:rPr>
  </w:style>
  <w:style w:type="paragraph" w:styleId="Heading4">
    <w:name w:val="heading 4"/>
    <w:basedOn w:val="Normal"/>
    <w:next w:val="Normal"/>
    <w:link w:val="Heading4Char"/>
    <w:uiPriority w:val="9"/>
    <w:semiHidden/>
    <w:unhideWhenUsed/>
    <w:qFormat/>
    <w:rsid w:val="00D21B0B"/>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
    <w:semiHidden/>
    <w:unhideWhenUsed/>
    <w:qFormat/>
    <w:rsid w:val="00D21B0B"/>
    <w:p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
    <w:semiHidden/>
    <w:unhideWhenUsed/>
    <w:qFormat/>
    <w:rsid w:val="00323177"/>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9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50B90"/>
    <w:rPr>
      <w:rFonts w:ascii="Cambria" w:eastAsia="Times New Roman" w:hAnsi="Cambria" w:cs="Times New Roman"/>
      <w:b/>
      <w:bCs/>
      <w:i/>
      <w:iCs/>
      <w:sz w:val="28"/>
      <w:szCs w:val="28"/>
    </w:rPr>
  </w:style>
  <w:style w:type="paragraph" w:customStyle="1" w:styleId="Text">
    <w:name w:val="Text"/>
    <w:uiPriority w:val="99"/>
    <w:rsid w:val="00C50B90"/>
    <w:pPr>
      <w:autoSpaceDE w:val="0"/>
      <w:autoSpaceDN w:val="0"/>
      <w:adjustRightInd w:val="0"/>
      <w:ind w:left="720"/>
    </w:pPr>
    <w:rPr>
      <w:rFonts w:ascii="Arial" w:hAnsi="Arial" w:cs="Arial"/>
    </w:rPr>
  </w:style>
  <w:style w:type="paragraph" w:customStyle="1" w:styleId="Text-Citation">
    <w:name w:val="Text - Citation"/>
    <w:uiPriority w:val="99"/>
    <w:rsid w:val="00C50B90"/>
    <w:pPr>
      <w:autoSpaceDE w:val="0"/>
      <w:autoSpaceDN w:val="0"/>
      <w:adjustRightInd w:val="0"/>
      <w:ind w:left="1080" w:hanging="360"/>
    </w:pPr>
    <w:rPr>
      <w:rFonts w:ascii="Arial" w:hAnsi="Arial" w:cs="Arial"/>
    </w:rPr>
  </w:style>
  <w:style w:type="paragraph" w:customStyle="1" w:styleId="Description">
    <w:name w:val="Description"/>
    <w:uiPriority w:val="99"/>
    <w:rsid w:val="00C50B90"/>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character" w:customStyle="1" w:styleId="Heading3Char">
    <w:name w:val="Heading 3 Char"/>
    <w:basedOn w:val="DefaultParagraphFont"/>
    <w:link w:val="Heading3"/>
    <w:uiPriority w:val="9"/>
    <w:semiHidden/>
    <w:rsid w:val="00C50B90"/>
    <w:rPr>
      <w:rFonts w:ascii="Cambria" w:eastAsia="Times New Roman" w:hAnsi="Cambria" w:cs="Times New Roman"/>
      <w:b/>
      <w:bCs/>
      <w:sz w:val="26"/>
      <w:szCs w:val="26"/>
    </w:rPr>
  </w:style>
  <w:style w:type="paragraph" w:customStyle="1" w:styleId="Heading3-Indent">
    <w:name w:val="Heading 3 - Indent"/>
    <w:uiPriority w:val="99"/>
    <w:rsid w:val="00C50B90"/>
    <w:pPr>
      <w:keepNext/>
      <w:autoSpaceDE w:val="0"/>
      <w:autoSpaceDN w:val="0"/>
      <w:adjustRightInd w:val="0"/>
      <w:ind w:left="360"/>
      <w:outlineLvl w:val="2"/>
    </w:pPr>
    <w:rPr>
      <w:rFonts w:ascii="Arial" w:hAnsi="Arial" w:cs="Arial"/>
      <w:b/>
      <w:bCs/>
    </w:rPr>
  </w:style>
  <w:style w:type="paragraph" w:customStyle="1" w:styleId="Code">
    <w:name w:val="Code"/>
    <w:link w:val="CodeChar"/>
    <w:uiPriority w:val="99"/>
    <w:rsid w:val="00C50B90"/>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pPr>
    <w:rPr>
      <w:rFonts w:ascii="Lucida Console" w:hAnsi="Lucida Console"/>
      <w:color w:val="333399"/>
      <w:sz w:val="16"/>
      <w:szCs w:val="16"/>
    </w:rPr>
  </w:style>
  <w:style w:type="paragraph" w:customStyle="1" w:styleId="ReportHeader">
    <w:name w:val="Report Header"/>
    <w:uiPriority w:val="99"/>
    <w:rsid w:val="00C50B90"/>
    <w:pPr>
      <w:keepNext/>
      <w:autoSpaceDE w:val="0"/>
      <w:autoSpaceDN w:val="0"/>
      <w:adjustRightInd w:val="0"/>
      <w:jc w:val="center"/>
      <w:outlineLvl w:val="0"/>
    </w:pPr>
    <w:rPr>
      <w:rFonts w:ascii="Arial" w:hAnsi="Arial" w:cs="Arial"/>
      <w:b/>
      <w:bCs/>
      <w:sz w:val="28"/>
      <w:szCs w:val="28"/>
    </w:rPr>
  </w:style>
  <w:style w:type="paragraph" w:styleId="Header">
    <w:name w:val="header"/>
    <w:basedOn w:val="Normal"/>
    <w:link w:val="HeaderChar"/>
    <w:uiPriority w:val="99"/>
    <w:rsid w:val="00C50B90"/>
    <w:pPr>
      <w:tabs>
        <w:tab w:val="center" w:pos="4320"/>
        <w:tab w:val="right" w:pos="8640"/>
      </w:tabs>
    </w:pPr>
  </w:style>
  <w:style w:type="character" w:customStyle="1" w:styleId="HeaderChar">
    <w:name w:val="Header Char"/>
    <w:basedOn w:val="DefaultParagraphFont"/>
    <w:link w:val="Header"/>
    <w:uiPriority w:val="99"/>
    <w:rsid w:val="00C50B90"/>
    <w:rPr>
      <w:rFonts w:ascii="Arial" w:hAnsi="Arial" w:cs="Arial"/>
      <w:sz w:val="20"/>
      <w:szCs w:val="20"/>
    </w:rPr>
  </w:style>
  <w:style w:type="paragraph" w:styleId="Footer">
    <w:name w:val="footer"/>
    <w:basedOn w:val="Normal"/>
    <w:link w:val="FooterChar"/>
    <w:uiPriority w:val="99"/>
    <w:rsid w:val="00C50B90"/>
    <w:pPr>
      <w:tabs>
        <w:tab w:val="center" w:pos="4320"/>
        <w:tab w:val="right" w:pos="8640"/>
      </w:tabs>
    </w:pPr>
  </w:style>
  <w:style w:type="character" w:customStyle="1" w:styleId="FooterChar">
    <w:name w:val="Footer Char"/>
    <w:basedOn w:val="DefaultParagraphFont"/>
    <w:link w:val="Footer"/>
    <w:uiPriority w:val="99"/>
    <w:rsid w:val="00C50B90"/>
    <w:rPr>
      <w:rFonts w:ascii="Arial" w:hAnsi="Arial" w:cs="Arial"/>
      <w:sz w:val="20"/>
      <w:szCs w:val="20"/>
    </w:rPr>
  </w:style>
  <w:style w:type="character" w:styleId="PageNumber">
    <w:name w:val="page number"/>
    <w:basedOn w:val="DefaultParagraphFont"/>
    <w:uiPriority w:val="99"/>
    <w:rsid w:val="00C50B90"/>
    <w:rPr>
      <w:rFonts w:ascii="Arial" w:hAnsi="Arial" w:cs="Arial"/>
      <w:sz w:val="20"/>
      <w:szCs w:val="20"/>
    </w:rPr>
  </w:style>
  <w:style w:type="character" w:customStyle="1" w:styleId="CodeChar">
    <w:name w:val="Code Char"/>
    <w:link w:val="Code"/>
    <w:uiPriority w:val="99"/>
    <w:rsid w:val="00C50B90"/>
    <w:rPr>
      <w:rFonts w:ascii="Lucida Console" w:hAnsi="Lucida Console"/>
      <w:color w:val="333399"/>
      <w:sz w:val="16"/>
      <w:szCs w:val="16"/>
      <w:shd w:val="clear" w:color="auto" w:fill="E4E4FF"/>
      <w:lang w:bidi="ar-SA"/>
    </w:rPr>
  </w:style>
  <w:style w:type="character" w:customStyle="1" w:styleId="Heading4Char">
    <w:name w:val="Heading 4 Char"/>
    <w:basedOn w:val="DefaultParagraphFont"/>
    <w:link w:val="Heading4"/>
    <w:uiPriority w:val="9"/>
    <w:semiHidden/>
    <w:rsid w:val="00D21B0B"/>
    <w:rPr>
      <w:b/>
      <w:bCs/>
      <w:sz w:val="28"/>
      <w:szCs w:val="28"/>
    </w:rPr>
  </w:style>
  <w:style w:type="character" w:customStyle="1" w:styleId="Heading7Char">
    <w:name w:val="Heading 7 Char"/>
    <w:basedOn w:val="DefaultParagraphFont"/>
    <w:link w:val="Heading7"/>
    <w:uiPriority w:val="9"/>
    <w:semiHidden/>
    <w:rsid w:val="00D21B0B"/>
    <w:rPr>
      <w:sz w:val="24"/>
      <w:szCs w:val="24"/>
    </w:rPr>
  </w:style>
  <w:style w:type="paragraph" w:styleId="NormalWeb">
    <w:name w:val="Normal (Web)"/>
    <w:basedOn w:val="Normal"/>
    <w:uiPriority w:val="99"/>
    <w:semiHidden/>
    <w:unhideWhenUsed/>
    <w:rsid w:val="0006286D"/>
    <w:pPr>
      <w:autoSpaceDE/>
      <w:autoSpaceDN/>
      <w:adjustRightInd/>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FE27B1"/>
    <w:rPr>
      <w:color w:val="0000FF"/>
      <w:u w:val="single"/>
    </w:rPr>
  </w:style>
  <w:style w:type="character" w:styleId="Strong">
    <w:name w:val="Strong"/>
    <w:basedOn w:val="DefaultParagraphFont"/>
    <w:uiPriority w:val="22"/>
    <w:qFormat/>
    <w:rsid w:val="00443EF6"/>
    <w:rPr>
      <w:b/>
      <w:bCs/>
    </w:rPr>
  </w:style>
  <w:style w:type="character" w:customStyle="1" w:styleId="Heading8Char">
    <w:name w:val="Heading 8 Char"/>
    <w:basedOn w:val="DefaultParagraphFont"/>
    <w:link w:val="Heading8"/>
    <w:uiPriority w:val="9"/>
    <w:semiHidden/>
    <w:rsid w:val="00323177"/>
    <w:rPr>
      <w:rFonts w:asciiTheme="minorHAnsi" w:eastAsiaTheme="minorEastAsia" w:hAnsiTheme="minorHAnsi" w:cstheme="minorBidi"/>
      <w:i/>
      <w:iCs/>
      <w:sz w:val="24"/>
      <w:szCs w:val="24"/>
    </w:rPr>
  </w:style>
  <w:style w:type="character" w:customStyle="1" w:styleId="cat-links">
    <w:name w:val="cat-links"/>
    <w:basedOn w:val="DefaultParagraphFont"/>
    <w:rsid w:val="000D6688"/>
  </w:style>
  <w:style w:type="character" w:customStyle="1" w:styleId="searchresultjournal">
    <w:name w:val="searchresultjournal"/>
    <w:basedOn w:val="DefaultParagraphFont"/>
    <w:rsid w:val="006D5F51"/>
  </w:style>
  <w:style w:type="paragraph" w:styleId="BalloonText">
    <w:name w:val="Balloon Text"/>
    <w:basedOn w:val="Normal"/>
    <w:link w:val="BalloonTextChar"/>
    <w:uiPriority w:val="99"/>
    <w:semiHidden/>
    <w:unhideWhenUsed/>
    <w:rsid w:val="00FC19EB"/>
    <w:rPr>
      <w:rFonts w:ascii="Tahoma" w:hAnsi="Tahoma" w:cs="Tahoma"/>
      <w:sz w:val="16"/>
      <w:szCs w:val="16"/>
    </w:rPr>
  </w:style>
  <w:style w:type="character" w:customStyle="1" w:styleId="BalloonTextChar">
    <w:name w:val="Balloon Text Char"/>
    <w:basedOn w:val="DefaultParagraphFont"/>
    <w:link w:val="BalloonText"/>
    <w:uiPriority w:val="99"/>
    <w:semiHidden/>
    <w:rsid w:val="00FC19EB"/>
    <w:rPr>
      <w:rFonts w:ascii="Tahoma" w:hAnsi="Tahoma" w:cs="Tahoma"/>
      <w:sz w:val="16"/>
      <w:szCs w:val="16"/>
    </w:rPr>
  </w:style>
  <w:style w:type="paragraph" w:styleId="EndnoteText">
    <w:name w:val="endnote text"/>
    <w:basedOn w:val="Normal"/>
    <w:link w:val="EndnoteTextChar"/>
    <w:uiPriority w:val="99"/>
    <w:semiHidden/>
    <w:unhideWhenUsed/>
    <w:rsid w:val="009D67F9"/>
  </w:style>
  <w:style w:type="character" w:customStyle="1" w:styleId="EndnoteTextChar">
    <w:name w:val="Endnote Text Char"/>
    <w:basedOn w:val="DefaultParagraphFont"/>
    <w:link w:val="EndnoteText"/>
    <w:uiPriority w:val="99"/>
    <w:semiHidden/>
    <w:rsid w:val="009D67F9"/>
    <w:rPr>
      <w:rFonts w:ascii="Arial" w:hAnsi="Arial" w:cs="Arial"/>
    </w:rPr>
  </w:style>
  <w:style w:type="character" w:styleId="EndnoteReference">
    <w:name w:val="endnote reference"/>
    <w:basedOn w:val="DefaultParagraphFont"/>
    <w:uiPriority w:val="99"/>
    <w:semiHidden/>
    <w:unhideWhenUsed/>
    <w:rsid w:val="009D6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77806">
      <w:bodyDiv w:val="1"/>
      <w:marLeft w:val="0"/>
      <w:marRight w:val="0"/>
      <w:marTop w:val="0"/>
      <w:marBottom w:val="0"/>
      <w:divBdr>
        <w:top w:val="none" w:sz="0" w:space="0" w:color="auto"/>
        <w:left w:val="none" w:sz="0" w:space="0" w:color="auto"/>
        <w:bottom w:val="none" w:sz="0" w:space="0" w:color="auto"/>
        <w:right w:val="none" w:sz="0" w:space="0" w:color="auto"/>
      </w:divBdr>
    </w:div>
    <w:div w:id="191454556">
      <w:bodyDiv w:val="1"/>
      <w:marLeft w:val="0"/>
      <w:marRight w:val="0"/>
      <w:marTop w:val="0"/>
      <w:marBottom w:val="0"/>
      <w:divBdr>
        <w:top w:val="none" w:sz="0" w:space="0" w:color="auto"/>
        <w:left w:val="none" w:sz="0" w:space="0" w:color="auto"/>
        <w:bottom w:val="none" w:sz="0" w:space="0" w:color="auto"/>
        <w:right w:val="none" w:sz="0" w:space="0" w:color="auto"/>
      </w:divBdr>
    </w:div>
    <w:div w:id="416445487">
      <w:bodyDiv w:val="1"/>
      <w:marLeft w:val="0"/>
      <w:marRight w:val="0"/>
      <w:marTop w:val="0"/>
      <w:marBottom w:val="0"/>
      <w:divBdr>
        <w:top w:val="none" w:sz="0" w:space="0" w:color="auto"/>
        <w:left w:val="none" w:sz="0" w:space="0" w:color="auto"/>
        <w:bottom w:val="none" w:sz="0" w:space="0" w:color="auto"/>
        <w:right w:val="none" w:sz="0" w:space="0" w:color="auto"/>
      </w:divBdr>
    </w:div>
    <w:div w:id="554782530">
      <w:bodyDiv w:val="1"/>
      <w:marLeft w:val="0"/>
      <w:marRight w:val="0"/>
      <w:marTop w:val="0"/>
      <w:marBottom w:val="0"/>
      <w:divBdr>
        <w:top w:val="none" w:sz="0" w:space="0" w:color="auto"/>
        <w:left w:val="none" w:sz="0" w:space="0" w:color="auto"/>
        <w:bottom w:val="none" w:sz="0" w:space="0" w:color="auto"/>
        <w:right w:val="none" w:sz="0" w:space="0" w:color="auto"/>
      </w:divBdr>
    </w:div>
    <w:div w:id="741566898">
      <w:bodyDiv w:val="1"/>
      <w:marLeft w:val="0"/>
      <w:marRight w:val="0"/>
      <w:marTop w:val="0"/>
      <w:marBottom w:val="0"/>
      <w:divBdr>
        <w:top w:val="none" w:sz="0" w:space="0" w:color="auto"/>
        <w:left w:val="none" w:sz="0" w:space="0" w:color="auto"/>
        <w:bottom w:val="none" w:sz="0" w:space="0" w:color="auto"/>
        <w:right w:val="none" w:sz="0" w:space="0" w:color="auto"/>
      </w:divBdr>
    </w:div>
    <w:div w:id="1306011323">
      <w:bodyDiv w:val="1"/>
      <w:marLeft w:val="0"/>
      <w:marRight w:val="0"/>
      <w:marTop w:val="0"/>
      <w:marBottom w:val="0"/>
      <w:divBdr>
        <w:top w:val="none" w:sz="0" w:space="0" w:color="auto"/>
        <w:left w:val="none" w:sz="0" w:space="0" w:color="auto"/>
        <w:bottom w:val="none" w:sz="0" w:space="0" w:color="auto"/>
        <w:right w:val="none" w:sz="0" w:space="0" w:color="auto"/>
      </w:divBdr>
    </w:div>
    <w:div w:id="1396775382">
      <w:bodyDiv w:val="1"/>
      <w:marLeft w:val="0"/>
      <w:marRight w:val="0"/>
      <w:marTop w:val="0"/>
      <w:marBottom w:val="0"/>
      <w:divBdr>
        <w:top w:val="none" w:sz="0" w:space="0" w:color="auto"/>
        <w:left w:val="none" w:sz="0" w:space="0" w:color="auto"/>
        <w:bottom w:val="none" w:sz="0" w:space="0" w:color="auto"/>
        <w:right w:val="none" w:sz="0" w:space="0" w:color="auto"/>
      </w:divBdr>
    </w:div>
    <w:div w:id="1462574434">
      <w:bodyDiv w:val="1"/>
      <w:marLeft w:val="0"/>
      <w:marRight w:val="0"/>
      <w:marTop w:val="0"/>
      <w:marBottom w:val="0"/>
      <w:divBdr>
        <w:top w:val="none" w:sz="0" w:space="0" w:color="auto"/>
        <w:left w:val="none" w:sz="0" w:space="0" w:color="auto"/>
        <w:bottom w:val="none" w:sz="0" w:space="0" w:color="auto"/>
        <w:right w:val="none" w:sz="0" w:space="0" w:color="auto"/>
      </w:divBdr>
    </w:div>
    <w:div w:id="1623027166">
      <w:bodyDiv w:val="1"/>
      <w:marLeft w:val="0"/>
      <w:marRight w:val="0"/>
      <w:marTop w:val="0"/>
      <w:marBottom w:val="0"/>
      <w:divBdr>
        <w:top w:val="none" w:sz="0" w:space="0" w:color="auto"/>
        <w:left w:val="none" w:sz="0" w:space="0" w:color="auto"/>
        <w:bottom w:val="none" w:sz="0" w:space="0" w:color="auto"/>
        <w:right w:val="none" w:sz="0" w:space="0" w:color="auto"/>
      </w:divBdr>
    </w:div>
    <w:div w:id="1952928137">
      <w:bodyDiv w:val="1"/>
      <w:marLeft w:val="0"/>
      <w:marRight w:val="0"/>
      <w:marTop w:val="0"/>
      <w:marBottom w:val="0"/>
      <w:divBdr>
        <w:top w:val="none" w:sz="0" w:space="0" w:color="auto"/>
        <w:left w:val="none" w:sz="0" w:space="0" w:color="auto"/>
        <w:bottom w:val="none" w:sz="0" w:space="0" w:color="auto"/>
        <w:right w:val="none" w:sz="0" w:space="0" w:color="auto"/>
      </w:divBdr>
    </w:div>
    <w:div w:id="20288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eccionestrategica.itam.mx/analisis-de-las-evaluaciones-de-estudiantes-a-profesores-un-nuevo-estudio-senala-que-los-estudiantes-podrian-estar-evaluando-a-sus-profesores-con-base-en-criterios-equivocados-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reccionestrategica.itam.mx/category/numero-act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reccionestrategica.itam.mx/category/finanz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reccionestrategica.itam.mx/category/edicion-45/" TargetMode="External"/><Relationship Id="rId4" Type="http://schemas.openxmlformats.org/officeDocument/2006/relationships/settings" Target="settings.xml"/><Relationship Id="rId9" Type="http://schemas.openxmlformats.org/officeDocument/2006/relationships/hyperlink" Target="http://direccionestrategica.itam.mx/tag/direccion-estrategi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D06A-892E-41E5-844A-7A08C8C2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School of Management</Company>
  <LinksUpToDate>false</LinksUpToDate>
  <CharactersWithSpaces>41196</CharactersWithSpaces>
  <SharedDoc>false</SharedDoc>
  <HLinks>
    <vt:vector size="6" baseType="variant">
      <vt:variant>
        <vt:i4>2424941</vt:i4>
      </vt:variant>
      <vt:variant>
        <vt:i4>0</vt:i4>
      </vt:variant>
      <vt:variant>
        <vt:i4>0</vt:i4>
      </vt:variant>
      <vt:variant>
        <vt:i4>5</vt:i4>
      </vt:variant>
      <vt:variant>
        <vt:lpwstr>http://www.professionalportfoliomanagement.net/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 D. Stewart</cp:lastModifiedBy>
  <cp:revision>4</cp:revision>
  <cp:lastPrinted>2024-09-26T02:21:00Z</cp:lastPrinted>
  <dcterms:created xsi:type="dcterms:W3CDTF">2024-12-27T22:24:00Z</dcterms:created>
  <dcterms:modified xsi:type="dcterms:W3CDTF">2024-12-27T22:36:00Z</dcterms:modified>
</cp:coreProperties>
</file>