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A4A1" w14:textId="6FE206FE" w:rsidR="000D00A8" w:rsidRPr="00F21085" w:rsidRDefault="000D00A8" w:rsidP="006746A6">
      <w:pPr>
        <w:pStyle w:val="NoSpacing"/>
      </w:pPr>
      <w:r w:rsidRPr="00F21085">
        <w:t xml:space="preserve">Ph.D. Rural Sociology, University </w:t>
      </w:r>
      <w:r w:rsidR="00A727C5" w:rsidRPr="00F21085">
        <w:t>o</w:t>
      </w:r>
      <w:r w:rsidRPr="00F21085">
        <w:t>f Missouri</w:t>
      </w:r>
      <w:r w:rsidR="008D3895" w:rsidRPr="00F21085">
        <w:t xml:space="preserve"> (</w:t>
      </w:r>
      <w:r w:rsidRPr="00F21085">
        <w:t>2017</w:t>
      </w:r>
      <w:r w:rsidR="006115B8" w:rsidRPr="00F21085">
        <w:t>)</w:t>
      </w:r>
    </w:p>
    <w:p w14:paraId="4C117500" w14:textId="7F3880E8" w:rsidR="000D00A8" w:rsidRPr="00F21085" w:rsidRDefault="000D00A8" w:rsidP="006746A6">
      <w:pPr>
        <w:pStyle w:val="NoSpacing"/>
      </w:pPr>
      <w:r w:rsidRPr="00F21085">
        <w:t xml:space="preserve">MA. Sociology, Northeastern University </w:t>
      </w:r>
      <w:r w:rsidR="008D3895" w:rsidRPr="00F21085">
        <w:t>(</w:t>
      </w:r>
      <w:r w:rsidRPr="00F21085">
        <w:t>2012</w:t>
      </w:r>
      <w:r w:rsidR="008D3895" w:rsidRPr="00F21085">
        <w:t>)</w:t>
      </w:r>
    </w:p>
    <w:p w14:paraId="54C269E6" w14:textId="4D3326A6" w:rsidR="000D00A8" w:rsidRPr="00F21085" w:rsidRDefault="000D00A8" w:rsidP="006746A6">
      <w:pPr>
        <w:pStyle w:val="NoSpacing"/>
      </w:pPr>
      <w:r w:rsidRPr="00F21085">
        <w:t xml:space="preserve">MBA. International Marketing, Oklahoma City University </w:t>
      </w:r>
      <w:r w:rsidR="008D3895" w:rsidRPr="00F21085">
        <w:t>(</w:t>
      </w:r>
      <w:r w:rsidRPr="00F21085">
        <w:t>2005</w:t>
      </w:r>
      <w:r w:rsidR="008D3895" w:rsidRPr="00F21085">
        <w:t>)</w:t>
      </w:r>
    </w:p>
    <w:p w14:paraId="416581C8" w14:textId="0E72CB23" w:rsidR="000D00A8" w:rsidRPr="00F21085" w:rsidRDefault="000D00A8" w:rsidP="006746A6">
      <w:pPr>
        <w:pStyle w:val="NoSpacing"/>
      </w:pPr>
      <w:r w:rsidRPr="00F21085">
        <w:t xml:space="preserve">MSc. Management </w:t>
      </w:r>
      <w:r w:rsidR="006115B8" w:rsidRPr="00F21085">
        <w:t>a</w:t>
      </w:r>
      <w:r w:rsidRPr="00F21085">
        <w:t xml:space="preserve">nd Organizational Development, United States International University-Africa </w:t>
      </w:r>
      <w:r w:rsidR="008D3895" w:rsidRPr="00F21085">
        <w:t>(</w:t>
      </w:r>
      <w:r w:rsidRPr="00F21085">
        <w:t>2004</w:t>
      </w:r>
      <w:r w:rsidR="008D3895" w:rsidRPr="00F21085">
        <w:t>)</w:t>
      </w:r>
    </w:p>
    <w:p w14:paraId="6E30BEB4" w14:textId="3E5E8931" w:rsidR="000D00A8" w:rsidRPr="00F21085" w:rsidRDefault="000D00A8" w:rsidP="006746A6">
      <w:pPr>
        <w:pStyle w:val="NoSpacing"/>
      </w:pPr>
      <w:r w:rsidRPr="00F21085">
        <w:t>BSc. International Business Administration, United States International University-Africa</w:t>
      </w:r>
      <w:r w:rsidR="008D3895" w:rsidRPr="00F21085">
        <w:t xml:space="preserve"> (</w:t>
      </w:r>
      <w:r w:rsidRPr="00F21085">
        <w:t>1999</w:t>
      </w:r>
      <w:r w:rsidR="008D3895" w:rsidRPr="00F21085">
        <w:t>)</w:t>
      </w:r>
    </w:p>
    <w:p w14:paraId="7E3B9285" w14:textId="6094B9CD" w:rsidR="00691E30" w:rsidRPr="00F21085" w:rsidRDefault="00691E30" w:rsidP="00202838">
      <w:pPr>
        <w:pStyle w:val="Heading2"/>
        <w:rPr>
          <w:rFonts w:eastAsiaTheme="minorHAnsi" w:cs="Calibri Light"/>
        </w:rPr>
      </w:pPr>
      <w:r w:rsidRPr="00F21085">
        <w:rPr>
          <w:rFonts w:eastAsiaTheme="minorHAnsi" w:cs="Calibri Light"/>
        </w:rPr>
        <w:t xml:space="preserve">Areas of </w:t>
      </w:r>
      <w:r w:rsidR="006115B8" w:rsidRPr="00F21085">
        <w:rPr>
          <w:rFonts w:eastAsiaTheme="minorHAnsi" w:cs="Calibri Light"/>
        </w:rPr>
        <w:t>R</w:t>
      </w:r>
      <w:r w:rsidRPr="00F21085">
        <w:rPr>
          <w:rFonts w:eastAsiaTheme="minorHAnsi" w:cs="Calibri Light"/>
        </w:rPr>
        <w:t xml:space="preserve">esearch </w:t>
      </w:r>
      <w:r w:rsidR="006115B8" w:rsidRPr="00F21085">
        <w:rPr>
          <w:rFonts w:eastAsiaTheme="minorHAnsi" w:cs="Calibri Light"/>
        </w:rPr>
        <w:t>I</w:t>
      </w:r>
      <w:r w:rsidRPr="00F21085">
        <w:rPr>
          <w:rFonts w:eastAsiaTheme="minorHAnsi" w:cs="Calibri Light"/>
        </w:rPr>
        <w:t>nterest/</w:t>
      </w:r>
      <w:r w:rsidR="006115B8" w:rsidRPr="00F21085">
        <w:rPr>
          <w:rFonts w:eastAsiaTheme="minorHAnsi" w:cs="Calibri Light"/>
        </w:rPr>
        <w:t>E</w:t>
      </w:r>
      <w:r w:rsidRPr="00F21085">
        <w:rPr>
          <w:rFonts w:eastAsiaTheme="minorHAnsi" w:cs="Calibri Light"/>
        </w:rPr>
        <w:t>xpertise</w:t>
      </w:r>
    </w:p>
    <w:p w14:paraId="5E050B30" w14:textId="77777777" w:rsidR="00551086" w:rsidRPr="00F21085" w:rsidRDefault="00551086" w:rsidP="006746A6">
      <w:pPr>
        <w:pStyle w:val="NoSpacing"/>
      </w:pPr>
      <w:r w:rsidRPr="00F21085">
        <w:t>International Development</w:t>
      </w:r>
    </w:p>
    <w:p w14:paraId="38A2E688" w14:textId="77777777" w:rsidR="00BD5F97" w:rsidRPr="00F21085" w:rsidRDefault="00BD5F97" w:rsidP="006746A6">
      <w:pPr>
        <w:pStyle w:val="NoSpacing"/>
        <w:rPr>
          <w:rFonts w:eastAsiaTheme="minorHAnsi"/>
        </w:rPr>
      </w:pPr>
      <w:r w:rsidRPr="00F21085">
        <w:rPr>
          <w:rFonts w:eastAsiaTheme="minorHAnsi"/>
        </w:rPr>
        <w:t xml:space="preserve">Program monitoring, evaluation, and learning </w:t>
      </w:r>
    </w:p>
    <w:p w14:paraId="4E70E5DC" w14:textId="28EA1E8E" w:rsidR="00691E30" w:rsidRPr="00F21085" w:rsidRDefault="0065671C" w:rsidP="006746A6">
      <w:pPr>
        <w:pStyle w:val="NoSpacing"/>
        <w:rPr>
          <w:rFonts w:eastAsiaTheme="minorHAnsi"/>
        </w:rPr>
      </w:pPr>
      <w:r w:rsidRPr="00F21085">
        <w:rPr>
          <w:rFonts w:eastAsiaTheme="minorHAnsi"/>
        </w:rPr>
        <w:t xml:space="preserve">Diffusion of </w:t>
      </w:r>
      <w:r w:rsidR="00BD5F97" w:rsidRPr="00F21085">
        <w:rPr>
          <w:rFonts w:eastAsiaTheme="minorHAnsi"/>
        </w:rPr>
        <w:t>agricultural i</w:t>
      </w:r>
      <w:r w:rsidRPr="00F21085">
        <w:rPr>
          <w:rFonts w:eastAsiaTheme="minorHAnsi"/>
        </w:rPr>
        <w:t xml:space="preserve">nnovations in emerging markets </w:t>
      </w:r>
    </w:p>
    <w:p w14:paraId="680E8825" w14:textId="77777777" w:rsidR="00384975" w:rsidRPr="00067279" w:rsidRDefault="00691E30" w:rsidP="00ED7BBC">
      <w:pPr>
        <w:pStyle w:val="Heading1"/>
      </w:pPr>
      <w:r>
        <w:t>Professional</w:t>
      </w:r>
      <w:r w:rsidR="00384975" w:rsidRPr="00067279">
        <w:t xml:space="preserve"> </w:t>
      </w:r>
      <w:r w:rsidR="00AF6C3A">
        <w:t xml:space="preserve">&amp; Research </w:t>
      </w:r>
      <w:r w:rsidR="00384975" w:rsidRPr="00067279">
        <w:t>experience</w:t>
      </w:r>
    </w:p>
    <w:p w14:paraId="0DAE1AE9" w14:textId="6B6B35A3" w:rsidR="00BD5F97" w:rsidRPr="00710B30" w:rsidRDefault="00BD5F97" w:rsidP="00BD5F97">
      <w:pPr>
        <w:pStyle w:val="Heading2"/>
        <w:rPr>
          <w:rFonts w:cs="Calibri Light"/>
        </w:rPr>
      </w:pPr>
      <w:r w:rsidRPr="00710B30">
        <w:rPr>
          <w:rFonts w:cs="Calibri Light"/>
        </w:rPr>
        <w:t>Cornell University</w:t>
      </w:r>
    </w:p>
    <w:p w14:paraId="6B4B10F1" w14:textId="3B23AA32" w:rsidR="00BD5F97" w:rsidRPr="00710B30" w:rsidRDefault="00BD5F97" w:rsidP="00BD5F97">
      <w:pPr>
        <w:pStyle w:val="Heading4"/>
      </w:pPr>
      <w:r w:rsidRPr="00710B30">
        <w:t>Professor of Practice</w:t>
      </w:r>
      <w:r w:rsidR="0020033D">
        <w:t>, SC Johnson College of Business</w:t>
      </w:r>
      <w:r w:rsidRPr="00710B30">
        <w:t xml:space="preserve"> (July 2021 – Present) </w:t>
      </w:r>
    </w:p>
    <w:p w14:paraId="46C3BE13" w14:textId="09AFA7C3" w:rsidR="00D55E10" w:rsidRDefault="00F21085" w:rsidP="00F902EB">
      <w:pPr>
        <w:pStyle w:val="NoSpacing"/>
      </w:pPr>
      <w:r>
        <w:t>T</w:t>
      </w:r>
      <w:r w:rsidR="00710B30">
        <w:t xml:space="preserve">each </w:t>
      </w:r>
      <w:r w:rsidR="001D33A2">
        <w:t xml:space="preserve">various </w:t>
      </w:r>
      <w:r w:rsidR="00710B30">
        <w:t>research methods</w:t>
      </w:r>
      <w:r>
        <w:t xml:space="preserve"> </w:t>
      </w:r>
      <w:r w:rsidR="00765CC6">
        <w:t>classes</w:t>
      </w:r>
      <w:r w:rsidR="008A7704">
        <w:t xml:space="preserve"> within </w:t>
      </w:r>
      <w:r w:rsidR="00D55E10">
        <w:t>Applied</w:t>
      </w:r>
      <w:r w:rsidR="008A7704">
        <w:t xml:space="preserve"> Economics and </w:t>
      </w:r>
      <w:r w:rsidR="00727155">
        <w:t>Management</w:t>
      </w:r>
      <w:r w:rsidR="008A7704">
        <w:t xml:space="preserve"> </w:t>
      </w:r>
      <w:r w:rsidR="00D55E10">
        <w:t>dep</w:t>
      </w:r>
      <w:r w:rsidR="00F902EB">
        <w:t>artment</w:t>
      </w:r>
    </w:p>
    <w:p w14:paraId="19C92C3F" w14:textId="77777777" w:rsidR="001A15B8" w:rsidRPr="00710B30" w:rsidRDefault="001A15B8" w:rsidP="001A15B8">
      <w:pPr>
        <w:pStyle w:val="NoSpacing"/>
      </w:pPr>
      <w:r>
        <w:t xml:space="preserve">Minor member of the graduate faculty of the field of Applied Economics and Management  </w:t>
      </w:r>
    </w:p>
    <w:p w14:paraId="05975D15" w14:textId="4AD9AD84" w:rsidR="00B77FBD" w:rsidRPr="00710B30" w:rsidRDefault="00BD5F97" w:rsidP="006746A6">
      <w:pPr>
        <w:pStyle w:val="NoSpacing"/>
      </w:pPr>
      <w:r w:rsidRPr="00710B30">
        <w:t xml:space="preserve">Executive </w:t>
      </w:r>
      <w:r w:rsidR="00EC035D" w:rsidRPr="00710B30">
        <w:t>D</w:t>
      </w:r>
      <w:r w:rsidRPr="00710B30">
        <w:t xml:space="preserve">irector of </w:t>
      </w:r>
      <w:r w:rsidR="00EC035D" w:rsidRPr="00710B30">
        <w:t xml:space="preserve">the </w:t>
      </w:r>
      <w:r w:rsidRPr="00710B30">
        <w:rPr>
          <w:rFonts w:eastAsia="Calibri"/>
        </w:rPr>
        <w:t>Student Multidisciplinary Applied Research Teams (SMART) program</w:t>
      </w:r>
      <w:r w:rsidR="00551086" w:rsidRPr="00710B30">
        <w:rPr>
          <w:rFonts w:eastAsia="Calibri"/>
        </w:rPr>
        <w:t xml:space="preserve">- responsible for </w:t>
      </w:r>
      <w:bookmarkStart w:id="0" w:name="_Hlk92207704"/>
      <w:r w:rsidR="00B77FBD" w:rsidRPr="00710B30">
        <w:t xml:space="preserve">developing </w:t>
      </w:r>
      <w:r w:rsidR="00551086" w:rsidRPr="00710B30">
        <w:t xml:space="preserve">both projects and curriculum that </w:t>
      </w:r>
      <w:r w:rsidR="00B77FBD" w:rsidRPr="00710B30">
        <w:t>promote undergraduate and graduate multidisciplinary engaged learning opportunities</w:t>
      </w:r>
      <w:r w:rsidR="00551086" w:rsidRPr="00710B30">
        <w:t xml:space="preserve"> in emerging markets</w:t>
      </w:r>
      <w:r w:rsidR="00B77FBD" w:rsidRPr="00710B30">
        <w:t xml:space="preserve">. </w:t>
      </w:r>
    </w:p>
    <w:p w14:paraId="6754792C" w14:textId="0B4AB013" w:rsidR="00C147C7" w:rsidRPr="00710B30" w:rsidRDefault="00C147C7" w:rsidP="006746A6">
      <w:pPr>
        <w:pStyle w:val="NoSpacing"/>
      </w:pPr>
      <w:r w:rsidRPr="00710B30">
        <w:t>Design</w:t>
      </w:r>
      <w:r w:rsidR="00107410" w:rsidRPr="00710B30">
        <w:t>ing</w:t>
      </w:r>
      <w:r w:rsidRPr="00710B30">
        <w:t xml:space="preserve"> </w:t>
      </w:r>
      <w:r w:rsidR="005013A2" w:rsidRPr="00710B30">
        <w:t xml:space="preserve">projects </w:t>
      </w:r>
      <w:r w:rsidR="00BB7888" w:rsidRPr="00710B30">
        <w:t>that</w:t>
      </w:r>
      <w:r w:rsidR="00C844E9" w:rsidRPr="00710B30">
        <w:t xml:space="preserve"> promote collaborative </w:t>
      </w:r>
      <w:r w:rsidR="00551086" w:rsidRPr="00710B30">
        <w:t xml:space="preserve">transdisciplinary </w:t>
      </w:r>
      <w:r w:rsidR="00C00B30" w:rsidRPr="00710B30">
        <w:t>faculty</w:t>
      </w:r>
      <w:r w:rsidR="00551086" w:rsidRPr="00710B30">
        <w:t xml:space="preserve"> engagement, research and service</w:t>
      </w:r>
      <w:r w:rsidR="005E0050" w:rsidRPr="00710B30">
        <w:t xml:space="preserve"> to unders</w:t>
      </w:r>
      <w:r w:rsidR="00F24950" w:rsidRPr="00710B30">
        <w:t>e</w:t>
      </w:r>
      <w:r w:rsidR="005E0050" w:rsidRPr="00710B30">
        <w:t xml:space="preserve">rved </w:t>
      </w:r>
      <w:r w:rsidR="00551086" w:rsidRPr="00710B30">
        <w:t>organizations</w:t>
      </w:r>
      <w:r w:rsidR="005E0050" w:rsidRPr="00710B30">
        <w:t xml:space="preserve"> and communities</w:t>
      </w:r>
      <w:r w:rsidR="00F24950" w:rsidRPr="00710B30">
        <w:t xml:space="preserve"> within emerging markets</w:t>
      </w:r>
      <w:r w:rsidR="005E0050" w:rsidRPr="00710B30">
        <w:t xml:space="preserve">. </w:t>
      </w:r>
    </w:p>
    <w:p w14:paraId="4481D6B8" w14:textId="6CB392E3" w:rsidR="00F25F2B" w:rsidRDefault="003312A9" w:rsidP="006746A6">
      <w:pPr>
        <w:pStyle w:val="NoSpacing"/>
      </w:pPr>
      <w:r>
        <w:t xml:space="preserve">Divisional Member of the </w:t>
      </w:r>
      <w:r w:rsidRPr="00710B30">
        <w:t>Graduate Faculty</w:t>
      </w:r>
      <w:r>
        <w:t xml:space="preserve"> in the field of</w:t>
      </w:r>
      <w:r w:rsidRPr="00710B30">
        <w:t xml:space="preserve"> Global Development</w:t>
      </w:r>
      <w:r>
        <w:t>,</w:t>
      </w:r>
      <w:r w:rsidRPr="00710B30">
        <w:t xml:space="preserve"> </w:t>
      </w:r>
      <w:r w:rsidR="00F25F2B" w:rsidRPr="00710B30">
        <w:t>College of Agriculture &amp; Life Sciences</w:t>
      </w:r>
      <w:r>
        <w:t>.</w:t>
      </w:r>
      <w:r w:rsidR="00F25F2B" w:rsidRPr="00710B30">
        <w:t xml:space="preserve"> </w:t>
      </w:r>
    </w:p>
    <w:bookmarkEnd w:id="0"/>
    <w:p w14:paraId="1089DF0B" w14:textId="36B03587" w:rsidR="00384975" w:rsidRPr="00710B30" w:rsidRDefault="00384975" w:rsidP="00202838">
      <w:pPr>
        <w:pStyle w:val="Heading2"/>
        <w:rPr>
          <w:rFonts w:cs="Calibri Light"/>
        </w:rPr>
      </w:pPr>
      <w:r w:rsidRPr="00710B30">
        <w:rPr>
          <w:rFonts w:cs="Calibri Light"/>
        </w:rPr>
        <w:t xml:space="preserve">United Soybean Board </w:t>
      </w:r>
      <w:r w:rsidR="00910413" w:rsidRPr="00710B30">
        <w:rPr>
          <w:rFonts w:cs="Calibri Light"/>
        </w:rPr>
        <w:t xml:space="preserve"> </w:t>
      </w:r>
    </w:p>
    <w:p w14:paraId="143E562E" w14:textId="78D90337" w:rsidR="00384975" w:rsidRPr="00710B30" w:rsidRDefault="00384975" w:rsidP="00384975">
      <w:pPr>
        <w:pStyle w:val="Heading4"/>
      </w:pPr>
      <w:r w:rsidRPr="00710B30">
        <w:t>Director Measurement &amp; Evaluation (June 2019 –</w:t>
      </w:r>
      <w:r w:rsidR="00C167EC" w:rsidRPr="00710B30">
        <w:t xml:space="preserve"> </w:t>
      </w:r>
      <w:r w:rsidR="00BD5F97" w:rsidRPr="00710B30">
        <w:t>June 2021</w:t>
      </w:r>
      <w:r w:rsidRPr="00710B30">
        <w:t xml:space="preserve">) </w:t>
      </w:r>
    </w:p>
    <w:p w14:paraId="367CEA7E" w14:textId="383E0B6C" w:rsidR="00384975" w:rsidRPr="00710B30" w:rsidRDefault="00384975" w:rsidP="006746A6">
      <w:pPr>
        <w:pStyle w:val="NoSpacing"/>
      </w:pPr>
      <w:r w:rsidRPr="00710B30">
        <w:t>Direct</w:t>
      </w:r>
      <w:r w:rsidR="00B11E2B" w:rsidRPr="00710B30">
        <w:t>ed</w:t>
      </w:r>
      <w:r w:rsidRPr="00710B30">
        <w:t xml:space="preserve"> the development</w:t>
      </w:r>
      <w:r w:rsidR="007A4CAD" w:rsidRPr="00710B30">
        <w:t xml:space="preserve"> </w:t>
      </w:r>
      <w:r w:rsidRPr="00710B30">
        <w:t>of</w:t>
      </w:r>
      <w:r w:rsidR="007A4CAD" w:rsidRPr="00710B30">
        <w:t xml:space="preserve"> the first </w:t>
      </w:r>
      <w:r w:rsidRPr="00710B30">
        <w:t>measurement evaluation and learning (MEL) system</w:t>
      </w:r>
      <w:r w:rsidR="007A4CAD" w:rsidRPr="00710B30">
        <w:t xml:space="preserve"> for the national </w:t>
      </w:r>
      <w:r w:rsidR="00910413" w:rsidRPr="00710B30">
        <w:t xml:space="preserve">soybean </w:t>
      </w:r>
      <w:r w:rsidR="007A4CAD" w:rsidRPr="00710B30">
        <w:t>commodity board</w:t>
      </w:r>
      <w:r w:rsidRPr="00710B30">
        <w:t xml:space="preserve">. </w:t>
      </w:r>
    </w:p>
    <w:p w14:paraId="1746E135" w14:textId="2D2F2D4C" w:rsidR="00ED2E13" w:rsidRPr="00710B30" w:rsidRDefault="00ED2E13" w:rsidP="006746A6">
      <w:pPr>
        <w:pStyle w:val="NoSpacing"/>
      </w:pPr>
      <w:r w:rsidRPr="00710B30">
        <w:t>Develop</w:t>
      </w:r>
      <w:r w:rsidR="00B11E2B" w:rsidRPr="00710B30">
        <w:t>ed</w:t>
      </w:r>
      <w:r w:rsidRPr="00710B30">
        <w:t xml:space="preserve"> new methodologies</w:t>
      </w:r>
      <w:r w:rsidR="007A4CAD" w:rsidRPr="00710B30">
        <w:t xml:space="preserve">, </w:t>
      </w:r>
      <w:r w:rsidR="00117FE5" w:rsidRPr="00710B30">
        <w:t>material</w:t>
      </w:r>
      <w:r w:rsidR="00910413" w:rsidRPr="00710B30">
        <w:t>,</w:t>
      </w:r>
      <w:r w:rsidR="007A4CAD" w:rsidRPr="00710B30">
        <w:t xml:space="preserve"> and implementation strategies</w:t>
      </w:r>
      <w:r w:rsidRPr="00710B30">
        <w:t xml:space="preserve"> that promote</w:t>
      </w:r>
      <w:r w:rsidR="00117FE5" w:rsidRPr="00710B30">
        <w:t>d</w:t>
      </w:r>
      <w:r w:rsidRPr="00710B30">
        <w:t xml:space="preserve"> program design, systematic data collection, evaluation, and collaborative learning across the diverse programmatic investments and contractors.</w:t>
      </w:r>
    </w:p>
    <w:p w14:paraId="29302AAE" w14:textId="4BC7DEF7" w:rsidR="00ED2E13" w:rsidRPr="00710B30" w:rsidRDefault="00ED2E13" w:rsidP="006746A6">
      <w:pPr>
        <w:pStyle w:val="NoSpacing"/>
      </w:pPr>
      <w:r w:rsidRPr="00710B30">
        <w:t>Work</w:t>
      </w:r>
      <w:r w:rsidR="00B11E2B" w:rsidRPr="00710B30">
        <w:t>ed</w:t>
      </w:r>
      <w:r w:rsidRPr="00710B30">
        <w:t xml:space="preserve"> closely with senior leadership, board members, and various stakeholders in the development of the organization’s five-year strategic plan</w:t>
      </w:r>
      <w:r w:rsidR="00A21BF6" w:rsidRPr="00710B30">
        <w:t xml:space="preserve"> </w:t>
      </w:r>
      <w:r w:rsidRPr="00710B30">
        <w:t>(2022-2027).</w:t>
      </w:r>
    </w:p>
    <w:p w14:paraId="2C0D586B" w14:textId="5C250BD5" w:rsidR="00ED2E13" w:rsidRPr="00710B30" w:rsidRDefault="00ED2E13" w:rsidP="006746A6">
      <w:pPr>
        <w:pStyle w:val="NoSpacing"/>
      </w:pPr>
      <w:r w:rsidRPr="00710B30">
        <w:t>Facilitate</w:t>
      </w:r>
      <w:r w:rsidR="00B11E2B" w:rsidRPr="00710B30">
        <w:t>d</w:t>
      </w:r>
      <w:r w:rsidRPr="00710B30">
        <w:t xml:space="preserve"> development, training</w:t>
      </w:r>
      <w:r w:rsidR="00CB61FB" w:rsidRPr="00710B30">
        <w:t>,</w:t>
      </w:r>
      <w:r w:rsidRPr="00710B30">
        <w:t xml:space="preserve"> and management of primary contractor program management and reporting guidelines. </w:t>
      </w:r>
    </w:p>
    <w:p w14:paraId="1BF1F5B1" w14:textId="28EF8833" w:rsidR="00155632" w:rsidRPr="00710B30" w:rsidRDefault="00155632" w:rsidP="006746A6">
      <w:pPr>
        <w:pStyle w:val="NoSpacing"/>
      </w:pPr>
      <w:r w:rsidRPr="00710B30">
        <w:t xml:space="preserve">Oversaw </w:t>
      </w:r>
      <w:r w:rsidR="00910413" w:rsidRPr="00710B30">
        <w:t xml:space="preserve">the </w:t>
      </w:r>
      <w:r w:rsidRPr="00710B30">
        <w:t xml:space="preserve">development of all </w:t>
      </w:r>
      <w:r w:rsidR="00910413" w:rsidRPr="00710B30">
        <w:t>organization-</w:t>
      </w:r>
      <w:r w:rsidRPr="00710B30">
        <w:t xml:space="preserve">funded survey research </w:t>
      </w:r>
      <w:r w:rsidR="003D6B5E" w:rsidRPr="00710B30">
        <w:t>and methods that improved data collection</w:t>
      </w:r>
      <w:r w:rsidR="00F1168A" w:rsidRPr="00710B30">
        <w:t xml:space="preserve"> and reporting</w:t>
      </w:r>
      <w:r w:rsidR="003D6B5E" w:rsidRPr="00710B30">
        <w:t xml:space="preserve"> efforts at</w:t>
      </w:r>
      <w:r w:rsidR="00F1168A" w:rsidRPr="00710B30">
        <w:t xml:space="preserve"> both</w:t>
      </w:r>
      <w:r w:rsidR="003D6B5E" w:rsidRPr="00710B30">
        <w:t xml:space="preserve"> the </w:t>
      </w:r>
      <w:r w:rsidR="00F1168A" w:rsidRPr="00710B30">
        <w:t>federal</w:t>
      </w:r>
      <w:r w:rsidR="003D6B5E" w:rsidRPr="00710B30">
        <w:t xml:space="preserve"> and state level</w:t>
      </w:r>
      <w:r w:rsidR="00F1168A" w:rsidRPr="00710B30">
        <w:t>s</w:t>
      </w:r>
      <w:r w:rsidR="003D6B5E" w:rsidRPr="00710B30">
        <w:t xml:space="preserve">.  </w:t>
      </w:r>
    </w:p>
    <w:p w14:paraId="39323210" w14:textId="53424B2A" w:rsidR="00ED2E13" w:rsidRPr="00710B30" w:rsidRDefault="00ED2E13" w:rsidP="006746A6">
      <w:pPr>
        <w:pStyle w:val="NoSpacing"/>
      </w:pPr>
      <w:r w:rsidRPr="00710B30">
        <w:t xml:space="preserve">Led </w:t>
      </w:r>
      <w:r w:rsidR="00910413" w:rsidRPr="00710B30">
        <w:t xml:space="preserve">the </w:t>
      </w:r>
      <w:r w:rsidRPr="00710B30">
        <w:t>development and reporting of the mandated United States Department of Agriculture (USDA), Agricultural Promotion Programs economic analysis/ return on investment studies</w:t>
      </w:r>
      <w:r w:rsidR="003D6B5E" w:rsidRPr="00710B30">
        <w:t>.</w:t>
      </w:r>
    </w:p>
    <w:p w14:paraId="3DF25CCB" w14:textId="273774C9" w:rsidR="00384975" w:rsidRDefault="00384975" w:rsidP="00202838">
      <w:pPr>
        <w:pStyle w:val="Heading2"/>
      </w:pPr>
      <w:r>
        <w:lastRenderedPageBreak/>
        <w:t xml:space="preserve">Area Resources for Community &amp; Human Services </w:t>
      </w:r>
      <w:r w:rsidR="008433EC">
        <w:t>(ARCHS)</w:t>
      </w:r>
    </w:p>
    <w:p w14:paraId="15DE9D82" w14:textId="77777777" w:rsidR="00384975" w:rsidRPr="00710B30" w:rsidRDefault="00384975" w:rsidP="00384975">
      <w:pPr>
        <w:pStyle w:val="Heading4"/>
      </w:pPr>
      <w:r w:rsidRPr="00710B30">
        <w:t xml:space="preserve"> Evaluation and Research Specialist (April 2018 –</w:t>
      </w:r>
      <w:r w:rsidR="00C167EC" w:rsidRPr="00710B30">
        <w:t xml:space="preserve"> </w:t>
      </w:r>
      <w:r w:rsidRPr="00710B30">
        <w:t xml:space="preserve">May 2019) </w:t>
      </w:r>
    </w:p>
    <w:p w14:paraId="184D3BD3" w14:textId="77777777" w:rsidR="00384975" w:rsidRPr="00710B30" w:rsidRDefault="00384975" w:rsidP="006746A6">
      <w:pPr>
        <w:pStyle w:val="NoSpacing"/>
      </w:pPr>
      <w:r w:rsidRPr="00710B30">
        <w:t>Designed and implemented</w:t>
      </w:r>
      <w:r w:rsidR="0026520F" w:rsidRPr="00710B30">
        <w:t xml:space="preserve"> various program</w:t>
      </w:r>
      <w:r w:rsidRPr="00710B30">
        <w:t xml:space="preserve"> evaluation</w:t>
      </w:r>
      <w:r w:rsidR="0026520F" w:rsidRPr="00710B30">
        <w:t>s</w:t>
      </w:r>
      <w:r w:rsidRPr="00710B30">
        <w:t>, research</w:t>
      </w:r>
      <w:r w:rsidR="0026520F" w:rsidRPr="00710B30">
        <w:t>,</w:t>
      </w:r>
      <w:r w:rsidRPr="00710B30">
        <w:t xml:space="preserve"> training</w:t>
      </w:r>
      <w:r w:rsidR="0026520F" w:rsidRPr="00710B30">
        <w:t>,</w:t>
      </w:r>
      <w:r w:rsidRPr="00710B30">
        <w:t xml:space="preserve"> </w:t>
      </w:r>
      <w:r w:rsidR="0026520F" w:rsidRPr="00710B30">
        <w:t xml:space="preserve">and reporting </w:t>
      </w:r>
      <w:r w:rsidRPr="00710B30">
        <w:t xml:space="preserve">that supported the organization and </w:t>
      </w:r>
      <w:r w:rsidR="0026520F" w:rsidRPr="00710B30">
        <w:t>funders'</w:t>
      </w:r>
      <w:r w:rsidRPr="00710B30">
        <w:t xml:space="preserve"> needs in program development and evaluation.</w:t>
      </w:r>
    </w:p>
    <w:p w14:paraId="65FCDEF3" w14:textId="77777777" w:rsidR="00384975" w:rsidRPr="00710B30" w:rsidRDefault="00384975" w:rsidP="006746A6">
      <w:pPr>
        <w:pStyle w:val="NoSpacing"/>
      </w:pPr>
      <w:r w:rsidRPr="00710B30">
        <w:t>Provided strategic and technical assistance support for state, federal, and private funded programs in the organization.</w:t>
      </w:r>
    </w:p>
    <w:p w14:paraId="3101ED31" w14:textId="4D3D4947" w:rsidR="00384975" w:rsidRPr="00710B30" w:rsidRDefault="00384975" w:rsidP="006746A6">
      <w:pPr>
        <w:pStyle w:val="NoSpacing"/>
      </w:pPr>
      <w:r w:rsidRPr="00710B30">
        <w:t>Restructured and managed the organization’s program and grant reporting systems</w:t>
      </w:r>
      <w:r w:rsidRPr="00710B30">
        <w:rPr>
          <w:color w:val="000000"/>
        </w:rPr>
        <w:t xml:space="preserve"> for St. Louis City and </w:t>
      </w:r>
      <w:r w:rsidR="00041942" w:rsidRPr="00710B30">
        <w:rPr>
          <w:color w:val="000000"/>
        </w:rPr>
        <w:t>St. Louis County</w:t>
      </w:r>
      <w:r w:rsidRPr="00710B30">
        <w:t>.</w:t>
      </w:r>
    </w:p>
    <w:p w14:paraId="31F52D45" w14:textId="77777777" w:rsidR="0026520F" w:rsidRPr="00710B30" w:rsidRDefault="0026520F" w:rsidP="006746A6">
      <w:pPr>
        <w:pStyle w:val="NoSpacing"/>
      </w:pPr>
      <w:r w:rsidRPr="00710B30">
        <w:t xml:space="preserve">Compiled and supervised the development of various program reports and grant applications. </w:t>
      </w:r>
    </w:p>
    <w:p w14:paraId="25D679F3" w14:textId="6388A3DE" w:rsidR="00384975" w:rsidRPr="001364CE" w:rsidRDefault="00384975" w:rsidP="00202838">
      <w:pPr>
        <w:pStyle w:val="Heading2"/>
        <w:rPr>
          <w:rFonts w:cs="Calibri Light"/>
        </w:rPr>
      </w:pPr>
      <w:r w:rsidRPr="001364CE">
        <w:rPr>
          <w:rFonts w:cs="Calibri Light"/>
        </w:rPr>
        <w:t>University of Missouri</w:t>
      </w:r>
      <w:r w:rsidR="00644EF6" w:rsidRPr="001364CE">
        <w:rPr>
          <w:rFonts w:cs="Calibri Light"/>
        </w:rPr>
        <w:t xml:space="preserve"> (MU)</w:t>
      </w:r>
      <w:r w:rsidRPr="001364CE">
        <w:rPr>
          <w:rFonts w:cs="Calibri Light"/>
        </w:rPr>
        <w:t xml:space="preserve">- </w:t>
      </w:r>
      <w:bookmarkStart w:id="1" w:name="_Hlk69158053"/>
      <w:r w:rsidRPr="001364CE">
        <w:rPr>
          <w:rFonts w:cs="Calibri Light"/>
        </w:rPr>
        <w:t>Innovation Labs</w:t>
      </w:r>
      <w:bookmarkEnd w:id="1"/>
      <w:r w:rsidRPr="001364CE">
        <w:rPr>
          <w:rFonts w:cs="Calibri Light"/>
        </w:rPr>
        <w:t>.</w:t>
      </w:r>
    </w:p>
    <w:p w14:paraId="30111680" w14:textId="750563EC" w:rsidR="00384975" w:rsidRPr="001364CE" w:rsidRDefault="00384975" w:rsidP="00384975">
      <w:pPr>
        <w:pStyle w:val="Heading4"/>
      </w:pPr>
      <w:r w:rsidRPr="001364CE">
        <w:t xml:space="preserve">Research </w:t>
      </w:r>
      <w:r w:rsidR="001C6252" w:rsidRPr="001364CE">
        <w:t xml:space="preserve">Assistant, </w:t>
      </w:r>
      <w:r w:rsidRPr="001364CE">
        <w:t>(2014</w:t>
      </w:r>
      <w:r w:rsidR="00C167EC" w:rsidRPr="001364CE">
        <w:t xml:space="preserve"> </w:t>
      </w:r>
      <w:r w:rsidRPr="001364CE">
        <w:t>–</w:t>
      </w:r>
      <w:r w:rsidR="00C167EC" w:rsidRPr="001364CE">
        <w:t xml:space="preserve"> </w:t>
      </w:r>
      <w:r w:rsidRPr="001364CE">
        <w:t>2020)</w:t>
      </w:r>
      <w:r w:rsidR="00FC49F6">
        <w:t xml:space="preserve">, </w:t>
      </w:r>
      <w:r w:rsidR="003B6E29">
        <w:t>Division of Applied Social Sciences</w:t>
      </w:r>
    </w:p>
    <w:p w14:paraId="74CEE99A" w14:textId="61D3EF7D" w:rsidR="001364CE" w:rsidRDefault="001364CE" w:rsidP="006746A6">
      <w:pPr>
        <w:pStyle w:val="NoSpacing"/>
      </w:pPr>
      <w:r>
        <w:t xml:space="preserve">Supported field research for two </w:t>
      </w:r>
      <w:r w:rsidRPr="001364CE">
        <w:t xml:space="preserve">USAID- </w:t>
      </w:r>
      <w:proofErr w:type="spellStart"/>
      <w:r w:rsidRPr="001364CE">
        <w:t>FtF</w:t>
      </w:r>
      <w:proofErr w:type="spellEnd"/>
      <w:r w:rsidRPr="001364CE">
        <w:t xml:space="preserve"> </w:t>
      </w:r>
      <w:r>
        <w:t>Innovation labs (</w:t>
      </w:r>
      <w:r w:rsidRPr="001364CE">
        <w:t>Soybean Innovation Lab</w:t>
      </w:r>
      <w:r>
        <w:t xml:space="preserve">. &amp; </w:t>
      </w:r>
      <w:r w:rsidRPr="001364CE">
        <w:t>Climate Resilient Beans</w:t>
      </w:r>
      <w:r>
        <w:t xml:space="preserve">) as well as the </w:t>
      </w:r>
      <w:r w:rsidRPr="001364CE">
        <w:t xml:space="preserve">McKnight Foundation Collaborative Crop Research Program </w:t>
      </w:r>
    </w:p>
    <w:p w14:paraId="1A990152" w14:textId="3DA10FC2" w:rsidR="00384975" w:rsidRPr="001364CE" w:rsidRDefault="001364CE" w:rsidP="006746A6">
      <w:pPr>
        <w:pStyle w:val="NoSpacing"/>
      </w:pPr>
      <w:r>
        <w:t>A</w:t>
      </w:r>
      <w:r w:rsidR="00384975" w:rsidRPr="001364CE">
        <w:t xml:space="preserve">ssisted in the development, testing, and adoption of several multi-country survey instruments </w:t>
      </w:r>
      <w:r w:rsidR="00362E4D" w:rsidRPr="001364CE">
        <w:t xml:space="preserve">including </w:t>
      </w:r>
      <w:r w:rsidR="00384975" w:rsidRPr="001364CE">
        <w:t xml:space="preserve">the USAID- </w:t>
      </w:r>
      <w:proofErr w:type="spellStart"/>
      <w:r w:rsidR="007F55A2" w:rsidRPr="001364CE">
        <w:t>FtF</w:t>
      </w:r>
      <w:proofErr w:type="spellEnd"/>
      <w:r w:rsidR="007F55A2" w:rsidRPr="001364CE">
        <w:t xml:space="preserve"> </w:t>
      </w:r>
      <w:r w:rsidR="00384975" w:rsidRPr="001364CE">
        <w:t>Women Empowerment in Agriculture Index (WEAI</w:t>
      </w:r>
      <w:r w:rsidR="007F55A2" w:rsidRPr="001364CE">
        <w:t>+</w:t>
      </w:r>
      <w:r w:rsidR="00384975" w:rsidRPr="001364CE">
        <w:t>)</w:t>
      </w:r>
      <w:r w:rsidR="001C6252" w:rsidRPr="001364CE">
        <w:t xml:space="preserve"> employed in two USAID innovation labs</w:t>
      </w:r>
      <w:r w:rsidR="00384975" w:rsidRPr="001364CE">
        <w:t>.</w:t>
      </w:r>
    </w:p>
    <w:p w14:paraId="7AD471F0" w14:textId="77777777" w:rsidR="00384975" w:rsidRPr="001364CE" w:rsidRDefault="00384975" w:rsidP="006746A6">
      <w:pPr>
        <w:pStyle w:val="NoSpacing"/>
      </w:pPr>
      <w:r w:rsidRPr="001364CE">
        <w:t>Designed and led various mixed-method studies including community mapping exercises of agricultural households in Central Mozambique to identify existing agricultural information and resource networks accessed by both men and women in rural Mozambique.</w:t>
      </w:r>
    </w:p>
    <w:p w14:paraId="43240B82" w14:textId="77777777" w:rsidR="00384975" w:rsidRPr="001364CE" w:rsidRDefault="00384975" w:rsidP="006746A6">
      <w:pPr>
        <w:pStyle w:val="NoSpacing"/>
      </w:pPr>
      <w:r w:rsidRPr="001364CE">
        <w:t xml:space="preserve">Designed and facilitated Mozambique survey enumerator training based on </w:t>
      </w:r>
      <w:bookmarkStart w:id="2" w:name="_Hlk67941178"/>
      <w:r w:rsidRPr="001364CE">
        <w:t xml:space="preserve">computer-assisted personal interviewing (CAPI) and Paper and Pencil Interviewing (PAPI) </w:t>
      </w:r>
      <w:bookmarkEnd w:id="2"/>
      <w:r w:rsidRPr="001364CE">
        <w:t xml:space="preserve">survey methods. </w:t>
      </w:r>
    </w:p>
    <w:p w14:paraId="58DA55DD" w14:textId="08B84608" w:rsidR="00384975" w:rsidRPr="001364CE" w:rsidRDefault="00384975" w:rsidP="006746A6">
      <w:pPr>
        <w:pStyle w:val="NoSpacing"/>
      </w:pPr>
      <w:r w:rsidRPr="001364CE">
        <w:t>Led survey data analysis, and reporting for various audiences, including technical report writing for USAID</w:t>
      </w:r>
      <w:r w:rsidR="007F55A2" w:rsidRPr="001364CE">
        <w:t>, McKnight Foundation</w:t>
      </w:r>
      <w:r w:rsidRPr="001364CE">
        <w:t xml:space="preserve"> &amp; Mozambique Institute for Agriculture Research (IIAM).</w:t>
      </w:r>
    </w:p>
    <w:p w14:paraId="4B1CDEBE" w14:textId="77777777" w:rsidR="00384975" w:rsidRPr="001364CE" w:rsidRDefault="00384975" w:rsidP="006746A6">
      <w:pPr>
        <w:pStyle w:val="NoSpacing"/>
      </w:pPr>
      <w:r w:rsidRPr="001364CE">
        <w:t xml:space="preserve">Designed and led four community mapping exercises in two rural villages located in central Mozambique which informed data collection efforts, agricultural production training, seed, and fertilizer distribution. </w:t>
      </w:r>
    </w:p>
    <w:p w14:paraId="2D9A0899" w14:textId="77777777" w:rsidR="00644EF6" w:rsidRPr="001364CE" w:rsidRDefault="00644EF6" w:rsidP="006746A6">
      <w:pPr>
        <w:pStyle w:val="NoSpacing"/>
      </w:pPr>
      <w:r w:rsidRPr="001364CE">
        <w:t xml:space="preserve">Collaborated with various researchers to produce, publish and present various interdisciplinary research works focused on plant breeding, agricultural technology adoption, women empowerment, and food security. </w:t>
      </w:r>
    </w:p>
    <w:p w14:paraId="0948ACCD" w14:textId="4EB7CF02" w:rsidR="00622637" w:rsidRPr="001364CE" w:rsidRDefault="00622637" w:rsidP="006746A6">
      <w:pPr>
        <w:pStyle w:val="NoSpacing"/>
      </w:pPr>
      <w:r w:rsidRPr="001364CE">
        <w:t xml:space="preserve">Worked with a group of </w:t>
      </w:r>
      <w:r w:rsidR="00644EF6" w:rsidRPr="001364CE">
        <w:t xml:space="preserve">undergraduate students in a senior-level </w:t>
      </w:r>
      <w:r w:rsidR="00362E4D" w:rsidRPr="001364CE">
        <w:t>S</w:t>
      </w:r>
      <w:r w:rsidR="00644EF6" w:rsidRPr="001364CE">
        <w:t xml:space="preserve">trategic </w:t>
      </w:r>
      <w:r w:rsidR="00362E4D" w:rsidRPr="001364CE">
        <w:t>C</w:t>
      </w:r>
      <w:r w:rsidR="00644EF6" w:rsidRPr="001364CE">
        <w:t xml:space="preserve">ommunications capstone class from the School of Journalism to create </w:t>
      </w:r>
      <w:r w:rsidR="001C6252" w:rsidRPr="001364CE">
        <w:t>an</w:t>
      </w:r>
      <w:r w:rsidR="00644EF6" w:rsidRPr="001364CE">
        <w:t xml:space="preserve"> international </w:t>
      </w:r>
      <w:r w:rsidR="00362E4D" w:rsidRPr="001364CE">
        <w:t xml:space="preserve">advertising </w:t>
      </w:r>
      <w:r w:rsidR="00644EF6" w:rsidRPr="001364CE">
        <w:t>campaign</w:t>
      </w:r>
      <w:r w:rsidR="00362E4D" w:rsidRPr="001364CE">
        <w:t xml:space="preserve">.  </w:t>
      </w:r>
    </w:p>
    <w:p w14:paraId="4419F86F" w14:textId="77777777" w:rsidR="00384975" w:rsidRPr="001364CE" w:rsidRDefault="00384975" w:rsidP="00202838">
      <w:pPr>
        <w:pStyle w:val="Heading2"/>
        <w:rPr>
          <w:rFonts w:cs="Calibri Light"/>
        </w:rPr>
      </w:pPr>
      <w:r w:rsidRPr="001364CE">
        <w:rPr>
          <w:rFonts w:cs="Calibri Light"/>
        </w:rPr>
        <w:t xml:space="preserve">University of Missouri </w:t>
      </w:r>
    </w:p>
    <w:p w14:paraId="335C8A80" w14:textId="59E1E19F" w:rsidR="00384975" w:rsidRPr="001364CE" w:rsidRDefault="00384975" w:rsidP="00384975">
      <w:pPr>
        <w:pStyle w:val="Heading4"/>
      </w:pPr>
      <w:r w:rsidRPr="001364CE">
        <w:t xml:space="preserve">Graduate Research Assistant -Community Development Academy &amp; Extension (2012 – 2014)  </w:t>
      </w:r>
    </w:p>
    <w:p w14:paraId="781E3158" w14:textId="4E28AE3F" w:rsidR="00CA1C45" w:rsidRPr="001364CE" w:rsidRDefault="00CA1C45" w:rsidP="006746A6">
      <w:pPr>
        <w:pStyle w:val="NoSpacing"/>
      </w:pPr>
      <w:r w:rsidRPr="001364CE">
        <w:t xml:space="preserve">Taught two professional development classes focused on diversity and inclusion titled, “Practicing Community Inclusion” and assisted in conducting, compiling, and reporting training outcome evaluation results. </w:t>
      </w:r>
    </w:p>
    <w:p w14:paraId="5F43F86C" w14:textId="306A4CDD" w:rsidR="00CA1C45" w:rsidRPr="001364CE" w:rsidRDefault="00CA1C45" w:rsidP="006746A6">
      <w:pPr>
        <w:pStyle w:val="NoSpacing"/>
      </w:pPr>
      <w:r w:rsidRPr="001364CE">
        <w:t xml:space="preserve">Supported faculty members in various curriculum development, activities, and federal grant applications to e.g. the Cochran Fellowship program and the “South Africa - Missouri Entrepreneurship and Community Economic Development Professional Fellows Program” focused on the development of agricultural systems in Africa and other emerging markets.  </w:t>
      </w:r>
    </w:p>
    <w:p w14:paraId="17E68645" w14:textId="4BEB6B6C" w:rsidR="00384975" w:rsidRPr="001364CE" w:rsidRDefault="00384975" w:rsidP="006746A6">
      <w:pPr>
        <w:pStyle w:val="NoSpacing"/>
      </w:pPr>
      <w:r w:rsidRPr="001364CE">
        <w:t xml:space="preserve">Designed and implemented new marketing and recruitment strategies that included hosting various lunch </w:t>
      </w:r>
      <w:proofErr w:type="gramStart"/>
      <w:r w:rsidRPr="001364CE">
        <w:t>and learn</w:t>
      </w:r>
      <w:proofErr w:type="gramEnd"/>
      <w:r w:rsidRPr="001364CE">
        <w:t xml:space="preserve"> lectures that supported networking and learning opportunities for graduate students interested in nonprofit management and rural development policies.  </w:t>
      </w:r>
    </w:p>
    <w:p w14:paraId="13855F44" w14:textId="77777777" w:rsidR="00CA1C45" w:rsidRPr="001364CE" w:rsidRDefault="00CA1C45" w:rsidP="00CA1C45">
      <w:pPr>
        <w:pStyle w:val="Heading2"/>
        <w:rPr>
          <w:rFonts w:cs="Calibri Light"/>
        </w:rPr>
      </w:pPr>
      <w:r w:rsidRPr="001364CE">
        <w:rPr>
          <w:rFonts w:cs="Calibri Light"/>
        </w:rPr>
        <w:lastRenderedPageBreak/>
        <w:t xml:space="preserve">Northeastern University, Boston, MA  </w:t>
      </w:r>
    </w:p>
    <w:p w14:paraId="7EA480CD" w14:textId="7C0573FB" w:rsidR="00CA1C45" w:rsidRPr="001364CE" w:rsidRDefault="00CA1C45" w:rsidP="00CA1C45">
      <w:pPr>
        <w:pStyle w:val="Heading4"/>
      </w:pPr>
      <w:r w:rsidRPr="001364CE">
        <w:t xml:space="preserve">Lecturer &amp; Research Assistant, </w:t>
      </w:r>
      <w:proofErr w:type="spellStart"/>
      <w:r w:rsidRPr="001364CE">
        <w:t>D'</w:t>
      </w:r>
      <w:r w:rsidR="0014558D" w:rsidRPr="001364CE">
        <w:t>A</w:t>
      </w:r>
      <w:r w:rsidRPr="001364CE">
        <w:t>more</w:t>
      </w:r>
      <w:proofErr w:type="spellEnd"/>
      <w:r w:rsidRPr="001364CE">
        <w:t xml:space="preserve"> - McKim School of Business (2010 – 2012) </w:t>
      </w:r>
    </w:p>
    <w:p w14:paraId="07EE3528" w14:textId="5697AAC3" w:rsidR="00CA1C45" w:rsidRPr="001364CE" w:rsidRDefault="00CA1C45" w:rsidP="006746A6">
      <w:pPr>
        <w:pStyle w:val="NoSpacing"/>
      </w:pPr>
      <w:r w:rsidRPr="001364CE">
        <w:t xml:space="preserve">Taught Management and Organizational Behavior </w:t>
      </w:r>
      <w:r w:rsidR="00910413" w:rsidRPr="001364CE">
        <w:t xml:space="preserve">courses </w:t>
      </w:r>
      <w:proofErr w:type="gramStart"/>
      <w:r w:rsidRPr="001364CE">
        <w:t>to</w:t>
      </w:r>
      <w:proofErr w:type="gramEnd"/>
      <w:r w:rsidR="00910413" w:rsidRPr="001364CE">
        <w:t xml:space="preserve"> undergraduates in</w:t>
      </w:r>
      <w:r w:rsidRPr="001364CE">
        <w:t xml:space="preserve"> </w:t>
      </w:r>
      <w:r w:rsidR="00910413" w:rsidRPr="001364CE">
        <w:t>various</w:t>
      </w:r>
      <w:r w:rsidRPr="001364CE">
        <w:t xml:space="preserve"> non-business major</w:t>
      </w:r>
      <w:r w:rsidR="00910413" w:rsidRPr="001364CE">
        <w:t>s</w:t>
      </w:r>
      <w:r w:rsidRPr="001364CE">
        <w:t xml:space="preserve"> e.g.</w:t>
      </w:r>
      <w:r w:rsidR="00910413" w:rsidRPr="001364CE">
        <w:t>,</w:t>
      </w:r>
      <w:r w:rsidRPr="001364CE">
        <w:t xml:space="preserve"> Pharmacy, Engineering</w:t>
      </w:r>
      <w:r w:rsidR="00296A97" w:rsidRPr="001364CE">
        <w:t>,</w:t>
      </w:r>
      <w:r w:rsidRPr="001364CE">
        <w:t xml:space="preserve"> and Criminal Justice.  </w:t>
      </w:r>
    </w:p>
    <w:p w14:paraId="5879FC99" w14:textId="5E900BA6" w:rsidR="00CA1C45" w:rsidRPr="001364CE" w:rsidRDefault="00910413" w:rsidP="006746A6">
      <w:pPr>
        <w:pStyle w:val="NoSpacing"/>
      </w:pPr>
      <w:r w:rsidRPr="001364CE">
        <w:t>S</w:t>
      </w:r>
      <w:r w:rsidR="00CA1C45" w:rsidRPr="001364CE">
        <w:t>upport</w:t>
      </w:r>
      <w:r w:rsidRPr="001364CE">
        <w:t>ed</w:t>
      </w:r>
      <w:r w:rsidR="00CA1C45" w:rsidRPr="001364CE">
        <w:t xml:space="preserve"> curriculum development </w:t>
      </w:r>
      <w:r w:rsidRPr="001364CE">
        <w:t xml:space="preserve">and research </w:t>
      </w:r>
      <w:r w:rsidR="00CA1C45" w:rsidRPr="001364CE">
        <w:t>in the field of Organizational Behavior, Emotions</w:t>
      </w:r>
      <w:r w:rsidR="00296A97" w:rsidRPr="001364CE">
        <w:t>,</w:t>
      </w:r>
      <w:r w:rsidR="00CA1C45" w:rsidRPr="001364CE">
        <w:t xml:space="preserve"> and Human Resource Management.  </w:t>
      </w:r>
    </w:p>
    <w:p w14:paraId="5ADC54D8" w14:textId="77777777" w:rsidR="00CA1C45" w:rsidRPr="001364CE" w:rsidRDefault="00CA1C45" w:rsidP="00CA1C45">
      <w:pPr>
        <w:pStyle w:val="Heading2"/>
        <w:rPr>
          <w:rFonts w:cs="Calibri Light"/>
        </w:rPr>
      </w:pPr>
      <w:r w:rsidRPr="001364CE">
        <w:rPr>
          <w:rFonts w:cs="Calibri Light"/>
        </w:rPr>
        <w:t xml:space="preserve">Kenya Methodist University, Kenya  </w:t>
      </w:r>
    </w:p>
    <w:p w14:paraId="51AFC573" w14:textId="77777777" w:rsidR="00CA1C45" w:rsidRPr="001364CE" w:rsidRDefault="00CA1C45" w:rsidP="00CA1C45">
      <w:pPr>
        <w:pStyle w:val="Heading4"/>
      </w:pPr>
      <w:r w:rsidRPr="001364CE">
        <w:t xml:space="preserve">Lecturer, School of Business and Economics (2007 – 2009) </w:t>
      </w:r>
    </w:p>
    <w:p w14:paraId="1CC88F75" w14:textId="77777777" w:rsidR="00362E4D" w:rsidRPr="001364CE" w:rsidRDefault="00CA1C45" w:rsidP="006746A6">
      <w:pPr>
        <w:pStyle w:val="NoSpacing"/>
      </w:pPr>
      <w:r w:rsidRPr="001364CE">
        <w:t xml:space="preserve">Assisted in developing the undergraduate International </w:t>
      </w:r>
      <w:r w:rsidR="00362E4D" w:rsidRPr="001364CE">
        <w:t>B</w:t>
      </w:r>
      <w:r w:rsidRPr="001364CE">
        <w:t xml:space="preserve">usiness curriculum and taught various courses in International Business; International Marketing; Principles of Marketing; Management and Organizational Development classes on campus and through the distance learning program. </w:t>
      </w:r>
    </w:p>
    <w:p w14:paraId="7672EFC2" w14:textId="4E9C1D9D" w:rsidR="00CA1C45" w:rsidRPr="001364CE" w:rsidRDefault="00362E4D" w:rsidP="006746A6">
      <w:pPr>
        <w:pStyle w:val="NoSpacing"/>
      </w:pPr>
      <w:r w:rsidRPr="001364CE">
        <w:t>M</w:t>
      </w:r>
      <w:r w:rsidR="00CA1C45" w:rsidRPr="001364CE">
        <w:t xml:space="preserve">entored students focused on international business.  </w:t>
      </w:r>
    </w:p>
    <w:p w14:paraId="1890A858" w14:textId="42FA85A8" w:rsidR="00CB61FB" w:rsidRPr="001364CE" w:rsidRDefault="00CB61FB" w:rsidP="006746A6">
      <w:pPr>
        <w:pStyle w:val="NoSpacing"/>
      </w:pPr>
      <w:r w:rsidRPr="001364CE">
        <w:t xml:space="preserve">Worked with Assistant Dean for Student Affairs to develop a “Service-Learning program” that provided students an opportunity to engage with local communities; gain hands-on experience in entrepreneurship, health, and education programs; and promote the </w:t>
      </w:r>
      <w:r w:rsidR="00362E4D" w:rsidRPr="001364CE">
        <w:t>University’s</w:t>
      </w:r>
      <w:r w:rsidRPr="001364CE">
        <w:t xml:space="preserve"> corporate social responsibility.</w:t>
      </w:r>
    </w:p>
    <w:p w14:paraId="4C0C2820" w14:textId="77777777" w:rsidR="00AF6C3A" w:rsidRPr="00E47B9E" w:rsidRDefault="00AF6C3A" w:rsidP="00AF6C3A">
      <w:pPr>
        <w:pStyle w:val="Heading2"/>
      </w:pPr>
      <w:r w:rsidRPr="00E47B9E">
        <w:t>Miriam Kanana Mubichi Foundation</w:t>
      </w:r>
    </w:p>
    <w:p w14:paraId="096C376F" w14:textId="77777777" w:rsidR="00AF6C3A" w:rsidRDefault="00AF6C3A" w:rsidP="00AF6C3A">
      <w:pPr>
        <w:pStyle w:val="Heading4"/>
      </w:pPr>
      <w:r w:rsidRPr="00067279">
        <w:t>Founder &amp; volunteer Chief Executive Officer</w:t>
      </w:r>
      <w:r>
        <w:t xml:space="preserve"> </w:t>
      </w:r>
      <w:r w:rsidRPr="00067279">
        <w:t>(2004</w:t>
      </w:r>
      <w:r>
        <w:t xml:space="preserve"> -</w:t>
      </w:r>
      <w:r w:rsidRPr="00067279">
        <w:t xml:space="preserve"> 2019)</w:t>
      </w:r>
    </w:p>
    <w:p w14:paraId="179765B5" w14:textId="130D7E9B" w:rsidR="00AF6C3A" w:rsidRPr="001364CE" w:rsidRDefault="00AF6C3A" w:rsidP="006746A6">
      <w:pPr>
        <w:pStyle w:val="NoSpacing"/>
      </w:pPr>
      <w:r w:rsidRPr="001364CE">
        <w:t>Oversaw general administration, program design</w:t>
      </w:r>
      <w:r w:rsidR="00633F79" w:rsidRPr="001364CE">
        <w:t>,</w:t>
      </w:r>
      <w:r w:rsidRPr="001364CE">
        <w:t xml:space="preserve"> fundraising, </w:t>
      </w:r>
      <w:r w:rsidR="00633F79" w:rsidRPr="001364CE">
        <w:t>reporting</w:t>
      </w:r>
      <w:r w:rsidR="00910413" w:rsidRPr="001364CE">
        <w:t>,</w:t>
      </w:r>
      <w:r w:rsidR="00633F79" w:rsidRPr="001364CE">
        <w:t xml:space="preserve"> and </w:t>
      </w:r>
      <w:r w:rsidRPr="001364CE">
        <w:t xml:space="preserve">volunteer training. </w:t>
      </w:r>
    </w:p>
    <w:p w14:paraId="55D831C2" w14:textId="2F0316AD" w:rsidR="00633F79" w:rsidRPr="001364CE" w:rsidRDefault="00633F79" w:rsidP="006746A6">
      <w:pPr>
        <w:pStyle w:val="NoSpacing"/>
      </w:pPr>
      <w:r w:rsidRPr="001364CE">
        <w:t xml:space="preserve">Supported the development of various grassroots women empowerment programs including 2 conservation projects that planted over 30,000 tree seedlings in public schools, riverbanks, and the </w:t>
      </w:r>
      <w:r w:rsidR="001364CE" w:rsidRPr="001364CE">
        <w:t>Mt. Kenya Forest</w:t>
      </w:r>
      <w:r w:rsidRPr="001364CE">
        <w:t xml:space="preserve"> to provide windbreaks, reduc</w:t>
      </w:r>
      <w:r w:rsidR="00910413" w:rsidRPr="001364CE">
        <w:t>e</w:t>
      </w:r>
      <w:r w:rsidRPr="001364CE">
        <w:t xml:space="preserve"> soil erosion, and promote reforestation. </w:t>
      </w:r>
    </w:p>
    <w:p w14:paraId="3093AE45" w14:textId="532ED269" w:rsidR="00633F79" w:rsidRPr="001364CE" w:rsidRDefault="00633F79" w:rsidP="006746A6">
      <w:pPr>
        <w:pStyle w:val="NoSpacing"/>
      </w:pPr>
      <w:r w:rsidRPr="001364CE">
        <w:t xml:space="preserve">Led renovations and construction of more than 100 classrooms, 4 community libraries, 2 community gardens, and 4 </w:t>
      </w:r>
      <w:r w:rsidR="001364CE" w:rsidRPr="001364CE">
        <w:t>fishponds</w:t>
      </w:r>
      <w:r w:rsidRPr="001364CE">
        <w:t xml:space="preserve"> that supplemented a free lunch program</w:t>
      </w:r>
      <w:r w:rsidR="00362E4D" w:rsidRPr="001364CE">
        <w:t xml:space="preserve"> in various public schools</w:t>
      </w:r>
      <w:r w:rsidRPr="001364CE">
        <w:t xml:space="preserve">. </w:t>
      </w:r>
    </w:p>
    <w:p w14:paraId="1619BC4D" w14:textId="40BD68DB" w:rsidR="00633F79" w:rsidRPr="001364CE" w:rsidRDefault="00633F79" w:rsidP="006746A6">
      <w:pPr>
        <w:pStyle w:val="NoSpacing"/>
      </w:pPr>
      <w:r w:rsidRPr="001364CE">
        <w:t xml:space="preserve">Developed and implemented various WASH programs which </w:t>
      </w:r>
      <w:r w:rsidR="001364CE" w:rsidRPr="001364CE">
        <w:t>include</w:t>
      </w:r>
      <w:r w:rsidR="001364CE">
        <w:t>d</w:t>
      </w:r>
      <w:r w:rsidRPr="001364CE">
        <w:t xml:space="preserve"> construction of more than 100 pit latrine toilets, drilling of 2 community boreholes, piping and installation of water tanks in 3 communities, and deworming of at least 3,000 school-age children. </w:t>
      </w:r>
    </w:p>
    <w:p w14:paraId="02E371EF" w14:textId="241140BF" w:rsidR="00633F79" w:rsidRPr="001364CE" w:rsidRDefault="00633F79" w:rsidP="006746A6">
      <w:pPr>
        <w:pStyle w:val="NoSpacing"/>
      </w:pPr>
      <w:r w:rsidRPr="001364CE">
        <w:t xml:space="preserve">Established and ran 7 free medical camps with over 700 local &amp; international medical and community volunteers that benefited over 30,000 people in eastern Kenya. Examples of services offered at the </w:t>
      </w:r>
      <w:r w:rsidR="00362E4D" w:rsidRPr="001364CE">
        <w:t>camps</w:t>
      </w:r>
      <w:r w:rsidR="00910413" w:rsidRPr="001364CE">
        <w:t>'</w:t>
      </w:r>
      <w:r w:rsidR="00362E4D" w:rsidRPr="001364CE">
        <w:t xml:space="preserve"> </w:t>
      </w:r>
      <w:r w:rsidRPr="001364CE">
        <w:t>clinics included blood pressure and blood sugar testing, jigger treatment, prenatal clinics, nutritional counseling, malaria testing, treatment, and mosquito net distribution</w:t>
      </w:r>
      <w:r w:rsidR="00362E4D" w:rsidRPr="001364CE">
        <w:t>.</w:t>
      </w:r>
    </w:p>
    <w:p w14:paraId="040B84D1" w14:textId="46BCA5B3" w:rsidR="00633F79" w:rsidRPr="001364CE" w:rsidRDefault="00AF6C3A" w:rsidP="006746A6">
      <w:pPr>
        <w:pStyle w:val="NoSpacing"/>
      </w:pPr>
      <w:r w:rsidRPr="001364CE">
        <w:t xml:space="preserve">Supervised students enrolled in undergraduate and graduate Public Health programs at </w:t>
      </w:r>
      <w:proofErr w:type="gramStart"/>
      <w:r w:rsidRPr="001364CE">
        <w:t>the Northeastern</w:t>
      </w:r>
      <w:proofErr w:type="gramEnd"/>
      <w:r w:rsidRPr="001364CE">
        <w:t xml:space="preserve"> University</w:t>
      </w:r>
      <w:r w:rsidR="00633F79" w:rsidRPr="001364CE">
        <w:t xml:space="preserve"> in conducting two malnutrition studies</w:t>
      </w:r>
      <w:r w:rsidR="00362E4D" w:rsidRPr="001364CE">
        <w:t>.</w:t>
      </w:r>
    </w:p>
    <w:p w14:paraId="04DE86C6" w14:textId="77777777" w:rsidR="00384975" w:rsidRDefault="00384975" w:rsidP="00202838">
      <w:pPr>
        <w:pStyle w:val="Heading2"/>
      </w:pPr>
      <w:r>
        <w:t>Dell, INC.</w:t>
      </w:r>
      <w:r>
        <w:tab/>
        <w:t xml:space="preserve">   </w:t>
      </w:r>
    </w:p>
    <w:p w14:paraId="67E4FEF1" w14:textId="77777777" w:rsidR="00384975" w:rsidRPr="001364CE" w:rsidRDefault="00384975" w:rsidP="00384975">
      <w:pPr>
        <w:pStyle w:val="Heading4"/>
      </w:pPr>
      <w:r w:rsidRPr="001364CE">
        <w:t>Executive Account Manager, E-BIZ Division (2005</w:t>
      </w:r>
      <w:r w:rsidR="00C167EC" w:rsidRPr="001364CE">
        <w:t xml:space="preserve"> - </w:t>
      </w:r>
      <w:r w:rsidRPr="001364CE">
        <w:t xml:space="preserve">2006)  </w:t>
      </w:r>
    </w:p>
    <w:p w14:paraId="57155969" w14:textId="340D868B" w:rsidR="00384975" w:rsidRPr="001364CE" w:rsidRDefault="00384975" w:rsidP="006746A6">
      <w:pPr>
        <w:pStyle w:val="NoSpacing"/>
      </w:pPr>
      <w:r w:rsidRPr="001364CE">
        <w:t>Carried out market research focused on Small and Medium Business technology development</w:t>
      </w:r>
      <w:r w:rsidR="00362E4D" w:rsidRPr="001364CE">
        <w:t>.</w:t>
      </w:r>
      <w:r w:rsidRPr="001364CE">
        <w:t xml:space="preserve">  </w:t>
      </w:r>
    </w:p>
    <w:p w14:paraId="691406A1" w14:textId="05EF41D1" w:rsidR="00384975" w:rsidRPr="001364CE" w:rsidRDefault="00384975" w:rsidP="006746A6">
      <w:pPr>
        <w:pStyle w:val="NoSpacing"/>
      </w:pPr>
      <w:r w:rsidRPr="001364CE">
        <w:t>Managed sales and technical support for numerous Small and Medium Business clients</w:t>
      </w:r>
      <w:r w:rsidR="00362E4D" w:rsidRPr="001364CE">
        <w:t>.</w:t>
      </w:r>
      <w:r w:rsidRPr="001364CE">
        <w:t xml:space="preserve"> </w:t>
      </w:r>
    </w:p>
    <w:p w14:paraId="404F477F" w14:textId="77777777" w:rsidR="00384975" w:rsidRPr="001364CE" w:rsidRDefault="00384975" w:rsidP="006746A6">
      <w:pPr>
        <w:pStyle w:val="NoSpacing"/>
      </w:pPr>
      <w:r w:rsidRPr="001364CE">
        <w:t>Trained and mentored new sales representatives.</w:t>
      </w:r>
    </w:p>
    <w:p w14:paraId="3C76BA63" w14:textId="6E05C084" w:rsidR="00384975" w:rsidRPr="001364CE" w:rsidRDefault="00384975" w:rsidP="006746A6">
      <w:pPr>
        <w:pStyle w:val="NoSpacing"/>
      </w:pPr>
      <w:r w:rsidRPr="001364CE">
        <w:t xml:space="preserve">Achievements included- Exceeding </w:t>
      </w:r>
      <w:r w:rsidR="00910413" w:rsidRPr="001364CE">
        <w:t xml:space="preserve">the </w:t>
      </w:r>
      <w:r w:rsidRPr="001364CE">
        <w:t xml:space="preserve">set sales target in the division by over 30% and being awarded “Best customer sales representative” by Michael Dell </w:t>
      </w:r>
      <w:r w:rsidR="001364CE">
        <w:t>(</w:t>
      </w:r>
      <w:r w:rsidRPr="001364CE">
        <w:t>April 2006</w:t>
      </w:r>
      <w:r w:rsidR="001364CE">
        <w:t>)</w:t>
      </w:r>
      <w:r w:rsidRPr="001364CE">
        <w:t>.</w:t>
      </w:r>
    </w:p>
    <w:p w14:paraId="31D94D58" w14:textId="3D0ADBAB" w:rsidR="00384975" w:rsidRDefault="00384975" w:rsidP="00202838">
      <w:pPr>
        <w:pStyle w:val="Heading2"/>
      </w:pPr>
      <w:r>
        <w:lastRenderedPageBreak/>
        <w:t>Henkel Kenya Ltd.</w:t>
      </w:r>
    </w:p>
    <w:p w14:paraId="7878F997" w14:textId="52065A7F" w:rsidR="00384975" w:rsidRPr="001364CE" w:rsidRDefault="00384975" w:rsidP="00384975">
      <w:pPr>
        <w:pStyle w:val="Heading4"/>
      </w:pPr>
      <w:r w:rsidRPr="001364CE">
        <w:t>Area Sales &amp; Marketing Coordinator (1999 -</w:t>
      </w:r>
      <w:r w:rsidR="00C167EC" w:rsidRPr="001364CE">
        <w:t xml:space="preserve"> </w:t>
      </w:r>
      <w:r w:rsidRPr="001364CE">
        <w:t>2003)</w:t>
      </w:r>
    </w:p>
    <w:p w14:paraId="540C00C7" w14:textId="77777777" w:rsidR="00384975" w:rsidRPr="001364CE" w:rsidRDefault="00384975" w:rsidP="006746A6">
      <w:pPr>
        <w:pStyle w:val="NoSpacing"/>
      </w:pPr>
      <w:r w:rsidRPr="001364CE">
        <w:t xml:space="preserve">Designed and carried out various sales and marketing studies geared towards product development.  </w:t>
      </w:r>
    </w:p>
    <w:p w14:paraId="6B86B3EC" w14:textId="45C94DEF" w:rsidR="00384975" w:rsidRPr="001364CE" w:rsidRDefault="00384975" w:rsidP="006746A6">
      <w:pPr>
        <w:pStyle w:val="NoSpacing"/>
      </w:pPr>
      <w:r w:rsidRPr="001364CE">
        <w:t>Facilitated development and launching of new consumer products into the East Africa market</w:t>
      </w:r>
      <w:r w:rsidR="00362E4D" w:rsidRPr="001364CE">
        <w:t>.</w:t>
      </w:r>
      <w:r w:rsidRPr="001364CE">
        <w:t xml:space="preserve">  </w:t>
      </w:r>
    </w:p>
    <w:p w14:paraId="29B15893" w14:textId="77777777" w:rsidR="00384975" w:rsidRPr="001364CE" w:rsidRDefault="00384975" w:rsidP="006746A6">
      <w:pPr>
        <w:pStyle w:val="NoSpacing"/>
      </w:pPr>
      <w:r w:rsidRPr="001364CE">
        <w:t>Designed television advertisements, promotional material, and marketing events</w:t>
      </w:r>
    </w:p>
    <w:p w14:paraId="139FD25A" w14:textId="77777777" w:rsidR="00384975" w:rsidRPr="001364CE" w:rsidRDefault="00384975" w:rsidP="006746A6">
      <w:pPr>
        <w:pStyle w:val="NoSpacing"/>
      </w:pPr>
      <w:r w:rsidRPr="001364CE">
        <w:t>Designed and conducted various sales representatives and merchandiser training.</w:t>
      </w:r>
    </w:p>
    <w:p w14:paraId="75557D17" w14:textId="77777777" w:rsidR="00384975" w:rsidRPr="001364CE" w:rsidRDefault="00384975" w:rsidP="006746A6">
      <w:pPr>
        <w:pStyle w:val="NoSpacing"/>
      </w:pPr>
      <w:r w:rsidRPr="001364CE">
        <w:t xml:space="preserve">Handled public relations and social corporate responsibility for the Consumer &amp; Household product division.  </w:t>
      </w:r>
    </w:p>
    <w:p w14:paraId="6BACD69C" w14:textId="49F67D65" w:rsidR="00384975" w:rsidRPr="001364CE" w:rsidRDefault="00384975" w:rsidP="006746A6">
      <w:pPr>
        <w:pStyle w:val="NoSpacing"/>
      </w:pPr>
      <w:r w:rsidRPr="001364CE">
        <w:t>Achievements included –</w:t>
      </w:r>
      <w:r w:rsidR="00206645" w:rsidRPr="001364CE">
        <w:t xml:space="preserve"> </w:t>
      </w:r>
      <w:r w:rsidRPr="001364CE">
        <w:t>increased overall company sales between 2001 and 2003 by 40% and introduc</w:t>
      </w:r>
      <w:r w:rsidR="00910413" w:rsidRPr="001364CE">
        <w:t>ing</w:t>
      </w:r>
      <w:r w:rsidRPr="001364CE">
        <w:t xml:space="preserve"> a corporate social responsibility program that donated cleaning and personal hygiene products to orphanages located in Nairobi.</w:t>
      </w:r>
    </w:p>
    <w:p w14:paraId="60B2173B" w14:textId="697AAA07" w:rsidR="00AF6C3A" w:rsidRPr="00AC38FD" w:rsidRDefault="00AF6C3A" w:rsidP="00ED7BBC">
      <w:pPr>
        <w:pStyle w:val="Heading1"/>
      </w:pPr>
      <w:r w:rsidRPr="00AC38FD">
        <w:t>SELECT</w:t>
      </w:r>
      <w:r w:rsidR="0014558D">
        <w:t>ed</w:t>
      </w:r>
      <w:r w:rsidRPr="00AC38FD">
        <w:t xml:space="preserve"> </w:t>
      </w:r>
      <w:r w:rsidR="00BA049E">
        <w:t xml:space="preserve">Service &amp; </w:t>
      </w:r>
      <w:r w:rsidR="00C37C9A">
        <w:t xml:space="preserve">Professional </w:t>
      </w:r>
      <w:r w:rsidRPr="00AC38FD">
        <w:t>SERVICE EXPERIENCES</w:t>
      </w:r>
    </w:p>
    <w:p w14:paraId="3961EB58" w14:textId="2DFC3D08" w:rsidR="00417A88" w:rsidRPr="001364CE" w:rsidRDefault="00417A88" w:rsidP="006746A6">
      <w:pPr>
        <w:pStyle w:val="NoSpacing"/>
        <w:rPr>
          <w:rStyle w:val="Strong"/>
          <w:rFonts w:ascii="Calibri Light" w:hAnsi="Calibri Light" w:cs="Calibri Light"/>
          <w:b w:val="0"/>
          <w:bCs w:val="0"/>
        </w:rPr>
      </w:pPr>
      <w:r w:rsidRPr="001364CE">
        <w:rPr>
          <w:rStyle w:val="Strong"/>
          <w:rFonts w:ascii="Calibri Light" w:hAnsi="Calibri Light" w:cs="Calibri Light"/>
        </w:rPr>
        <w:t>Executive committee member</w:t>
      </w:r>
      <w:r w:rsidRPr="001364CE">
        <w:rPr>
          <w:rStyle w:val="Strong"/>
          <w:rFonts w:ascii="Calibri Light" w:hAnsi="Calibri Light" w:cs="Calibri Light"/>
          <w:b w:val="0"/>
          <w:bCs w:val="0"/>
        </w:rPr>
        <w:t>, International Sociological Association Research Committee on Agriculture and Food (ISA-RC40)- (2024-2027)</w:t>
      </w:r>
    </w:p>
    <w:p w14:paraId="7C8E62BC" w14:textId="6FFB77DD" w:rsidR="00417A88" w:rsidRPr="001364CE" w:rsidRDefault="00417A88" w:rsidP="006746A6">
      <w:pPr>
        <w:pStyle w:val="NoSpacing"/>
        <w:rPr>
          <w:rStyle w:val="Strong"/>
          <w:rFonts w:ascii="Calibri Light" w:hAnsi="Calibri Light" w:cs="Calibri Light"/>
          <w:b w:val="0"/>
          <w:bCs w:val="0"/>
        </w:rPr>
      </w:pPr>
      <w:r w:rsidRPr="001364CE">
        <w:rPr>
          <w:rStyle w:val="Strong"/>
          <w:rFonts w:ascii="Calibri Light" w:hAnsi="Calibri Light" w:cs="Calibri Light"/>
        </w:rPr>
        <w:t>Co-Chair</w:t>
      </w:r>
      <w:r w:rsidRPr="001364CE">
        <w:rPr>
          <w:rStyle w:val="Strong"/>
          <w:rFonts w:ascii="Calibri Light" w:hAnsi="Calibri Light" w:cs="Calibri Light"/>
          <w:b w:val="0"/>
          <w:bCs w:val="0"/>
        </w:rPr>
        <w:t xml:space="preserve">, Rural Sociological Society, International Development &amp; Studies </w:t>
      </w:r>
      <w:r w:rsidR="002B7C99" w:rsidRPr="001364CE">
        <w:rPr>
          <w:rStyle w:val="Strong"/>
          <w:rFonts w:ascii="Calibri Light" w:hAnsi="Calibri Light" w:cs="Calibri Light"/>
          <w:b w:val="0"/>
          <w:bCs w:val="0"/>
        </w:rPr>
        <w:t xml:space="preserve">Research </w:t>
      </w:r>
      <w:r w:rsidRPr="001364CE">
        <w:rPr>
          <w:rStyle w:val="Strong"/>
          <w:rFonts w:ascii="Calibri Light" w:hAnsi="Calibri Light" w:cs="Calibri Light"/>
          <w:b w:val="0"/>
          <w:bCs w:val="0"/>
        </w:rPr>
        <w:t>and Interest Group (2023- Present)</w:t>
      </w:r>
    </w:p>
    <w:p w14:paraId="668DC876" w14:textId="12F20DC8" w:rsidR="001C6252" w:rsidRPr="001364CE" w:rsidRDefault="001C6252" w:rsidP="006746A6">
      <w:pPr>
        <w:pStyle w:val="NoSpacing"/>
        <w:rPr>
          <w:rStyle w:val="Strong"/>
          <w:rFonts w:ascii="Calibri Light" w:hAnsi="Calibri Light" w:cs="Calibri Light"/>
          <w:b w:val="0"/>
          <w:bCs w:val="0"/>
        </w:rPr>
      </w:pPr>
      <w:r w:rsidRPr="001364CE">
        <w:rPr>
          <w:rStyle w:val="Strong"/>
          <w:rFonts w:ascii="Calibri Light" w:hAnsi="Calibri Light" w:cs="Calibri Light"/>
        </w:rPr>
        <w:t>Member,</w:t>
      </w:r>
      <w:r w:rsidRPr="001364CE">
        <w:rPr>
          <w:rStyle w:val="Strong"/>
          <w:rFonts w:ascii="Calibri Light" w:hAnsi="Calibri Light" w:cs="Calibri Light"/>
          <w:b w:val="0"/>
          <w:bCs w:val="0"/>
        </w:rPr>
        <w:t xml:space="preserve"> Faculty Search Committee - Applied Economics and </w:t>
      </w:r>
      <w:r w:rsidR="003312A9">
        <w:rPr>
          <w:rStyle w:val="Strong"/>
          <w:rFonts w:ascii="Calibri Light" w:hAnsi="Calibri Light" w:cs="Calibri Light"/>
          <w:b w:val="0"/>
          <w:bCs w:val="0"/>
        </w:rPr>
        <w:t xml:space="preserve">Policy, Dyson </w:t>
      </w:r>
      <w:r w:rsidRPr="001364CE">
        <w:rPr>
          <w:rStyle w:val="Strong"/>
          <w:rFonts w:ascii="Calibri Light" w:hAnsi="Calibri Light" w:cs="Calibri Light"/>
          <w:b w:val="0"/>
          <w:bCs w:val="0"/>
        </w:rPr>
        <w:t>(2024)</w:t>
      </w:r>
    </w:p>
    <w:p w14:paraId="7D6EC958" w14:textId="2F67DA7C" w:rsidR="00417A88" w:rsidRPr="001364CE" w:rsidRDefault="00417A88" w:rsidP="006746A6">
      <w:pPr>
        <w:pStyle w:val="NoSpacing"/>
        <w:rPr>
          <w:rStyle w:val="Strong"/>
          <w:rFonts w:ascii="Calibri Light" w:hAnsi="Calibri Light" w:cs="Calibri Light"/>
          <w:b w:val="0"/>
          <w:bCs w:val="0"/>
        </w:rPr>
      </w:pPr>
      <w:r w:rsidRPr="001364CE">
        <w:rPr>
          <w:rStyle w:val="Strong"/>
          <w:rFonts w:ascii="Calibri Light" w:hAnsi="Calibri Light" w:cs="Calibri Light"/>
        </w:rPr>
        <w:t>Member</w:t>
      </w:r>
      <w:r w:rsidRPr="001364CE">
        <w:rPr>
          <w:rStyle w:val="Strong"/>
          <w:rFonts w:ascii="Calibri Light" w:hAnsi="Calibri Light" w:cs="Calibri Light"/>
          <w:b w:val="0"/>
          <w:bCs w:val="0"/>
        </w:rPr>
        <w:t>, Global Priorities Working Group- SC Johnson College of Business (2024)</w:t>
      </w:r>
    </w:p>
    <w:p w14:paraId="1E2F2956" w14:textId="609B5B28" w:rsidR="00417A88" w:rsidRPr="001364CE" w:rsidRDefault="00417A88" w:rsidP="006746A6">
      <w:pPr>
        <w:pStyle w:val="NoSpacing"/>
        <w:rPr>
          <w:rStyle w:val="Strong"/>
          <w:rFonts w:ascii="Calibri Light" w:hAnsi="Calibri Light" w:cs="Calibri Light"/>
          <w:b w:val="0"/>
          <w:bCs w:val="0"/>
        </w:rPr>
      </w:pPr>
      <w:r w:rsidRPr="001364CE">
        <w:rPr>
          <w:rStyle w:val="Strong"/>
          <w:rFonts w:ascii="Calibri Light" w:hAnsi="Calibri Light" w:cs="Calibri Light"/>
        </w:rPr>
        <w:t>Member</w:t>
      </w:r>
      <w:r w:rsidRPr="001364CE">
        <w:rPr>
          <w:rStyle w:val="Strong"/>
          <w:rFonts w:ascii="Calibri Light" w:hAnsi="Calibri Light" w:cs="Calibri Light"/>
          <w:b w:val="0"/>
          <w:bCs w:val="0"/>
        </w:rPr>
        <w:t>, Undergraduate Studies Committee</w:t>
      </w:r>
      <w:r w:rsidR="003312A9">
        <w:rPr>
          <w:rStyle w:val="Strong"/>
          <w:rFonts w:ascii="Calibri Light" w:hAnsi="Calibri Light" w:cs="Calibri Light"/>
          <w:b w:val="0"/>
          <w:bCs w:val="0"/>
        </w:rPr>
        <w:t>, Dyson</w:t>
      </w:r>
      <w:r w:rsidRPr="001364CE">
        <w:rPr>
          <w:rStyle w:val="Strong"/>
          <w:rFonts w:ascii="Calibri Light" w:hAnsi="Calibri Light" w:cs="Calibri Light"/>
          <w:b w:val="0"/>
          <w:bCs w:val="0"/>
        </w:rPr>
        <w:t xml:space="preserve"> (2021- </w:t>
      </w:r>
      <w:r w:rsidR="00412161" w:rsidRPr="001364CE">
        <w:rPr>
          <w:rStyle w:val="Strong"/>
          <w:rFonts w:ascii="Calibri Light" w:hAnsi="Calibri Light" w:cs="Calibri Light"/>
          <w:b w:val="0"/>
          <w:bCs w:val="0"/>
        </w:rPr>
        <w:t>2024</w:t>
      </w:r>
      <w:r w:rsidRPr="001364CE">
        <w:rPr>
          <w:rStyle w:val="Strong"/>
          <w:rFonts w:ascii="Calibri Light" w:hAnsi="Calibri Light" w:cs="Calibri Light"/>
          <w:b w:val="0"/>
          <w:bCs w:val="0"/>
        </w:rPr>
        <w:t>).</w:t>
      </w:r>
    </w:p>
    <w:p w14:paraId="12517F2B" w14:textId="5FD8D5BA" w:rsidR="00417A88" w:rsidRPr="001364CE" w:rsidRDefault="001C6252" w:rsidP="006746A6">
      <w:pPr>
        <w:pStyle w:val="NoSpacing"/>
        <w:rPr>
          <w:rStyle w:val="Strong"/>
          <w:rFonts w:ascii="Calibri Light" w:hAnsi="Calibri Light" w:cs="Calibri Light"/>
          <w:b w:val="0"/>
          <w:bCs w:val="0"/>
        </w:rPr>
      </w:pPr>
      <w:r w:rsidRPr="001364CE">
        <w:rPr>
          <w:rStyle w:val="Strong"/>
          <w:rFonts w:ascii="Calibri Light" w:hAnsi="Calibri Light" w:cs="Calibri Light"/>
        </w:rPr>
        <w:t>Member</w:t>
      </w:r>
      <w:r w:rsidRPr="001364CE">
        <w:rPr>
          <w:rStyle w:val="Strong"/>
          <w:rFonts w:ascii="Calibri Light" w:hAnsi="Calibri Light" w:cs="Calibri Light"/>
          <w:b w:val="0"/>
          <w:bCs w:val="0"/>
        </w:rPr>
        <w:t xml:space="preserve">, </w:t>
      </w:r>
      <w:r w:rsidR="00417A88" w:rsidRPr="001364CE">
        <w:rPr>
          <w:rStyle w:val="Strong"/>
          <w:rFonts w:ascii="Calibri Light" w:hAnsi="Calibri Light" w:cs="Calibri Light"/>
          <w:b w:val="0"/>
          <w:bCs w:val="0"/>
        </w:rPr>
        <w:t>Engaged Learning Curriculum Committee, SC Johnson College of Business (2022- present)</w:t>
      </w:r>
    </w:p>
    <w:p w14:paraId="5B884D91" w14:textId="241ADEB7" w:rsidR="00417A88" w:rsidRPr="001364CE" w:rsidRDefault="00432EFD" w:rsidP="006746A6">
      <w:pPr>
        <w:pStyle w:val="NoSpacing"/>
        <w:rPr>
          <w:rStyle w:val="Strong"/>
          <w:rFonts w:ascii="Calibri Light" w:hAnsi="Calibri Light" w:cs="Calibri Light"/>
          <w:b w:val="0"/>
          <w:bCs w:val="0"/>
        </w:rPr>
      </w:pPr>
      <w:r w:rsidRPr="001364CE">
        <w:rPr>
          <w:rStyle w:val="Strong"/>
          <w:rFonts w:ascii="Calibri Light" w:hAnsi="Calibri Light" w:cs="Calibri Light"/>
        </w:rPr>
        <w:t>Member,</w:t>
      </w:r>
      <w:r w:rsidRPr="001364CE">
        <w:rPr>
          <w:rStyle w:val="Strong"/>
          <w:rFonts w:ascii="Calibri Light" w:hAnsi="Calibri Light" w:cs="Calibri Light"/>
          <w:b w:val="0"/>
          <w:bCs w:val="0"/>
        </w:rPr>
        <w:t xml:space="preserve"> </w:t>
      </w:r>
      <w:r w:rsidR="00417A88" w:rsidRPr="001364CE">
        <w:rPr>
          <w:rStyle w:val="Strong"/>
          <w:rFonts w:ascii="Calibri Light" w:hAnsi="Calibri Light" w:cs="Calibri Light"/>
          <w:b w:val="0"/>
          <w:bCs w:val="0"/>
        </w:rPr>
        <w:t xml:space="preserve">Search Committee </w:t>
      </w:r>
      <w:r w:rsidR="003312A9" w:rsidRPr="001364CE">
        <w:rPr>
          <w:rStyle w:val="Strong"/>
          <w:rFonts w:ascii="Calibri Light" w:hAnsi="Calibri Light" w:cs="Calibri Light"/>
          <w:b w:val="0"/>
          <w:bCs w:val="0"/>
        </w:rPr>
        <w:t xml:space="preserve">New York FarmNet </w:t>
      </w:r>
      <w:r w:rsidR="00417A88" w:rsidRPr="001364CE">
        <w:rPr>
          <w:rStyle w:val="Strong"/>
          <w:rFonts w:ascii="Calibri Light" w:hAnsi="Calibri Light" w:cs="Calibri Light"/>
          <w:b w:val="0"/>
          <w:bCs w:val="0"/>
        </w:rPr>
        <w:t>(2023)</w:t>
      </w:r>
    </w:p>
    <w:p w14:paraId="6B579BDC" w14:textId="1181F3E2" w:rsidR="00417A88" w:rsidRPr="001364CE" w:rsidRDefault="00417A88" w:rsidP="006746A6">
      <w:pPr>
        <w:pStyle w:val="NoSpacing"/>
      </w:pPr>
      <w:r w:rsidRPr="001364CE">
        <w:rPr>
          <w:rStyle w:val="Strong"/>
          <w:rFonts w:ascii="Calibri Light" w:hAnsi="Calibri Light" w:cs="Calibri Light"/>
        </w:rPr>
        <w:t xml:space="preserve">Executive </w:t>
      </w:r>
      <w:r w:rsidR="002B7C99" w:rsidRPr="001364CE">
        <w:rPr>
          <w:rStyle w:val="Strong"/>
          <w:rFonts w:ascii="Calibri Light" w:hAnsi="Calibri Light" w:cs="Calibri Light"/>
        </w:rPr>
        <w:t xml:space="preserve">Committee </w:t>
      </w:r>
      <w:r w:rsidRPr="001364CE">
        <w:rPr>
          <w:rStyle w:val="Strong"/>
          <w:rFonts w:ascii="Calibri Light" w:hAnsi="Calibri Light" w:cs="Calibri Light"/>
        </w:rPr>
        <w:t xml:space="preserve">member, </w:t>
      </w:r>
      <w:r w:rsidR="002B7C99" w:rsidRPr="001364CE">
        <w:rPr>
          <w:rStyle w:val="Strong"/>
          <w:rFonts w:ascii="Calibri Light" w:hAnsi="Calibri Light" w:cs="Calibri Light"/>
          <w:b w:val="0"/>
          <w:bCs w:val="0"/>
        </w:rPr>
        <w:t>International Rural Sociology Association, Africa Rural Sociology Network</w:t>
      </w:r>
      <w:r w:rsidRPr="001364CE">
        <w:rPr>
          <w:rStyle w:val="Strong"/>
          <w:rFonts w:ascii="Calibri Light" w:hAnsi="Calibri Light" w:cs="Calibri Light"/>
        </w:rPr>
        <w:t xml:space="preserve"> </w:t>
      </w:r>
      <w:r w:rsidRPr="001364CE">
        <w:rPr>
          <w:rStyle w:val="Strong"/>
          <w:rFonts w:ascii="Calibri Light" w:hAnsi="Calibri Light" w:cs="Calibri Light"/>
          <w:b w:val="0"/>
          <w:bCs w:val="0"/>
        </w:rPr>
        <w:t>(</w:t>
      </w:r>
      <w:r w:rsidRPr="001364CE">
        <w:t xml:space="preserve">2016- present) </w:t>
      </w:r>
    </w:p>
    <w:p w14:paraId="2B321651" w14:textId="7DEC96F2" w:rsidR="00AF6C3A" w:rsidRPr="001364CE" w:rsidRDefault="00AF6C3A" w:rsidP="006746A6">
      <w:pPr>
        <w:pStyle w:val="NoSpacing"/>
      </w:pPr>
      <w:r w:rsidRPr="001364CE">
        <w:rPr>
          <w:rStyle w:val="Strong"/>
          <w:rFonts w:ascii="Calibri Light" w:hAnsi="Calibri Light" w:cs="Calibri Light"/>
        </w:rPr>
        <w:t>Volunteer Research &amp; Program Coordinator, The African Connection Namibia</w:t>
      </w:r>
      <w:r w:rsidR="00B64F57" w:rsidRPr="001364CE">
        <w:rPr>
          <w:rStyle w:val="Strong"/>
          <w:rFonts w:ascii="Calibri Light" w:hAnsi="Calibri Light" w:cs="Calibri Light"/>
        </w:rPr>
        <w:t xml:space="preserve"> </w:t>
      </w:r>
      <w:r w:rsidRPr="001364CE">
        <w:rPr>
          <w:rStyle w:val="Strong"/>
          <w:rFonts w:ascii="Calibri Light" w:hAnsi="Calibri Light" w:cs="Calibri Light"/>
          <w:b w:val="0"/>
          <w:bCs w:val="0"/>
        </w:rPr>
        <w:t>(</w:t>
      </w:r>
      <w:r w:rsidR="00417A88" w:rsidRPr="001364CE">
        <w:rPr>
          <w:rStyle w:val="Strong"/>
          <w:rFonts w:ascii="Calibri Light" w:hAnsi="Calibri Light" w:cs="Calibri Light"/>
          <w:b w:val="0"/>
          <w:bCs w:val="0"/>
        </w:rPr>
        <w:t xml:space="preserve">2020- </w:t>
      </w:r>
      <w:r w:rsidRPr="001364CE">
        <w:rPr>
          <w:rStyle w:val="Strong"/>
          <w:rFonts w:ascii="Calibri Light" w:hAnsi="Calibri Light" w:cs="Calibri Light"/>
          <w:b w:val="0"/>
          <w:bCs w:val="0"/>
        </w:rPr>
        <w:t>Present)</w:t>
      </w:r>
      <w:r w:rsidRPr="001364CE">
        <w:t xml:space="preserve"> </w:t>
      </w:r>
    </w:p>
    <w:p w14:paraId="3D6E7373" w14:textId="77777777" w:rsidR="00432EFD" w:rsidRPr="001364CE" w:rsidRDefault="00432EFD" w:rsidP="006746A6">
      <w:pPr>
        <w:pStyle w:val="NoSpacing"/>
        <w:rPr>
          <w:rStyle w:val="Strong"/>
          <w:rFonts w:ascii="Calibri Light" w:hAnsi="Calibri Light" w:cs="Calibri Light"/>
          <w:b w:val="0"/>
          <w:bCs w:val="0"/>
        </w:rPr>
      </w:pPr>
      <w:r w:rsidRPr="001364CE">
        <w:rPr>
          <w:rStyle w:val="Strong"/>
          <w:rFonts w:ascii="Calibri Light" w:hAnsi="Calibri Light" w:cs="Calibri Light"/>
        </w:rPr>
        <w:t>Judge &amp; Key Speaker</w:t>
      </w:r>
      <w:r w:rsidRPr="001364CE">
        <w:rPr>
          <w:rStyle w:val="Strong"/>
          <w:rFonts w:ascii="Calibri Light" w:hAnsi="Calibri Light" w:cs="Calibri Light"/>
          <w:b w:val="0"/>
          <w:bCs w:val="0"/>
        </w:rPr>
        <w:t xml:space="preserve">, OKB Foundation Case Competition (2022&amp;23) </w:t>
      </w:r>
    </w:p>
    <w:p w14:paraId="72454B2E" w14:textId="1760DC1C" w:rsidR="00AF6C3A" w:rsidRPr="001364CE" w:rsidRDefault="00AF6C3A" w:rsidP="006746A6">
      <w:pPr>
        <w:pStyle w:val="NoSpacing"/>
      </w:pPr>
      <w:r w:rsidRPr="001364CE">
        <w:rPr>
          <w:rStyle w:val="Strong"/>
          <w:rFonts w:ascii="Calibri Light" w:hAnsi="Calibri Light" w:cs="Calibri Light"/>
        </w:rPr>
        <w:t>Advisory Board Member for the African Interdisciplinary Studies Hub (Africa Hub),</w:t>
      </w:r>
      <w:r w:rsidRPr="001364CE">
        <w:rPr>
          <w:b/>
          <w:bCs/>
        </w:rPr>
        <w:t xml:space="preserve"> University of Missouri</w:t>
      </w:r>
      <w:r w:rsidRPr="001364CE">
        <w:t xml:space="preserve"> (2014-2017) – served as a founding member and adviser in the development of the Africa Hub, whose purpose is to strengthen research, </w:t>
      </w:r>
      <w:r w:rsidR="007F3EC1" w:rsidRPr="001364CE">
        <w:t xml:space="preserve">cross-disciplinary collaboration, </w:t>
      </w:r>
      <w:r w:rsidRPr="001364CE">
        <w:t>teaching, innovation, and outreach in and about Africa at the University of Missouri. In this role, I also assisted with the development of a seminar series (Focus on Africa) that has continued to provide students, post-docs</w:t>
      </w:r>
      <w:r w:rsidR="007F3EC1" w:rsidRPr="001364CE">
        <w:t>,</w:t>
      </w:r>
      <w:r w:rsidRPr="001364CE">
        <w:t xml:space="preserve"> and faculty members working in Africa </w:t>
      </w:r>
      <w:r w:rsidR="00910413" w:rsidRPr="001364CE">
        <w:t xml:space="preserve">with </w:t>
      </w:r>
      <w:r w:rsidRPr="001364CE">
        <w:t xml:space="preserve">an opportunity to share their research and promote interdisciplinary collaborations.   </w:t>
      </w:r>
    </w:p>
    <w:p w14:paraId="67622423" w14:textId="2EAC9090" w:rsidR="00AF6C3A" w:rsidRPr="001364CE" w:rsidRDefault="00AF6C3A" w:rsidP="006746A6">
      <w:pPr>
        <w:pStyle w:val="NoSpacing"/>
      </w:pPr>
      <w:r w:rsidRPr="001364CE">
        <w:rPr>
          <w:rStyle w:val="Strong"/>
          <w:rFonts w:ascii="Calibri Light" w:hAnsi="Calibri Light" w:cs="Calibri Light"/>
        </w:rPr>
        <w:t xml:space="preserve">Local government and </w:t>
      </w:r>
      <w:r w:rsidR="00417A88" w:rsidRPr="001364CE">
        <w:rPr>
          <w:rStyle w:val="Strong"/>
          <w:rFonts w:ascii="Calibri Light" w:hAnsi="Calibri Light" w:cs="Calibri Light"/>
        </w:rPr>
        <w:t xml:space="preserve">Meru </w:t>
      </w:r>
      <w:r w:rsidRPr="001364CE">
        <w:rPr>
          <w:rStyle w:val="Strong"/>
          <w:rFonts w:ascii="Calibri Light" w:hAnsi="Calibri Light" w:cs="Calibri Light"/>
        </w:rPr>
        <w:t xml:space="preserve">community development advisor </w:t>
      </w:r>
      <w:r w:rsidRPr="001364CE">
        <w:rPr>
          <w:rStyle w:val="Strong"/>
          <w:rFonts w:ascii="Calibri Light" w:hAnsi="Calibri Light" w:cs="Calibri Light"/>
          <w:b w:val="0"/>
          <w:bCs w:val="0"/>
        </w:rPr>
        <w:t>(</w:t>
      </w:r>
      <w:r w:rsidRPr="001364CE">
        <w:t>2007-2009)- participated in various local and regional economic development meetings that informed the Meru district development council on issues of education, public health outreach, youth, and women entrepreneurial development.</w:t>
      </w:r>
    </w:p>
    <w:p w14:paraId="3B113971" w14:textId="500CA3E4" w:rsidR="00AF6C3A" w:rsidRDefault="00AF6C3A" w:rsidP="006746A6">
      <w:pPr>
        <w:pStyle w:val="NoSpacing"/>
      </w:pPr>
      <w:r w:rsidRPr="001364CE">
        <w:rPr>
          <w:rStyle w:val="Strong"/>
          <w:rFonts w:ascii="Calibri Light" w:hAnsi="Calibri Light" w:cs="Calibri Light"/>
        </w:rPr>
        <w:t>Assistant Grant Coordinator</w:t>
      </w:r>
      <w:r w:rsidRPr="001364CE">
        <w:t xml:space="preserve">, GEAR-UP, Oklahoma City University (2003-2004) </w:t>
      </w:r>
    </w:p>
    <w:p w14:paraId="42A72846" w14:textId="77777777" w:rsidR="003312A9" w:rsidRDefault="003312A9" w:rsidP="003312A9">
      <w:pPr>
        <w:pStyle w:val="NoSpacing"/>
        <w:numPr>
          <w:ilvl w:val="0"/>
          <w:numId w:val="0"/>
        </w:numPr>
        <w:ind w:left="450" w:hanging="360"/>
      </w:pPr>
    </w:p>
    <w:p w14:paraId="7EFD2ED7" w14:textId="77777777" w:rsidR="003312A9" w:rsidRDefault="003312A9" w:rsidP="003312A9">
      <w:pPr>
        <w:pStyle w:val="NoSpacing"/>
        <w:numPr>
          <w:ilvl w:val="0"/>
          <w:numId w:val="0"/>
        </w:numPr>
        <w:ind w:left="450" w:hanging="360"/>
      </w:pPr>
    </w:p>
    <w:p w14:paraId="1CEB5810" w14:textId="77777777" w:rsidR="00D35385" w:rsidRDefault="00D35385">
      <w:pPr>
        <w:spacing w:before="0" w:after="160" w:line="259" w:lineRule="auto"/>
        <w:rPr>
          <w:rFonts w:eastAsia="Calibri"/>
          <w:b/>
          <w:caps/>
          <w:sz w:val="28"/>
          <w:szCs w:val="24"/>
          <w:u w:val="single"/>
        </w:rPr>
      </w:pPr>
      <w:bookmarkStart w:id="3" w:name="_Hlk68961621"/>
      <w:r>
        <w:rPr>
          <w:rFonts w:eastAsia="Calibri"/>
        </w:rPr>
        <w:br w:type="page"/>
      </w:r>
    </w:p>
    <w:p w14:paraId="60AB5796" w14:textId="443413E0" w:rsidR="00CD5642" w:rsidRPr="00DD0BE1" w:rsidRDefault="00101303" w:rsidP="00CD5642">
      <w:pPr>
        <w:pStyle w:val="Heading1"/>
        <w:rPr>
          <w:rFonts w:eastAsia="Calibri"/>
        </w:rPr>
      </w:pPr>
      <w:r>
        <w:rPr>
          <w:rFonts w:eastAsia="Calibri"/>
        </w:rPr>
        <w:lastRenderedPageBreak/>
        <w:t xml:space="preserve">Working Papers, </w:t>
      </w:r>
      <w:r w:rsidR="00A84800">
        <w:rPr>
          <w:rFonts w:eastAsia="Calibri"/>
        </w:rPr>
        <w:t xml:space="preserve">Teaching case studies </w:t>
      </w:r>
      <w:r w:rsidR="00CD5642">
        <w:rPr>
          <w:rFonts w:eastAsia="Calibri"/>
        </w:rPr>
        <w:t>&amp; Book chapter</w:t>
      </w:r>
    </w:p>
    <w:p w14:paraId="5161F98C" w14:textId="003E7759" w:rsidR="0045369D" w:rsidRPr="001364CE" w:rsidRDefault="0045369D" w:rsidP="0045369D">
      <w:pPr>
        <w:ind w:left="630" w:hanging="630"/>
        <w:rPr>
          <w:rFonts w:cs="Calibri Light"/>
          <w:bCs/>
          <w:color w:val="000000"/>
          <w:szCs w:val="22"/>
        </w:rPr>
      </w:pPr>
      <w:r w:rsidRPr="001364CE">
        <w:rPr>
          <w:rFonts w:cs="Calibri Light"/>
          <w:color w:val="000000" w:themeColor="text1"/>
          <w:szCs w:val="22"/>
        </w:rPr>
        <w:t>Mabaya, E</w:t>
      </w:r>
      <w:r>
        <w:rPr>
          <w:rFonts w:cs="Calibri Light"/>
          <w:color w:val="000000" w:themeColor="text1"/>
          <w:szCs w:val="22"/>
        </w:rPr>
        <w:t xml:space="preserve">., </w:t>
      </w:r>
      <w:r w:rsidRPr="001364CE">
        <w:rPr>
          <w:rFonts w:cs="Calibri Light"/>
          <w:color w:val="000000" w:themeColor="text1"/>
          <w:szCs w:val="22"/>
        </w:rPr>
        <w:t xml:space="preserve">Babadara, J., </w:t>
      </w:r>
      <w:r w:rsidRPr="001364CE">
        <w:rPr>
          <w:rFonts w:cs="Calibri Light"/>
          <w:b/>
          <w:bCs/>
          <w:color w:val="000000" w:themeColor="text1"/>
          <w:szCs w:val="22"/>
        </w:rPr>
        <w:t>Mubichi-Kut, F.</w:t>
      </w:r>
      <w:r w:rsidRPr="001364CE">
        <w:rPr>
          <w:rFonts w:cs="Calibri Light"/>
          <w:color w:val="000000" w:themeColor="text1"/>
          <w:szCs w:val="22"/>
        </w:rPr>
        <w:t xml:space="preserve">, </w:t>
      </w:r>
      <w:r w:rsidRPr="001364CE">
        <w:rPr>
          <w:rFonts w:cs="Calibri Light"/>
          <w:szCs w:val="22"/>
        </w:rPr>
        <w:t>Price, M., Shah, H., Kumar, K., Jehanzeb, A., Maldonado, M.J.,</w:t>
      </w:r>
      <w:r w:rsidRPr="001364CE">
        <w:rPr>
          <w:rFonts w:cs="Calibri Light"/>
          <w:bCs/>
          <w:color w:val="000000"/>
          <w:szCs w:val="22"/>
        </w:rPr>
        <w:t xml:space="preserve"> “Rural Farmers Hub: Balancing Social Impact and Business Scalability</w:t>
      </w:r>
      <w:r>
        <w:rPr>
          <w:rFonts w:cs="Calibri Light"/>
          <w:bCs/>
          <w:color w:val="000000"/>
          <w:szCs w:val="22"/>
        </w:rPr>
        <w:t>”</w:t>
      </w:r>
      <w:r w:rsidRPr="001364CE">
        <w:rPr>
          <w:rFonts w:cs="Calibri Light"/>
          <w:bCs/>
          <w:color w:val="000000"/>
          <w:szCs w:val="22"/>
        </w:rPr>
        <w:t>, Emerald Emerging Markets Case Studies [</w:t>
      </w:r>
      <w:r>
        <w:rPr>
          <w:rFonts w:cs="Calibri Light"/>
          <w:bCs/>
          <w:color w:val="000000"/>
          <w:szCs w:val="22"/>
        </w:rPr>
        <w:t>accepted &amp; Forthcoming</w:t>
      </w:r>
      <w:r w:rsidRPr="001364CE">
        <w:rPr>
          <w:rFonts w:cs="Calibri Light"/>
          <w:bCs/>
          <w:color w:val="000000"/>
          <w:szCs w:val="22"/>
        </w:rPr>
        <w:t>]</w:t>
      </w:r>
    </w:p>
    <w:p w14:paraId="3AE4AC79" w14:textId="4D410589" w:rsidR="00320356" w:rsidRPr="00320356" w:rsidRDefault="00320356" w:rsidP="00320356">
      <w:pPr>
        <w:ind w:left="630" w:hanging="630"/>
        <w:rPr>
          <w:rFonts w:cs="Calibri Light"/>
          <w:szCs w:val="22"/>
        </w:rPr>
      </w:pPr>
      <w:r w:rsidRPr="00320356">
        <w:rPr>
          <w:rFonts w:cs="Calibri Light"/>
          <w:szCs w:val="22"/>
        </w:rPr>
        <w:t xml:space="preserve">Salou, M. </w:t>
      </w:r>
      <w:proofErr w:type="gramStart"/>
      <w:r w:rsidRPr="00320356">
        <w:rPr>
          <w:rFonts w:cs="Calibri Light"/>
          <w:szCs w:val="22"/>
        </w:rPr>
        <w:t>B. ,</w:t>
      </w:r>
      <w:proofErr w:type="gramEnd"/>
      <w:r w:rsidRPr="00320356">
        <w:rPr>
          <w:rFonts w:cs="Calibri Light"/>
          <w:b/>
          <w:bCs/>
          <w:szCs w:val="22"/>
        </w:rPr>
        <w:t xml:space="preserve"> Mubichi-Kut, F</w:t>
      </w:r>
      <w:r w:rsidRPr="00320356">
        <w:rPr>
          <w:rFonts w:cs="Calibri Light"/>
          <w:szCs w:val="22"/>
        </w:rPr>
        <w:t>., Impact of agricultural mechanization on women empowerment in Northern Senegal.</w:t>
      </w:r>
      <w:r w:rsidR="00DF67A2">
        <w:rPr>
          <w:rFonts w:cs="Calibri Light"/>
          <w:szCs w:val="22"/>
        </w:rPr>
        <w:t xml:space="preserve"> [working paper for Journal of Rural Sociology]</w:t>
      </w:r>
    </w:p>
    <w:p w14:paraId="1FAAC713" w14:textId="77777777" w:rsidR="00531FF6" w:rsidRPr="00320356" w:rsidRDefault="00531FF6" w:rsidP="00531FF6">
      <w:pPr>
        <w:tabs>
          <w:tab w:val="left" w:pos="810"/>
        </w:tabs>
        <w:ind w:left="630" w:hanging="630"/>
        <w:jc w:val="both"/>
        <w:rPr>
          <w:rFonts w:cs="Calibri Light"/>
          <w:szCs w:val="22"/>
        </w:rPr>
      </w:pPr>
      <w:r w:rsidRPr="00320356">
        <w:rPr>
          <w:rFonts w:cs="Calibri Light"/>
          <w:b/>
          <w:bCs/>
          <w:szCs w:val="22"/>
        </w:rPr>
        <w:t>Mubichi-Kut, F.,</w:t>
      </w:r>
      <w:r w:rsidRPr="00320356">
        <w:rPr>
          <w:rFonts w:cs="Calibri Light"/>
          <w:szCs w:val="22"/>
        </w:rPr>
        <w:t xml:space="preserve"> Rubin, D., Afiavi, C., Investigating gender issues in seed value chain: A case study of Senegal. Gender Equality in Agricultural Systems: The Long Wait for the Underserved and Overlooked, CABI Publishing. [Book chapter].</w:t>
      </w:r>
    </w:p>
    <w:p w14:paraId="51733E17" w14:textId="7E3DD241" w:rsidR="00B30E04" w:rsidRPr="00320356" w:rsidRDefault="00B30E04" w:rsidP="00CD5642">
      <w:pPr>
        <w:ind w:left="630" w:hanging="630"/>
        <w:rPr>
          <w:rFonts w:cs="Calibri Light"/>
          <w:i/>
          <w:iCs/>
          <w:color w:val="000000"/>
          <w:szCs w:val="22"/>
        </w:rPr>
      </w:pPr>
      <w:r w:rsidRPr="00320356">
        <w:rPr>
          <w:rFonts w:cs="Calibri Light"/>
          <w:bCs/>
          <w:color w:val="000000"/>
          <w:szCs w:val="22"/>
        </w:rPr>
        <w:t xml:space="preserve">Schmitt, A., </w:t>
      </w:r>
      <w:proofErr w:type="spellStart"/>
      <w:r w:rsidRPr="00320356">
        <w:rPr>
          <w:rFonts w:cs="Calibri Light"/>
          <w:bCs/>
          <w:color w:val="000000"/>
          <w:szCs w:val="22"/>
        </w:rPr>
        <w:t>Quaraishi</w:t>
      </w:r>
      <w:proofErr w:type="spellEnd"/>
      <w:r w:rsidRPr="00320356">
        <w:rPr>
          <w:rFonts w:cs="Calibri Light"/>
          <w:bCs/>
          <w:color w:val="000000"/>
          <w:szCs w:val="22"/>
        </w:rPr>
        <w:t xml:space="preserve">, M., </w:t>
      </w:r>
      <w:r w:rsidRPr="00320356">
        <w:rPr>
          <w:rFonts w:cs="Calibri Light"/>
          <w:b/>
          <w:color w:val="000000"/>
          <w:szCs w:val="22"/>
        </w:rPr>
        <w:t>Mubichi-Kut, F</w:t>
      </w:r>
      <w:r w:rsidRPr="00320356">
        <w:rPr>
          <w:rFonts w:cs="Calibri Light"/>
          <w:bCs/>
          <w:color w:val="000000"/>
          <w:szCs w:val="22"/>
        </w:rPr>
        <w:t xml:space="preserve">., </w:t>
      </w:r>
      <w:r w:rsidRPr="00320356">
        <w:rPr>
          <w:rFonts w:cs="Calibri Light"/>
          <w:i/>
          <w:iCs/>
          <w:color w:val="000000"/>
          <w:szCs w:val="22"/>
        </w:rPr>
        <w:t xml:space="preserve">Is Orange the New Bread? Case Study on The CARL Group in Kigali, Rwanda </w:t>
      </w:r>
      <w:r w:rsidRPr="00320356">
        <w:rPr>
          <w:rFonts w:cs="Calibri Light"/>
          <w:color w:val="000000"/>
          <w:szCs w:val="22"/>
        </w:rPr>
        <w:t xml:space="preserve">[working case study for </w:t>
      </w:r>
      <w:r w:rsidRPr="00320356">
        <w:rPr>
          <w:rFonts w:cs="Calibri Light"/>
          <w:bCs/>
          <w:color w:val="000000"/>
          <w:szCs w:val="22"/>
        </w:rPr>
        <w:t>Emerald Emerging Markets Case Studies</w:t>
      </w:r>
      <w:r w:rsidRPr="00320356">
        <w:rPr>
          <w:rFonts w:cs="Calibri Light"/>
          <w:color w:val="000000"/>
          <w:szCs w:val="22"/>
        </w:rPr>
        <w:t>]</w:t>
      </w:r>
    </w:p>
    <w:p w14:paraId="635344B0" w14:textId="2008B649" w:rsidR="008C1B6C" w:rsidRPr="00320356" w:rsidRDefault="008C1B6C" w:rsidP="008C1B6C">
      <w:pPr>
        <w:ind w:left="630" w:hanging="630"/>
        <w:rPr>
          <w:rFonts w:cs="Calibri Light"/>
          <w:szCs w:val="22"/>
        </w:rPr>
      </w:pPr>
      <w:r w:rsidRPr="00320356">
        <w:rPr>
          <w:rFonts w:cs="Calibri Light"/>
          <w:b/>
          <w:bCs/>
          <w:szCs w:val="22"/>
        </w:rPr>
        <w:t xml:space="preserve">Mubichi-Kut, F. </w:t>
      </w:r>
      <w:r w:rsidRPr="00320356">
        <w:rPr>
          <w:rFonts w:cs="Calibri Light"/>
          <w:szCs w:val="22"/>
        </w:rPr>
        <w:t>Beyond Economics: Evaluating Social and Environmental Impacts of New Apicultural Technology in Rwanda</w:t>
      </w:r>
      <w:r w:rsidR="00A84800" w:rsidRPr="00320356">
        <w:rPr>
          <w:rFonts w:cs="Calibri Light"/>
          <w:szCs w:val="22"/>
        </w:rPr>
        <w:t xml:space="preserve"> </w:t>
      </w:r>
      <w:r w:rsidR="00B30E04" w:rsidRPr="00320356">
        <w:rPr>
          <w:rFonts w:cs="Calibri Light"/>
          <w:szCs w:val="22"/>
        </w:rPr>
        <w:t>[</w:t>
      </w:r>
      <w:r w:rsidR="00A84800" w:rsidRPr="00320356">
        <w:rPr>
          <w:rFonts w:cs="Calibri Light"/>
          <w:szCs w:val="22"/>
        </w:rPr>
        <w:t>working paper</w:t>
      </w:r>
      <w:r w:rsidR="00B30E04" w:rsidRPr="00320356">
        <w:rPr>
          <w:rFonts w:cs="Calibri Light"/>
          <w:szCs w:val="22"/>
        </w:rPr>
        <w:t>]</w:t>
      </w:r>
    </w:p>
    <w:p w14:paraId="3C142222" w14:textId="7AD2CA4E" w:rsidR="00386EE7" w:rsidRPr="00DD0BE1" w:rsidRDefault="00386EE7" w:rsidP="00ED7BBC">
      <w:pPr>
        <w:pStyle w:val="Heading1"/>
        <w:rPr>
          <w:rFonts w:eastAsia="Calibri"/>
        </w:rPr>
      </w:pPr>
      <w:r w:rsidRPr="00DD0BE1">
        <w:rPr>
          <w:rFonts w:eastAsia="Calibri"/>
        </w:rPr>
        <w:t>Peer</w:t>
      </w:r>
      <w:r w:rsidR="00633F79">
        <w:rPr>
          <w:rFonts w:eastAsia="Calibri"/>
        </w:rPr>
        <w:t>-</w:t>
      </w:r>
      <w:r w:rsidRPr="00DD0BE1">
        <w:rPr>
          <w:rFonts w:eastAsia="Calibri"/>
        </w:rPr>
        <w:t>Reviewed publications</w:t>
      </w:r>
    </w:p>
    <w:p w14:paraId="66FE1C84" w14:textId="0F2364A0" w:rsidR="008B2C52" w:rsidRPr="001364CE" w:rsidRDefault="008B2C52" w:rsidP="008B2C52">
      <w:pPr>
        <w:ind w:left="630" w:hanging="630"/>
        <w:rPr>
          <w:rFonts w:cs="Calibri Light"/>
          <w:bCs/>
          <w:color w:val="000000"/>
          <w:szCs w:val="22"/>
        </w:rPr>
      </w:pPr>
      <w:r w:rsidRPr="001364CE">
        <w:rPr>
          <w:rFonts w:cs="Calibri Light"/>
          <w:color w:val="000000" w:themeColor="text1"/>
          <w:szCs w:val="22"/>
        </w:rPr>
        <w:t>Mabaya, E</w:t>
      </w:r>
      <w:r>
        <w:rPr>
          <w:rFonts w:cs="Calibri Light"/>
          <w:color w:val="000000" w:themeColor="text1"/>
          <w:szCs w:val="22"/>
        </w:rPr>
        <w:t>.,</w:t>
      </w:r>
      <w:r w:rsidRPr="001364CE">
        <w:rPr>
          <w:rFonts w:cs="Calibri Light"/>
          <w:color w:val="000000" w:themeColor="text1"/>
          <w:szCs w:val="22"/>
        </w:rPr>
        <w:t xml:space="preserve"> Babadara, J., Jagne, J., </w:t>
      </w:r>
      <w:r w:rsidRPr="001364CE">
        <w:rPr>
          <w:rFonts w:cs="Calibri Light"/>
          <w:b/>
          <w:bCs/>
          <w:color w:val="000000" w:themeColor="text1"/>
          <w:szCs w:val="22"/>
        </w:rPr>
        <w:t>Mubichi-Kut, F.</w:t>
      </w:r>
      <w:r w:rsidRPr="001364CE">
        <w:rPr>
          <w:rFonts w:cs="Calibri Light"/>
          <w:color w:val="000000" w:themeColor="text1"/>
          <w:szCs w:val="22"/>
        </w:rPr>
        <w:t>,</w:t>
      </w:r>
      <w:r>
        <w:rPr>
          <w:rFonts w:cs="Calibri Light"/>
          <w:color w:val="000000" w:themeColor="text1"/>
          <w:szCs w:val="22"/>
        </w:rPr>
        <w:t>(2025)</w:t>
      </w:r>
      <w:r w:rsidRPr="001364CE">
        <w:rPr>
          <w:rFonts w:cs="Calibri Light"/>
          <w:szCs w:val="22"/>
        </w:rPr>
        <w:t xml:space="preserve"> </w:t>
      </w:r>
      <w:r w:rsidRPr="001364CE">
        <w:rPr>
          <w:rFonts w:cs="Calibri Light"/>
          <w:color w:val="000000" w:themeColor="text1"/>
          <w:szCs w:val="22"/>
        </w:rPr>
        <w:t xml:space="preserve">ESG for a Small Enterprise in an Emerging Market: </w:t>
      </w:r>
      <w:proofErr w:type="spellStart"/>
      <w:r w:rsidRPr="001364CE">
        <w:rPr>
          <w:rFonts w:cs="Calibri Light"/>
          <w:color w:val="000000" w:themeColor="text1"/>
          <w:szCs w:val="22"/>
        </w:rPr>
        <w:t>AirSmat's</w:t>
      </w:r>
      <w:proofErr w:type="spellEnd"/>
      <w:r w:rsidRPr="001364CE">
        <w:rPr>
          <w:rFonts w:cs="Calibri Light"/>
          <w:color w:val="000000" w:themeColor="text1"/>
          <w:szCs w:val="22"/>
        </w:rPr>
        <w:t xml:space="preserve"> Innovative Approach to Sustainable Agriculture in Nigeria, International Food and Agribusiness Management Review </w:t>
      </w:r>
      <w:r w:rsidRPr="00D35385">
        <w:rPr>
          <w:rFonts w:cs="Calibri Light"/>
          <w:color w:val="000000" w:themeColor="text1"/>
          <w:szCs w:val="22"/>
        </w:rPr>
        <w:t>(</w:t>
      </w:r>
      <w:hyperlink r:id="rId7" w:tgtFrame="_blank" w:history="1">
        <w:r w:rsidRPr="00D35385">
          <w:rPr>
            <w:rStyle w:val="Hyperlink"/>
            <w:rFonts w:cs="Calibri Light"/>
            <w:szCs w:val="22"/>
          </w:rPr>
          <w:t>https://doi.org/10.22434/ifamr.1256</w:t>
        </w:r>
      </w:hyperlink>
      <w:r>
        <w:rPr>
          <w:rFonts w:cs="Calibri Light"/>
          <w:color w:val="000000" w:themeColor="text1"/>
          <w:szCs w:val="22"/>
        </w:rPr>
        <w:t>)</w:t>
      </w:r>
    </w:p>
    <w:p w14:paraId="03A27FE5" w14:textId="3C5E7E85" w:rsidR="00A85F60" w:rsidRPr="001364CE" w:rsidRDefault="00A11F19" w:rsidP="00A85F60">
      <w:pPr>
        <w:ind w:left="630" w:hanging="630"/>
        <w:rPr>
          <w:rFonts w:cs="Calibri Light"/>
        </w:rPr>
      </w:pPr>
      <w:r>
        <w:rPr>
          <w:rFonts w:cs="Calibri Light"/>
          <w:b/>
          <w:color w:val="000000"/>
          <w:sz w:val="20"/>
        </w:rPr>
        <w:t>Mubichi-Kut, F.,</w:t>
      </w:r>
      <w:r w:rsidRPr="001967FD">
        <w:rPr>
          <w:rFonts w:cs="Calibri Light"/>
          <w:bCs/>
          <w:color w:val="000000"/>
          <w:sz w:val="20"/>
        </w:rPr>
        <w:t xml:space="preserve"> Locon</w:t>
      </w:r>
      <w:r w:rsidR="00DA305E" w:rsidRPr="001967FD">
        <w:rPr>
          <w:rFonts w:cs="Calibri Light"/>
          <w:bCs/>
          <w:color w:val="000000"/>
          <w:sz w:val="20"/>
        </w:rPr>
        <w:t>to, A.M, Manka, S.G.,</w:t>
      </w:r>
      <w:r w:rsidR="00A85F60" w:rsidRPr="001364CE">
        <w:rPr>
          <w:rFonts w:cs="Calibri Light"/>
          <w:b/>
          <w:color w:val="000000"/>
          <w:sz w:val="20"/>
        </w:rPr>
        <w:t xml:space="preserve"> </w:t>
      </w:r>
      <w:r w:rsidR="001967FD">
        <w:rPr>
          <w:rFonts w:cs="Calibri Light"/>
        </w:rPr>
        <w:t xml:space="preserve">(2024) </w:t>
      </w:r>
      <w:r w:rsidR="00A85F60" w:rsidRPr="001364CE">
        <w:rPr>
          <w:rFonts w:cs="Calibri Light"/>
        </w:rPr>
        <w:t xml:space="preserve">“Emerging African Scholars of Agriculture and Food”. International Journal of Sociology of Agriculture and Food. </w:t>
      </w:r>
      <w:hyperlink r:id="rId8" w:history="1">
        <w:r w:rsidRPr="001343A8">
          <w:rPr>
            <w:rStyle w:val="Hyperlink"/>
            <w:rFonts w:cs="Calibri Light"/>
          </w:rPr>
          <w:t>https://www.ijsaf.org/index.php/ijsaf/article/view/693</w:t>
        </w:r>
      </w:hyperlink>
      <w:r>
        <w:rPr>
          <w:rFonts w:cs="Calibri Light"/>
        </w:rPr>
        <w:t xml:space="preserve"> </w:t>
      </w:r>
    </w:p>
    <w:p w14:paraId="7F76838E" w14:textId="297DAA2F" w:rsidR="00384975" w:rsidRPr="00CE2565" w:rsidRDefault="00384975" w:rsidP="00384975">
      <w:pPr>
        <w:tabs>
          <w:tab w:val="left" w:pos="810"/>
        </w:tabs>
        <w:ind w:left="630" w:hanging="630"/>
        <w:jc w:val="both"/>
        <w:rPr>
          <w:rFonts w:cs="Calibri Light"/>
          <w:color w:val="000000"/>
          <w:szCs w:val="22"/>
        </w:rPr>
      </w:pPr>
      <w:r w:rsidRPr="00CE2565">
        <w:rPr>
          <w:rFonts w:eastAsia="Calibri" w:cs="Calibri Light"/>
          <w:color w:val="000000"/>
          <w:szCs w:val="22"/>
        </w:rPr>
        <w:t>Burridge, J, Camilo, S, Jochua, C, Findeis, J, Lynch, J, Miguel, M</w:t>
      </w:r>
      <w:r w:rsidR="00D64140" w:rsidRPr="00CE2565">
        <w:rPr>
          <w:rFonts w:eastAsia="Calibri" w:cs="Calibri Light"/>
          <w:color w:val="000000"/>
          <w:szCs w:val="22"/>
        </w:rPr>
        <w:t>.</w:t>
      </w:r>
      <w:r w:rsidRPr="00CE2565">
        <w:rPr>
          <w:rFonts w:eastAsia="Calibri" w:cs="Calibri Light"/>
          <w:color w:val="000000"/>
          <w:szCs w:val="22"/>
        </w:rPr>
        <w:t xml:space="preserve">, </w:t>
      </w:r>
      <w:r w:rsidRPr="00CE2565">
        <w:rPr>
          <w:rFonts w:eastAsia="Calibri" w:cs="Calibri Light"/>
          <w:b/>
          <w:color w:val="000000"/>
          <w:szCs w:val="22"/>
        </w:rPr>
        <w:t>Mubichi-Kut, F</w:t>
      </w:r>
      <w:r w:rsidRPr="00CE2565">
        <w:rPr>
          <w:rFonts w:eastAsia="Calibri" w:cs="Calibri Light"/>
          <w:color w:val="000000"/>
          <w:szCs w:val="22"/>
        </w:rPr>
        <w:t xml:space="preserve">, Quinhentos, M., </w:t>
      </w:r>
      <w:proofErr w:type="spellStart"/>
      <w:r w:rsidRPr="00CE2565">
        <w:rPr>
          <w:rFonts w:eastAsia="Calibri" w:cs="Calibri Light"/>
          <w:color w:val="000000"/>
          <w:szCs w:val="22"/>
        </w:rPr>
        <w:t>Xerinda</w:t>
      </w:r>
      <w:proofErr w:type="spellEnd"/>
      <w:r w:rsidRPr="00CE2565">
        <w:rPr>
          <w:rFonts w:eastAsia="Calibri" w:cs="Calibri Light"/>
          <w:color w:val="000000"/>
          <w:szCs w:val="22"/>
        </w:rPr>
        <w:t xml:space="preserve">, S. </w:t>
      </w:r>
      <w:r w:rsidRPr="00CE2565">
        <w:rPr>
          <w:rFonts w:cs="Calibri Light"/>
          <w:color w:val="000000"/>
          <w:szCs w:val="22"/>
        </w:rPr>
        <w:t xml:space="preserve">(2019). A case study on the efficacy of root phenotypic selection for edaphic stress tolerance in low-input agriculture: common bean breeding in Mozambique. Field Crops Research </w:t>
      </w:r>
      <w:r w:rsidRPr="00CE2565">
        <w:rPr>
          <w:rStyle w:val="volume"/>
          <w:rFonts w:cs="Calibri Light"/>
          <w:szCs w:val="22"/>
        </w:rPr>
        <w:t>244</w:t>
      </w:r>
      <w:r w:rsidRPr="00CE2565">
        <w:rPr>
          <w:rFonts w:cs="Calibri Light"/>
          <w:szCs w:val="22"/>
        </w:rPr>
        <w:t>, 107612.</w:t>
      </w:r>
    </w:p>
    <w:p w14:paraId="021486B3" w14:textId="74027A32" w:rsidR="00DD0BE1" w:rsidRPr="00CE2565" w:rsidRDefault="00DD0BE1" w:rsidP="00DD0BE1">
      <w:pPr>
        <w:spacing w:after="56"/>
        <w:ind w:left="630" w:right="-3" w:hanging="630"/>
        <w:jc w:val="both"/>
        <w:rPr>
          <w:rFonts w:cs="Calibri Light"/>
          <w:color w:val="000000"/>
          <w:szCs w:val="22"/>
        </w:rPr>
      </w:pPr>
      <w:r w:rsidRPr="00CE2565">
        <w:rPr>
          <w:rFonts w:cs="Calibri Light"/>
          <w:b/>
          <w:color w:val="000000"/>
          <w:szCs w:val="22"/>
        </w:rPr>
        <w:t>Mubichi, M.F.</w:t>
      </w:r>
      <w:r w:rsidRPr="00CE2565">
        <w:rPr>
          <w:rFonts w:cs="Calibri Light"/>
          <w:color w:val="000000"/>
          <w:szCs w:val="22"/>
        </w:rPr>
        <w:t xml:space="preserve"> (2017). </w:t>
      </w:r>
      <w:r w:rsidRPr="00CE2565">
        <w:rPr>
          <w:rFonts w:cs="Calibri Light"/>
          <w:szCs w:val="22"/>
        </w:rPr>
        <w:t>A Comparative Study between Mozambique and Malawi Soybean Adoption among Smallholder Farmers.</w:t>
      </w:r>
      <w:r w:rsidRPr="00CE2565">
        <w:rPr>
          <w:rFonts w:cs="Calibri Light"/>
          <w:color w:val="000000"/>
          <w:szCs w:val="22"/>
        </w:rPr>
        <w:t xml:space="preserve"> Journal of Rural Social Sciences, 32(1)</w:t>
      </w:r>
      <w:r w:rsidR="00154A81" w:rsidRPr="00CE2565">
        <w:rPr>
          <w:rFonts w:cs="Calibri Light"/>
          <w:color w:val="000000"/>
          <w:szCs w:val="22"/>
        </w:rPr>
        <w:t>.</w:t>
      </w:r>
      <w:r w:rsidRPr="00CE2565">
        <w:rPr>
          <w:rFonts w:cs="Calibri Light"/>
          <w:color w:val="000000"/>
          <w:szCs w:val="22"/>
        </w:rPr>
        <w:t xml:space="preserve">  </w:t>
      </w:r>
    </w:p>
    <w:p w14:paraId="6880412A" w14:textId="1E16CD4C" w:rsidR="00DD0BE1" w:rsidRPr="00CE2565" w:rsidRDefault="00DD0BE1" w:rsidP="00DD0BE1">
      <w:pPr>
        <w:spacing w:after="80"/>
        <w:ind w:left="630" w:right="-3" w:hanging="630"/>
        <w:jc w:val="both"/>
        <w:rPr>
          <w:rFonts w:cs="Calibri Light"/>
          <w:color w:val="000000"/>
          <w:szCs w:val="22"/>
        </w:rPr>
      </w:pPr>
      <w:r w:rsidRPr="00CE2565">
        <w:rPr>
          <w:rFonts w:cs="Calibri Light"/>
          <w:color w:val="000000"/>
          <w:szCs w:val="22"/>
        </w:rPr>
        <w:t xml:space="preserve">Freeman, K. &amp; </w:t>
      </w:r>
      <w:r w:rsidRPr="00CE2565">
        <w:rPr>
          <w:rFonts w:cs="Calibri Light"/>
          <w:b/>
          <w:color w:val="000000"/>
          <w:szCs w:val="22"/>
        </w:rPr>
        <w:t>Mubichi, M.F.</w:t>
      </w:r>
      <w:r w:rsidRPr="00CE2565">
        <w:rPr>
          <w:rFonts w:cs="Calibri Light"/>
          <w:color w:val="000000"/>
          <w:szCs w:val="22"/>
        </w:rPr>
        <w:t xml:space="preserve"> (2017). </w:t>
      </w:r>
      <w:r w:rsidRPr="00CE2565">
        <w:rPr>
          <w:rFonts w:cs="Calibri Light"/>
          <w:szCs w:val="22"/>
        </w:rPr>
        <w:t>Information, and Communication Technology (ICT) Use by Smallholder Farmers in Rural Mozambique: A Case Study of Two Villages in Central Mozambique</w:t>
      </w:r>
      <w:r w:rsidRPr="00CE2565">
        <w:rPr>
          <w:rFonts w:cs="Calibri Light"/>
          <w:color w:val="000000"/>
          <w:szCs w:val="22"/>
        </w:rPr>
        <w:t>. Journal of Rural Social Sciences, 32(2)</w:t>
      </w:r>
      <w:r w:rsidR="00154A81" w:rsidRPr="00CE2565">
        <w:rPr>
          <w:rFonts w:cs="Calibri Light"/>
          <w:color w:val="000000"/>
          <w:szCs w:val="22"/>
        </w:rPr>
        <w:t>.</w:t>
      </w:r>
      <w:r w:rsidRPr="00CE2565">
        <w:rPr>
          <w:rFonts w:cs="Calibri Light"/>
          <w:color w:val="000000"/>
          <w:szCs w:val="22"/>
        </w:rPr>
        <w:t xml:space="preserve">  </w:t>
      </w:r>
    </w:p>
    <w:p w14:paraId="6DB12D4D" w14:textId="77777777" w:rsidR="00204A15" w:rsidRPr="00CE2565" w:rsidRDefault="00204A15" w:rsidP="00204A15">
      <w:pPr>
        <w:spacing w:after="56"/>
        <w:ind w:left="630" w:right="162" w:hanging="630"/>
        <w:jc w:val="both"/>
        <w:rPr>
          <w:rFonts w:cs="Calibri Light"/>
          <w:color w:val="000000"/>
          <w:szCs w:val="22"/>
        </w:rPr>
      </w:pPr>
      <w:r w:rsidRPr="00CE2565">
        <w:rPr>
          <w:rFonts w:cs="Calibri Light"/>
          <w:color w:val="000000"/>
          <w:szCs w:val="22"/>
        </w:rPr>
        <w:t xml:space="preserve">Cafer, A.; Riggs, K., </w:t>
      </w:r>
      <w:r w:rsidRPr="00CE2565">
        <w:rPr>
          <w:rFonts w:cs="Calibri Light"/>
          <w:b/>
          <w:color w:val="000000"/>
          <w:szCs w:val="22"/>
        </w:rPr>
        <w:t>Mubichi, F.</w:t>
      </w:r>
      <w:r w:rsidRPr="00CE2565">
        <w:rPr>
          <w:rFonts w:cs="Calibri Light"/>
          <w:color w:val="000000"/>
          <w:szCs w:val="22"/>
        </w:rPr>
        <w:t xml:space="preserve">; Sandler, L. (2014). </w:t>
      </w:r>
      <w:r w:rsidRPr="00CE2565">
        <w:rPr>
          <w:rFonts w:cs="Calibri Light"/>
          <w:szCs w:val="22"/>
        </w:rPr>
        <w:t>A Socio-Cultural Perspective on Agricultural Development within a Sub- Saharan African Context: Paradigm Shift</w:t>
      </w:r>
      <w:r w:rsidRPr="00CE2565">
        <w:rPr>
          <w:rFonts w:cs="Calibri Light"/>
          <w:color w:val="000000"/>
          <w:szCs w:val="22"/>
        </w:rPr>
        <w:t>.  Agrarian Frontiers: A Rural Studies Review, Vol. 2, 3547.</w:t>
      </w:r>
      <w:r w:rsidRPr="00CE2565">
        <w:rPr>
          <w:rFonts w:cs="Calibri Light"/>
          <w:i/>
          <w:color w:val="000000"/>
          <w:szCs w:val="22"/>
        </w:rPr>
        <w:t xml:space="preserve"> </w:t>
      </w:r>
      <w:r w:rsidRPr="00CE2565">
        <w:rPr>
          <w:rFonts w:cs="Calibri Light"/>
          <w:color w:val="000000"/>
          <w:szCs w:val="22"/>
        </w:rPr>
        <w:t xml:space="preserve"> </w:t>
      </w:r>
    </w:p>
    <w:p w14:paraId="4E9A11C9" w14:textId="07A93B84" w:rsidR="00B64F57" w:rsidRPr="00B64F57" w:rsidRDefault="00386EE7" w:rsidP="00B64F57">
      <w:pPr>
        <w:pStyle w:val="Heading1"/>
      </w:pPr>
      <w:r>
        <w:t xml:space="preserve">Technical Reports &amp; White Papers </w:t>
      </w:r>
    </w:p>
    <w:p w14:paraId="1453CC8C" w14:textId="5A48B36D" w:rsidR="00B72C5D" w:rsidRPr="00CE2565" w:rsidRDefault="00B72C5D" w:rsidP="00C167EC">
      <w:pPr>
        <w:spacing w:after="56"/>
        <w:ind w:left="630" w:right="-3" w:hanging="630"/>
        <w:jc w:val="both"/>
        <w:rPr>
          <w:rFonts w:asciiTheme="majorHAnsi" w:hAnsiTheme="majorHAnsi" w:cstheme="majorHAnsi"/>
          <w:color w:val="000000"/>
          <w:sz w:val="20"/>
        </w:rPr>
      </w:pPr>
      <w:r w:rsidRPr="00CE2565">
        <w:rPr>
          <w:rFonts w:asciiTheme="majorHAnsi" w:hAnsiTheme="majorHAnsi" w:cstheme="majorHAnsi"/>
          <w:color w:val="000000"/>
          <w:sz w:val="20"/>
        </w:rPr>
        <w:t xml:space="preserve">Chan, A., Duan, B., Yung, T., Zhong, </w:t>
      </w:r>
      <w:r w:rsidR="00485975" w:rsidRPr="00CE2565">
        <w:rPr>
          <w:rFonts w:asciiTheme="majorHAnsi" w:hAnsiTheme="majorHAnsi" w:cstheme="majorHAnsi"/>
          <w:color w:val="000000"/>
          <w:sz w:val="20"/>
        </w:rPr>
        <w:t xml:space="preserve">Y., </w:t>
      </w:r>
      <w:r w:rsidR="00485975" w:rsidRPr="00CE2565">
        <w:rPr>
          <w:rFonts w:asciiTheme="majorHAnsi" w:hAnsiTheme="majorHAnsi" w:cstheme="majorHAnsi"/>
          <w:b/>
          <w:bCs/>
          <w:color w:val="000000"/>
          <w:sz w:val="20"/>
        </w:rPr>
        <w:t>Mubichi-Kut, F</w:t>
      </w:r>
      <w:r w:rsidR="00485975" w:rsidRPr="00CE2565">
        <w:rPr>
          <w:rFonts w:asciiTheme="majorHAnsi" w:hAnsiTheme="majorHAnsi" w:cstheme="majorHAnsi"/>
          <w:color w:val="000000"/>
          <w:sz w:val="20"/>
        </w:rPr>
        <w:t>., Fu, L., (Jul.2024</w:t>
      </w:r>
      <w:r w:rsidR="00485975" w:rsidRPr="00CE2565">
        <w:rPr>
          <w:rFonts w:asciiTheme="majorHAnsi" w:hAnsiTheme="majorHAnsi" w:cstheme="majorHAnsi"/>
          <w:i/>
          <w:iCs/>
          <w:color w:val="000000"/>
          <w:sz w:val="20"/>
        </w:rPr>
        <w:t>), IFOAM Organic Industry and Organic Product Market Development</w:t>
      </w:r>
      <w:r w:rsidR="00606F09" w:rsidRPr="00CE2565">
        <w:rPr>
          <w:rFonts w:asciiTheme="majorHAnsi" w:hAnsiTheme="majorHAnsi" w:cstheme="majorHAnsi"/>
          <w:i/>
          <w:iCs/>
          <w:color w:val="000000"/>
          <w:sz w:val="20"/>
        </w:rPr>
        <w:t xml:space="preserve"> Conference,</w:t>
      </w:r>
      <w:r w:rsidR="00606F09" w:rsidRPr="00CE2565">
        <w:rPr>
          <w:rFonts w:asciiTheme="majorHAnsi" w:hAnsiTheme="majorHAnsi" w:cstheme="majorHAnsi"/>
          <w:color w:val="000000"/>
          <w:sz w:val="20"/>
        </w:rPr>
        <w:t xml:space="preserve"> Handan, Hebei Provence, China. [Report], </w:t>
      </w:r>
      <w:r w:rsidR="0056386D" w:rsidRPr="00CE2565">
        <w:rPr>
          <w:rFonts w:asciiTheme="majorHAnsi" w:hAnsiTheme="majorHAnsi" w:cstheme="majorHAnsi"/>
          <w:sz w:val="20"/>
        </w:rPr>
        <w:t>Student Multidisciplinary Applied Research Teams Program</w:t>
      </w:r>
      <w:r w:rsidR="0056386D" w:rsidRPr="00CE2565">
        <w:rPr>
          <w:rFonts w:asciiTheme="majorHAnsi" w:hAnsiTheme="majorHAnsi" w:cstheme="majorHAnsi"/>
          <w:color w:val="000000"/>
          <w:sz w:val="20"/>
        </w:rPr>
        <w:t xml:space="preserve"> </w:t>
      </w:r>
      <w:r w:rsidR="0056386D" w:rsidRPr="00CE2565">
        <w:rPr>
          <w:rFonts w:asciiTheme="majorHAnsi" w:hAnsiTheme="majorHAnsi" w:cstheme="majorHAnsi"/>
          <w:sz w:val="20"/>
        </w:rPr>
        <w:t>(SMART)</w:t>
      </w:r>
      <w:r w:rsidR="00606F09" w:rsidRPr="00CE2565">
        <w:rPr>
          <w:rFonts w:asciiTheme="majorHAnsi" w:hAnsiTheme="majorHAnsi" w:cstheme="majorHAnsi"/>
          <w:sz w:val="20"/>
        </w:rPr>
        <w:t>,</w:t>
      </w:r>
      <w:r w:rsidR="00606F09" w:rsidRPr="00CE2565">
        <w:rPr>
          <w:rFonts w:asciiTheme="majorHAnsi" w:hAnsiTheme="majorHAnsi" w:cstheme="majorHAnsi"/>
          <w:color w:val="000000"/>
          <w:sz w:val="20"/>
        </w:rPr>
        <w:t xml:space="preserve"> </w:t>
      </w:r>
      <w:r w:rsidR="00606F09" w:rsidRPr="00CE2565">
        <w:rPr>
          <w:rFonts w:asciiTheme="majorHAnsi" w:hAnsiTheme="majorHAnsi" w:cstheme="majorHAnsi"/>
          <w:sz w:val="20"/>
        </w:rPr>
        <w:t>Cornell University</w:t>
      </w:r>
    </w:p>
    <w:p w14:paraId="2B81AE7B" w14:textId="56D193CF" w:rsidR="00D2557F" w:rsidRPr="00CE2565" w:rsidRDefault="0056386D" w:rsidP="00C167EC">
      <w:pPr>
        <w:spacing w:after="56"/>
        <w:ind w:left="630" w:right="-3" w:hanging="630"/>
        <w:jc w:val="both"/>
        <w:rPr>
          <w:rFonts w:asciiTheme="majorHAnsi" w:hAnsiTheme="majorHAnsi" w:cstheme="majorHAnsi"/>
          <w:sz w:val="20"/>
        </w:rPr>
      </w:pPr>
      <w:r w:rsidRPr="00CE2565">
        <w:rPr>
          <w:rFonts w:asciiTheme="majorHAnsi" w:hAnsiTheme="majorHAnsi" w:cstheme="majorHAnsi"/>
          <w:color w:val="000000"/>
          <w:sz w:val="20"/>
        </w:rPr>
        <w:t>Duan, B., Zhong, Y.,</w:t>
      </w:r>
      <w:r w:rsidRPr="00CE2565">
        <w:rPr>
          <w:rFonts w:asciiTheme="majorHAnsi" w:hAnsiTheme="majorHAnsi" w:cstheme="majorHAnsi"/>
        </w:rPr>
        <w:t xml:space="preserve"> </w:t>
      </w:r>
      <w:r w:rsidRPr="00CE2565">
        <w:rPr>
          <w:rFonts w:asciiTheme="majorHAnsi" w:hAnsiTheme="majorHAnsi" w:cstheme="majorHAnsi"/>
          <w:color w:val="000000"/>
          <w:sz w:val="20"/>
        </w:rPr>
        <w:t>Corley, M., Acharjee, R</w:t>
      </w:r>
      <w:r w:rsidR="00D2557F" w:rsidRPr="00CE2565">
        <w:rPr>
          <w:rFonts w:asciiTheme="majorHAnsi" w:hAnsiTheme="majorHAnsi" w:cstheme="majorHAnsi"/>
          <w:sz w:val="20"/>
        </w:rPr>
        <w:t xml:space="preserve">, </w:t>
      </w:r>
      <w:r w:rsidRPr="00CE2565">
        <w:rPr>
          <w:rFonts w:asciiTheme="majorHAnsi" w:hAnsiTheme="majorHAnsi" w:cstheme="majorHAnsi"/>
          <w:b/>
          <w:bCs/>
          <w:sz w:val="20"/>
        </w:rPr>
        <w:t xml:space="preserve">Mubichi-Kut, F., </w:t>
      </w:r>
      <w:r w:rsidR="00D2557F" w:rsidRPr="00CE2565">
        <w:rPr>
          <w:rFonts w:asciiTheme="majorHAnsi" w:hAnsiTheme="majorHAnsi" w:cstheme="majorHAnsi"/>
          <w:sz w:val="20"/>
        </w:rPr>
        <w:t>(</w:t>
      </w:r>
      <w:r w:rsidR="00606F09" w:rsidRPr="00CE2565">
        <w:rPr>
          <w:rFonts w:asciiTheme="majorHAnsi" w:hAnsiTheme="majorHAnsi" w:cstheme="majorHAnsi"/>
          <w:sz w:val="20"/>
        </w:rPr>
        <w:t xml:space="preserve">May </w:t>
      </w:r>
      <w:r w:rsidR="00D2557F" w:rsidRPr="00CE2565">
        <w:rPr>
          <w:rFonts w:asciiTheme="majorHAnsi" w:hAnsiTheme="majorHAnsi" w:cstheme="majorHAnsi"/>
          <w:sz w:val="20"/>
        </w:rPr>
        <w:t>2024)</w:t>
      </w:r>
      <w:r w:rsidR="00D2557F" w:rsidRPr="00CE2565">
        <w:rPr>
          <w:rFonts w:asciiTheme="majorHAnsi" w:hAnsiTheme="majorHAnsi" w:cstheme="majorHAnsi"/>
        </w:rPr>
        <w:t xml:space="preserve"> </w:t>
      </w:r>
      <w:r w:rsidR="00D2557F" w:rsidRPr="00CE2565">
        <w:rPr>
          <w:rFonts w:asciiTheme="majorHAnsi" w:hAnsiTheme="majorHAnsi" w:cstheme="majorHAnsi"/>
          <w:i/>
          <w:iCs/>
        </w:rPr>
        <w:t xml:space="preserve">Promoting Sustainable Beekeeping in Rwanda: </w:t>
      </w:r>
      <w:r w:rsidR="00D2557F" w:rsidRPr="00CE2565">
        <w:rPr>
          <w:rFonts w:asciiTheme="majorHAnsi" w:hAnsiTheme="majorHAnsi" w:cstheme="majorHAnsi"/>
          <w:i/>
          <w:iCs/>
          <w:sz w:val="20"/>
        </w:rPr>
        <w:t xml:space="preserve">Rapid Assessment of Rwanda Agriculture </w:t>
      </w:r>
      <w:r w:rsidR="00AF2B01" w:rsidRPr="00CE2565">
        <w:rPr>
          <w:rFonts w:asciiTheme="majorHAnsi" w:hAnsiTheme="majorHAnsi" w:cstheme="majorHAnsi"/>
          <w:i/>
          <w:iCs/>
          <w:sz w:val="20"/>
        </w:rPr>
        <w:t>and</w:t>
      </w:r>
      <w:r w:rsidR="00D2557F" w:rsidRPr="00CE2565">
        <w:rPr>
          <w:rFonts w:asciiTheme="majorHAnsi" w:hAnsiTheme="majorHAnsi" w:cstheme="majorHAnsi"/>
          <w:i/>
          <w:iCs/>
          <w:sz w:val="20"/>
        </w:rPr>
        <w:t xml:space="preserve"> Animal Resources Development Board (RAB) Institutional Capacity</w:t>
      </w:r>
      <w:r w:rsidRPr="00CE2565">
        <w:rPr>
          <w:rFonts w:asciiTheme="majorHAnsi" w:hAnsiTheme="majorHAnsi" w:cstheme="majorHAnsi"/>
          <w:sz w:val="20"/>
        </w:rPr>
        <w:t>.</w:t>
      </w:r>
      <w:r w:rsidR="00606F09" w:rsidRPr="00CE2565">
        <w:rPr>
          <w:rFonts w:asciiTheme="majorHAnsi" w:hAnsiTheme="majorHAnsi" w:cstheme="majorHAnsi"/>
          <w:sz w:val="20"/>
        </w:rPr>
        <w:t xml:space="preserve"> [Technical report]. </w:t>
      </w:r>
      <w:r w:rsidRPr="00CE2565">
        <w:rPr>
          <w:rFonts w:asciiTheme="majorHAnsi" w:hAnsiTheme="majorHAnsi" w:cstheme="majorHAnsi"/>
          <w:sz w:val="20"/>
        </w:rPr>
        <w:t>Student Multidisciplinary Applied Research Team Program (SMART)</w:t>
      </w:r>
      <w:r w:rsidR="00606F09" w:rsidRPr="00CE2565">
        <w:rPr>
          <w:rFonts w:asciiTheme="majorHAnsi" w:hAnsiTheme="majorHAnsi" w:cstheme="majorHAnsi"/>
          <w:sz w:val="20"/>
        </w:rPr>
        <w:t>, Cornell University</w:t>
      </w:r>
    </w:p>
    <w:p w14:paraId="24337060" w14:textId="79BAF4F1" w:rsidR="00C167EC" w:rsidRPr="00CE2565" w:rsidRDefault="00C167EC" w:rsidP="00C167EC">
      <w:pPr>
        <w:spacing w:after="56"/>
        <w:ind w:left="630" w:right="-3" w:hanging="630"/>
        <w:jc w:val="both"/>
        <w:rPr>
          <w:rFonts w:asciiTheme="majorHAnsi" w:hAnsiTheme="majorHAnsi" w:cstheme="majorHAnsi"/>
          <w:color w:val="000000"/>
          <w:sz w:val="20"/>
        </w:rPr>
      </w:pPr>
      <w:r w:rsidRPr="00CE2565">
        <w:rPr>
          <w:rFonts w:asciiTheme="majorHAnsi" w:hAnsiTheme="majorHAnsi" w:cstheme="majorHAnsi"/>
          <w:color w:val="000000"/>
          <w:sz w:val="20"/>
        </w:rPr>
        <w:lastRenderedPageBreak/>
        <w:t xml:space="preserve">Quinhentos, M.L., Furstenau, N.M., </w:t>
      </w:r>
      <w:r w:rsidRPr="00CE2565">
        <w:rPr>
          <w:rFonts w:asciiTheme="majorHAnsi" w:hAnsiTheme="majorHAnsi" w:cstheme="majorHAnsi"/>
          <w:b/>
          <w:color w:val="000000"/>
          <w:sz w:val="20"/>
        </w:rPr>
        <w:t>Mubichi-Kut, M.F</w:t>
      </w:r>
      <w:r w:rsidRPr="00CE2565">
        <w:rPr>
          <w:rFonts w:asciiTheme="majorHAnsi" w:hAnsiTheme="majorHAnsi" w:cstheme="majorHAnsi"/>
          <w:color w:val="000000"/>
          <w:sz w:val="20"/>
        </w:rPr>
        <w:t xml:space="preserve">., Dunaway, A., Burridge, J., Findeis, J. L., (2019). </w:t>
      </w:r>
      <w:r w:rsidRPr="00CE2565">
        <w:rPr>
          <w:rFonts w:asciiTheme="majorHAnsi" w:hAnsiTheme="majorHAnsi" w:cstheme="majorHAnsi"/>
          <w:sz w:val="20"/>
        </w:rPr>
        <w:t>Designing</w:t>
      </w:r>
      <w:r w:rsidRPr="00CE2565">
        <w:rPr>
          <w:rStyle w:val="Hyperlink"/>
          <w:rFonts w:asciiTheme="majorHAnsi" w:hAnsiTheme="majorHAnsi" w:cstheme="majorHAnsi"/>
          <w:color w:val="000000"/>
          <w:sz w:val="20"/>
          <w:u w:val="none"/>
        </w:rPr>
        <w:t xml:space="preserve"> a Pilot Promotional Campaign: Strength that Grows</w:t>
      </w:r>
      <w:r w:rsidRPr="00CE2565">
        <w:rPr>
          <w:rFonts w:asciiTheme="majorHAnsi" w:hAnsiTheme="majorHAnsi" w:cstheme="majorHAnsi"/>
          <w:color w:val="000000"/>
          <w:sz w:val="20"/>
        </w:rPr>
        <w:t xml:space="preserve"> – Technical Report, USAID and the Feed the Future Soybean Innovation Lab. Division of Applied Social Sciences, University of Missouri-Columbia.</w:t>
      </w:r>
    </w:p>
    <w:p w14:paraId="646AE824" w14:textId="77777777" w:rsidR="0065671C" w:rsidRPr="00CE2565" w:rsidRDefault="00384975" w:rsidP="0065671C">
      <w:pPr>
        <w:spacing w:after="56"/>
        <w:ind w:left="630" w:right="-3" w:hanging="630"/>
        <w:jc w:val="both"/>
        <w:rPr>
          <w:rFonts w:asciiTheme="majorHAnsi" w:hAnsiTheme="majorHAnsi" w:cstheme="majorHAnsi"/>
          <w:color w:val="000000"/>
          <w:sz w:val="20"/>
        </w:rPr>
      </w:pPr>
      <w:r w:rsidRPr="00CE2565">
        <w:rPr>
          <w:rFonts w:asciiTheme="majorHAnsi" w:hAnsiTheme="majorHAnsi" w:cstheme="majorHAnsi"/>
          <w:color w:val="000000"/>
          <w:sz w:val="20"/>
        </w:rPr>
        <w:t xml:space="preserve">Findeis, J.F., </w:t>
      </w:r>
      <w:r w:rsidRPr="00CE2565">
        <w:rPr>
          <w:rFonts w:asciiTheme="majorHAnsi" w:hAnsiTheme="majorHAnsi" w:cstheme="majorHAnsi"/>
          <w:b/>
          <w:color w:val="000000"/>
          <w:sz w:val="20"/>
        </w:rPr>
        <w:t>Mubichi-Kut, M.F</w:t>
      </w:r>
      <w:r w:rsidRPr="00CE2565">
        <w:rPr>
          <w:rFonts w:asciiTheme="majorHAnsi" w:hAnsiTheme="majorHAnsi" w:cstheme="majorHAnsi"/>
          <w:color w:val="000000"/>
          <w:sz w:val="20"/>
        </w:rPr>
        <w:t xml:space="preserve">, Quinhentos, M.L., (2018). </w:t>
      </w:r>
      <w:r w:rsidRPr="00CE2565">
        <w:rPr>
          <w:rFonts w:asciiTheme="majorHAnsi" w:hAnsiTheme="majorHAnsi" w:cstheme="majorHAnsi"/>
          <w:sz w:val="20"/>
        </w:rPr>
        <w:t>Who Receives Soybean Income?</w:t>
      </w:r>
      <w:r w:rsidRPr="00CE2565">
        <w:rPr>
          <w:rFonts w:asciiTheme="majorHAnsi" w:hAnsiTheme="majorHAnsi" w:cstheme="majorHAnsi"/>
          <w:color w:val="000000"/>
          <w:sz w:val="20"/>
        </w:rPr>
        <w:t xml:space="preserve"> Research brief: USAID and the Feed the Future Soybean Innovation Lab. Division of Applied Social Sciences, University of Missouri-Columbia.</w:t>
      </w:r>
    </w:p>
    <w:p w14:paraId="7458A20A" w14:textId="1C8FFC97" w:rsidR="004D6D87" w:rsidRPr="00CE2565" w:rsidRDefault="00384975" w:rsidP="004D6D87">
      <w:pPr>
        <w:spacing w:after="56"/>
        <w:ind w:left="630" w:right="-3" w:hanging="630"/>
        <w:jc w:val="both"/>
        <w:rPr>
          <w:rFonts w:asciiTheme="majorHAnsi" w:hAnsiTheme="majorHAnsi" w:cstheme="majorHAnsi"/>
          <w:color w:val="000000"/>
          <w:sz w:val="20"/>
        </w:rPr>
      </w:pPr>
      <w:r w:rsidRPr="00CE2565">
        <w:rPr>
          <w:rFonts w:asciiTheme="majorHAnsi" w:hAnsiTheme="majorHAnsi" w:cstheme="majorHAnsi"/>
          <w:b/>
          <w:color w:val="000000"/>
          <w:sz w:val="20"/>
        </w:rPr>
        <w:t>Mubichi-Kut, F.M.,</w:t>
      </w:r>
      <w:r w:rsidRPr="00CE2565">
        <w:rPr>
          <w:rFonts w:asciiTheme="majorHAnsi" w:hAnsiTheme="majorHAnsi" w:cstheme="majorHAnsi"/>
          <w:color w:val="000000"/>
          <w:sz w:val="20"/>
        </w:rPr>
        <w:t xml:space="preserve"> Quinhentos, M., Findeis, J., (2018). </w:t>
      </w:r>
      <w:r w:rsidRPr="00CE2565">
        <w:rPr>
          <w:rFonts w:asciiTheme="majorHAnsi" w:hAnsiTheme="majorHAnsi" w:cstheme="majorHAnsi"/>
          <w:sz w:val="20"/>
        </w:rPr>
        <w:t>Speaking up: Gender [in]Equality in Agricultural Development.</w:t>
      </w:r>
      <w:r w:rsidRPr="00CE2565">
        <w:rPr>
          <w:rFonts w:asciiTheme="majorHAnsi" w:hAnsiTheme="majorHAnsi" w:cstheme="majorHAnsi"/>
          <w:color w:val="000000"/>
          <w:sz w:val="20"/>
        </w:rPr>
        <w:t xml:space="preserve"> Research brief: USAID and the Feed the Future Soybean Innovation Lab. Division of Applied Social Sciences, University of Missouri-Columbia. </w:t>
      </w:r>
    </w:p>
    <w:p w14:paraId="76C468EA" w14:textId="77777777" w:rsidR="00DD0BE1" w:rsidRPr="00CE2565" w:rsidRDefault="00DD0BE1" w:rsidP="00DD0BE1">
      <w:pPr>
        <w:spacing w:after="56"/>
        <w:ind w:left="630" w:right="-3" w:hanging="630"/>
        <w:jc w:val="both"/>
        <w:rPr>
          <w:rFonts w:asciiTheme="majorHAnsi" w:hAnsiTheme="majorHAnsi" w:cstheme="majorHAnsi"/>
          <w:color w:val="000000"/>
          <w:sz w:val="20"/>
        </w:rPr>
      </w:pPr>
      <w:r w:rsidRPr="00CE2565">
        <w:rPr>
          <w:rFonts w:asciiTheme="majorHAnsi" w:hAnsiTheme="majorHAnsi" w:cstheme="majorHAnsi"/>
          <w:color w:val="000000"/>
          <w:sz w:val="20"/>
        </w:rPr>
        <w:t xml:space="preserve">Findeis, J.F., </w:t>
      </w:r>
      <w:r w:rsidRPr="00CE2565">
        <w:rPr>
          <w:rFonts w:asciiTheme="majorHAnsi" w:hAnsiTheme="majorHAnsi" w:cstheme="majorHAnsi"/>
          <w:b/>
          <w:color w:val="000000"/>
          <w:sz w:val="20"/>
        </w:rPr>
        <w:t>Mubichi, M.F</w:t>
      </w:r>
      <w:r w:rsidRPr="00CE2565">
        <w:rPr>
          <w:rFonts w:asciiTheme="majorHAnsi" w:hAnsiTheme="majorHAnsi" w:cstheme="majorHAnsi"/>
          <w:color w:val="000000"/>
          <w:sz w:val="20"/>
        </w:rPr>
        <w:t xml:space="preserve">, Quinhentos, M.L., Furstenau, N., (2016). </w:t>
      </w:r>
      <w:r w:rsidRPr="00CE2565">
        <w:rPr>
          <w:rFonts w:asciiTheme="majorHAnsi" w:hAnsiTheme="majorHAnsi" w:cstheme="majorHAnsi"/>
          <w:sz w:val="20"/>
        </w:rPr>
        <w:t>WEAI</w:t>
      </w:r>
      <w:r w:rsidRPr="00CE2565">
        <w:rPr>
          <w:rFonts w:asciiTheme="majorHAnsi" w:hAnsiTheme="majorHAnsi" w:cstheme="majorHAnsi"/>
          <w:sz w:val="20"/>
          <w:vertAlign w:val="superscript"/>
        </w:rPr>
        <w:t>+</w:t>
      </w:r>
      <w:r w:rsidRPr="00CE2565">
        <w:rPr>
          <w:rFonts w:asciiTheme="majorHAnsi" w:hAnsiTheme="majorHAnsi" w:cstheme="majorHAnsi"/>
          <w:sz w:val="20"/>
        </w:rPr>
        <w:t xml:space="preserve"> Mozambique Baseline Survey 201415: Data summary report. </w:t>
      </w:r>
      <w:r w:rsidRPr="00CE2565">
        <w:rPr>
          <w:rFonts w:asciiTheme="majorHAnsi" w:hAnsiTheme="majorHAnsi" w:cstheme="majorHAnsi"/>
          <w:i/>
          <w:sz w:val="20"/>
        </w:rPr>
        <w:t xml:space="preserve"> </w:t>
      </w:r>
      <w:r w:rsidRPr="00CE2565">
        <w:rPr>
          <w:rFonts w:asciiTheme="majorHAnsi" w:hAnsiTheme="majorHAnsi" w:cstheme="majorHAnsi"/>
          <w:color w:val="000000"/>
          <w:sz w:val="20"/>
        </w:rPr>
        <w:t xml:space="preserve"> </w:t>
      </w:r>
    </w:p>
    <w:p w14:paraId="2E99811F" w14:textId="7BAD29BF" w:rsidR="00DD0BE1" w:rsidRPr="00386EE7" w:rsidRDefault="00AE3189" w:rsidP="00ED7BBC">
      <w:pPr>
        <w:pStyle w:val="Heading1"/>
      </w:pPr>
      <w:r>
        <w:t xml:space="preserve">Selected </w:t>
      </w:r>
      <w:r w:rsidR="00DD0BE1">
        <w:t>Conference presentations</w:t>
      </w:r>
      <w:r w:rsidR="00C62E6C">
        <w:t xml:space="preserve"> &amp; Key </w:t>
      </w:r>
      <w:r w:rsidR="00D636A3">
        <w:t>Speaker</w:t>
      </w:r>
    </w:p>
    <w:p w14:paraId="19DF0BB2" w14:textId="18649A3C" w:rsidR="00DA5FF3" w:rsidRDefault="00DD1007" w:rsidP="00040145">
      <w:pPr>
        <w:ind w:left="630" w:hanging="630"/>
        <w:rPr>
          <w:rFonts w:cs="Calibri Light"/>
          <w:b/>
          <w:bCs/>
          <w:szCs w:val="24"/>
        </w:rPr>
      </w:pPr>
      <w:r>
        <w:rPr>
          <w:rFonts w:cs="Calibri Light"/>
          <w:b/>
          <w:bCs/>
          <w:szCs w:val="24"/>
        </w:rPr>
        <w:t xml:space="preserve">Mubichi-Kut, F., </w:t>
      </w:r>
      <w:r w:rsidRPr="00DD1007">
        <w:rPr>
          <w:rFonts w:cs="Calibri Light"/>
          <w:szCs w:val="24"/>
        </w:rPr>
        <w:t xml:space="preserve">(Oct. </w:t>
      </w:r>
      <w:r w:rsidR="00443212">
        <w:rPr>
          <w:rFonts w:cs="Calibri Light"/>
          <w:szCs w:val="24"/>
        </w:rPr>
        <w:t xml:space="preserve">9, </w:t>
      </w:r>
      <w:r w:rsidRPr="00DD1007">
        <w:rPr>
          <w:rFonts w:cs="Calibri Light"/>
          <w:szCs w:val="24"/>
        </w:rPr>
        <w:t>2025) From Margins to Markets: Women, Technology, and Entrepreneurial Development in Emerging Markets</w:t>
      </w:r>
      <w:r w:rsidR="009F7F33">
        <w:rPr>
          <w:rFonts w:cs="Calibri Light"/>
          <w:szCs w:val="24"/>
        </w:rPr>
        <w:t xml:space="preserve">. </w:t>
      </w:r>
      <w:r w:rsidR="007E5CE4">
        <w:rPr>
          <w:rFonts w:cs="Calibri Light"/>
          <w:szCs w:val="24"/>
        </w:rPr>
        <w:t xml:space="preserve">Featured speaker, </w:t>
      </w:r>
      <w:r w:rsidR="006C53B9" w:rsidRPr="006C53B9">
        <w:rPr>
          <w:rFonts w:cs="Calibri Light"/>
          <w:szCs w:val="24"/>
        </w:rPr>
        <w:t>Center for International Research, Education, and Development (CIRED)</w:t>
      </w:r>
      <w:r w:rsidR="006C53B9">
        <w:rPr>
          <w:rFonts w:cs="Calibri Light"/>
          <w:szCs w:val="24"/>
        </w:rPr>
        <w:t xml:space="preserve">. </w:t>
      </w:r>
      <w:r w:rsidR="000A17E3">
        <w:rPr>
          <w:rFonts w:cs="Calibri Light"/>
          <w:szCs w:val="24"/>
        </w:rPr>
        <w:t>Virginia Tech</w:t>
      </w:r>
      <w:r w:rsidR="00040145">
        <w:rPr>
          <w:rFonts w:cs="Calibri Light"/>
          <w:szCs w:val="24"/>
        </w:rPr>
        <w:t xml:space="preserve"> </w:t>
      </w:r>
      <w:r w:rsidR="00040145" w:rsidRPr="00040145">
        <w:rPr>
          <w:rFonts w:cs="Calibri Light"/>
          <w:szCs w:val="24"/>
        </w:rPr>
        <w:t xml:space="preserve"> </w:t>
      </w:r>
      <w:hyperlink r:id="rId9" w:history="1">
        <w:r w:rsidR="00040145" w:rsidRPr="001343A8">
          <w:rPr>
            <w:rStyle w:val="Hyperlink"/>
            <w:rFonts w:cs="Calibri Light"/>
            <w:szCs w:val="24"/>
          </w:rPr>
          <w:t>https://hdl.handle.net/10919/138648</w:t>
        </w:r>
      </w:hyperlink>
      <w:r w:rsidR="00040145">
        <w:rPr>
          <w:rFonts w:cs="Calibri Light"/>
          <w:szCs w:val="24"/>
        </w:rPr>
        <w:t xml:space="preserve"> </w:t>
      </w:r>
    </w:p>
    <w:p w14:paraId="7ED7A3F3" w14:textId="311ADCBF" w:rsidR="00155ADC" w:rsidRPr="00DC1A2B" w:rsidRDefault="00EC34A1" w:rsidP="00155ADC">
      <w:pPr>
        <w:ind w:left="630" w:hanging="630"/>
        <w:rPr>
          <w:rFonts w:cs="Calibri Light"/>
          <w:szCs w:val="24"/>
        </w:rPr>
      </w:pPr>
      <w:r>
        <w:rPr>
          <w:rFonts w:cs="Calibri Light"/>
          <w:b/>
          <w:bCs/>
          <w:szCs w:val="24"/>
        </w:rPr>
        <w:t>Mubichi-Kut, F.,</w:t>
      </w:r>
      <w:r w:rsidR="007A2DD4">
        <w:rPr>
          <w:rFonts w:cs="Calibri Light"/>
          <w:b/>
          <w:bCs/>
          <w:szCs w:val="24"/>
        </w:rPr>
        <w:t xml:space="preserve"> </w:t>
      </w:r>
      <w:r w:rsidR="007A2DD4" w:rsidRPr="007A2DD4">
        <w:rPr>
          <w:rFonts w:cs="Calibri Light"/>
          <w:szCs w:val="24"/>
        </w:rPr>
        <w:t>(Aug.2025)</w:t>
      </w:r>
      <w:r w:rsidRPr="007A2DD4">
        <w:rPr>
          <w:rFonts w:cs="Calibri Light"/>
          <w:szCs w:val="24"/>
        </w:rPr>
        <w:t xml:space="preserve"> Evaluating Apiculture as a climate smart and poverty alleviation strategy</w:t>
      </w:r>
      <w:r w:rsidR="00155ADC">
        <w:rPr>
          <w:rFonts w:cs="Calibri Light"/>
          <w:szCs w:val="24"/>
        </w:rPr>
        <w:t>. P</w:t>
      </w:r>
      <w:r w:rsidR="00155ADC" w:rsidRPr="00CB7260">
        <w:rPr>
          <w:rFonts w:cs="Calibri Light"/>
          <w:szCs w:val="22"/>
        </w:rPr>
        <w:t>resented at the 8</w:t>
      </w:r>
      <w:r w:rsidR="00155ADC">
        <w:rPr>
          <w:rFonts w:cs="Calibri Light"/>
          <w:szCs w:val="22"/>
        </w:rPr>
        <w:t>7</w:t>
      </w:r>
      <w:r w:rsidR="00155ADC" w:rsidRPr="00CB7260">
        <w:rPr>
          <w:rFonts w:cs="Calibri Light"/>
          <w:szCs w:val="22"/>
          <w:vertAlign w:val="superscript"/>
        </w:rPr>
        <w:t>th</w:t>
      </w:r>
      <w:r w:rsidR="00155ADC" w:rsidRPr="00CB7260">
        <w:rPr>
          <w:rFonts w:cs="Calibri Light"/>
          <w:szCs w:val="22"/>
        </w:rPr>
        <w:t xml:space="preserve"> Annual Rural Sociological Society meeting, </w:t>
      </w:r>
      <w:r w:rsidR="00155ADC">
        <w:rPr>
          <w:rFonts w:cs="Calibri Light"/>
          <w:szCs w:val="22"/>
        </w:rPr>
        <w:t>Salt Lake City</w:t>
      </w:r>
      <w:r w:rsidR="00155ADC" w:rsidRPr="00CB7260">
        <w:rPr>
          <w:rFonts w:cs="Calibri Light"/>
          <w:szCs w:val="22"/>
        </w:rPr>
        <w:t xml:space="preserve">, </w:t>
      </w:r>
      <w:r w:rsidR="00155ADC">
        <w:rPr>
          <w:rFonts w:cs="Calibri Light"/>
          <w:szCs w:val="22"/>
        </w:rPr>
        <w:t>Utah</w:t>
      </w:r>
      <w:r w:rsidR="00155ADC" w:rsidRPr="00CE2565">
        <w:rPr>
          <w:rFonts w:cs="Calibri Light"/>
        </w:rPr>
        <w:t>.</w:t>
      </w:r>
    </w:p>
    <w:p w14:paraId="60297CB2" w14:textId="1D0B02F7" w:rsidR="007B75F1" w:rsidRPr="00DC1A2B" w:rsidRDefault="006060DC" w:rsidP="00DC1A2B">
      <w:pPr>
        <w:ind w:left="630" w:hanging="630"/>
        <w:rPr>
          <w:rFonts w:cs="Calibri Light"/>
          <w:szCs w:val="24"/>
        </w:rPr>
      </w:pPr>
      <w:r w:rsidRPr="00DC1A2B">
        <w:rPr>
          <w:rFonts w:cs="Calibri Light"/>
          <w:szCs w:val="24"/>
        </w:rPr>
        <w:t>Salou</w:t>
      </w:r>
      <w:r>
        <w:rPr>
          <w:rFonts w:cs="Calibri Light"/>
          <w:szCs w:val="24"/>
        </w:rPr>
        <w:t xml:space="preserve">, </w:t>
      </w:r>
      <w:r w:rsidR="007B75F1" w:rsidRPr="00DC1A2B">
        <w:rPr>
          <w:rFonts w:cs="Calibri Light"/>
          <w:szCs w:val="24"/>
        </w:rPr>
        <w:t>M</w:t>
      </w:r>
      <w:r>
        <w:rPr>
          <w:rFonts w:cs="Calibri Light"/>
          <w:szCs w:val="24"/>
        </w:rPr>
        <w:t>.</w:t>
      </w:r>
      <w:r w:rsidR="007B75F1" w:rsidRPr="00DC1A2B">
        <w:rPr>
          <w:rFonts w:cs="Calibri Light"/>
          <w:szCs w:val="24"/>
        </w:rPr>
        <w:t xml:space="preserve"> </w:t>
      </w:r>
      <w:proofErr w:type="gramStart"/>
      <w:r w:rsidR="007B75F1" w:rsidRPr="00DC1A2B">
        <w:rPr>
          <w:rFonts w:cs="Calibri Light"/>
          <w:szCs w:val="24"/>
        </w:rPr>
        <w:t>B</w:t>
      </w:r>
      <w:r w:rsidR="00B05F2A">
        <w:rPr>
          <w:rFonts w:cs="Calibri Light"/>
          <w:szCs w:val="24"/>
        </w:rPr>
        <w:t>.</w:t>
      </w:r>
      <w:r w:rsidR="007B75F1" w:rsidRPr="00DC1A2B">
        <w:rPr>
          <w:rFonts w:cs="Calibri Light"/>
          <w:szCs w:val="24"/>
        </w:rPr>
        <w:t xml:space="preserve"> ,</w:t>
      </w:r>
      <w:proofErr w:type="gramEnd"/>
      <w:r w:rsidR="007B75F1">
        <w:rPr>
          <w:rFonts w:cs="Calibri Light"/>
          <w:b/>
          <w:bCs/>
          <w:szCs w:val="24"/>
        </w:rPr>
        <w:t xml:space="preserve"> Mubichi-Kut, F</w:t>
      </w:r>
      <w:r w:rsidR="007B75F1" w:rsidRPr="00DC1A2B">
        <w:rPr>
          <w:rFonts w:cs="Calibri Light"/>
          <w:szCs w:val="24"/>
        </w:rPr>
        <w:t>., (Aug.2025)</w:t>
      </w:r>
      <w:r w:rsidR="00DC1A2B" w:rsidRPr="00DC1A2B">
        <w:rPr>
          <w:rFonts w:cs="Calibri Light"/>
          <w:szCs w:val="24"/>
        </w:rPr>
        <w:t>, Impact of agricultural mechanization on women empowerment in Northern Senegal</w:t>
      </w:r>
      <w:r w:rsidR="00DC1A2B">
        <w:rPr>
          <w:rFonts w:cs="Calibri Light"/>
          <w:szCs w:val="24"/>
        </w:rPr>
        <w:t xml:space="preserve">. </w:t>
      </w:r>
      <w:r w:rsidR="00F538B0" w:rsidRPr="00CB7260">
        <w:rPr>
          <w:rFonts w:cs="Calibri Light"/>
          <w:szCs w:val="22"/>
        </w:rPr>
        <w:t>presented at the 8</w:t>
      </w:r>
      <w:r w:rsidR="00F538B0">
        <w:rPr>
          <w:rFonts w:cs="Calibri Light"/>
          <w:szCs w:val="22"/>
        </w:rPr>
        <w:t>7</w:t>
      </w:r>
      <w:r w:rsidR="00F538B0" w:rsidRPr="00CB7260">
        <w:rPr>
          <w:rFonts w:cs="Calibri Light"/>
          <w:szCs w:val="22"/>
          <w:vertAlign w:val="superscript"/>
        </w:rPr>
        <w:t>th</w:t>
      </w:r>
      <w:r w:rsidR="00F538B0" w:rsidRPr="00CB7260">
        <w:rPr>
          <w:rFonts w:cs="Calibri Light"/>
          <w:szCs w:val="22"/>
        </w:rPr>
        <w:t xml:space="preserve"> Annual Rural Sociological Society meeting, </w:t>
      </w:r>
      <w:r w:rsidR="00AA4448">
        <w:rPr>
          <w:rFonts w:cs="Calibri Light"/>
          <w:szCs w:val="22"/>
        </w:rPr>
        <w:t>Salt Lake City</w:t>
      </w:r>
      <w:r w:rsidR="00F538B0" w:rsidRPr="00CB7260">
        <w:rPr>
          <w:rFonts w:cs="Calibri Light"/>
          <w:szCs w:val="22"/>
        </w:rPr>
        <w:t xml:space="preserve">, </w:t>
      </w:r>
      <w:r w:rsidR="00AA4448">
        <w:rPr>
          <w:rFonts w:cs="Calibri Light"/>
          <w:szCs w:val="22"/>
        </w:rPr>
        <w:t>Utah</w:t>
      </w:r>
      <w:r w:rsidR="00F538B0" w:rsidRPr="00CE2565">
        <w:rPr>
          <w:rFonts w:cs="Calibri Light"/>
        </w:rPr>
        <w:t>.</w:t>
      </w:r>
    </w:p>
    <w:p w14:paraId="521065D2" w14:textId="137DE9B9" w:rsidR="00250822" w:rsidRDefault="00E9363C" w:rsidP="00E9363C">
      <w:pPr>
        <w:ind w:left="630" w:hanging="630"/>
        <w:rPr>
          <w:rFonts w:cs="Calibri Light"/>
          <w:szCs w:val="24"/>
        </w:rPr>
      </w:pPr>
      <w:r w:rsidRPr="001364CE">
        <w:rPr>
          <w:rFonts w:cs="Calibri Light"/>
          <w:b/>
          <w:bCs/>
          <w:szCs w:val="24"/>
        </w:rPr>
        <w:t xml:space="preserve">Mubichi-Kut, F. </w:t>
      </w:r>
      <w:r w:rsidR="007A2DD4" w:rsidRPr="007A2DD4">
        <w:rPr>
          <w:rFonts w:cs="Calibri Light"/>
          <w:szCs w:val="24"/>
        </w:rPr>
        <w:t>(Jul. 2025)</w:t>
      </w:r>
      <w:r w:rsidR="007A2DD4">
        <w:rPr>
          <w:rFonts w:cs="Calibri Light"/>
          <w:szCs w:val="24"/>
        </w:rPr>
        <w:t xml:space="preserve"> </w:t>
      </w:r>
      <w:r w:rsidRPr="001364CE">
        <w:rPr>
          <w:rFonts w:cs="Calibri Light"/>
          <w:szCs w:val="24"/>
        </w:rPr>
        <w:t>Beyond Economics: Evaluating Social and Environmental Impacts of New Apicultural Technology in Rwanda</w:t>
      </w:r>
      <w:r w:rsidR="007E5CE4">
        <w:rPr>
          <w:rFonts w:cs="Calibri Light"/>
          <w:szCs w:val="24"/>
        </w:rPr>
        <w:t>. Paper presentation</w:t>
      </w:r>
      <w:r w:rsidR="007A1EB7">
        <w:rPr>
          <w:rFonts w:cs="Calibri Light"/>
          <w:szCs w:val="24"/>
        </w:rPr>
        <w:t>,</w:t>
      </w:r>
      <w:r w:rsidR="007E5CE4">
        <w:rPr>
          <w:rFonts w:cs="Calibri Light"/>
          <w:szCs w:val="24"/>
        </w:rPr>
        <w:t xml:space="preserve"> </w:t>
      </w:r>
      <w:r w:rsidR="00970F5B">
        <w:rPr>
          <w:rFonts w:cs="Calibri Light"/>
          <w:szCs w:val="24"/>
        </w:rPr>
        <w:t>5</w:t>
      </w:r>
      <w:r w:rsidR="00970F5B" w:rsidRPr="00970F5B">
        <w:rPr>
          <w:rFonts w:cs="Calibri Light"/>
          <w:szCs w:val="24"/>
          <w:vertAlign w:val="superscript"/>
        </w:rPr>
        <w:t>th</w:t>
      </w:r>
      <w:r w:rsidR="00970F5B">
        <w:rPr>
          <w:rFonts w:cs="Calibri Light"/>
          <w:szCs w:val="24"/>
        </w:rPr>
        <w:t xml:space="preserve"> ISA Forum of Sociology, </w:t>
      </w:r>
      <w:r w:rsidR="00441DB3">
        <w:rPr>
          <w:rFonts w:cs="Calibri Light"/>
          <w:szCs w:val="24"/>
        </w:rPr>
        <w:t xml:space="preserve">at </w:t>
      </w:r>
      <w:r w:rsidR="00441DB3" w:rsidRPr="00441DB3">
        <w:rPr>
          <w:rFonts w:cs="Calibri Light"/>
          <w:szCs w:val="24"/>
        </w:rPr>
        <w:t>Mohammed V Universit</w:t>
      </w:r>
      <w:r w:rsidR="00441DB3" w:rsidRPr="00441DB3">
        <w:rPr>
          <w:rFonts w:cs="Calibri Light"/>
          <w:szCs w:val="24"/>
        </w:rPr>
        <w:t>y,</w:t>
      </w:r>
      <w:r w:rsidR="00441DB3">
        <w:rPr>
          <w:rFonts w:cs="Calibri Light"/>
          <w:szCs w:val="24"/>
        </w:rPr>
        <w:t xml:space="preserve"> </w:t>
      </w:r>
      <w:r w:rsidR="00970F5B">
        <w:rPr>
          <w:rFonts w:cs="Calibri Light"/>
          <w:szCs w:val="24"/>
        </w:rPr>
        <w:t>R</w:t>
      </w:r>
      <w:r w:rsidR="00E77A0B">
        <w:rPr>
          <w:rFonts w:cs="Calibri Light"/>
          <w:szCs w:val="24"/>
        </w:rPr>
        <w:t>abat, Morocco.</w:t>
      </w:r>
    </w:p>
    <w:p w14:paraId="27961E02" w14:textId="77777777" w:rsidR="00441DB3" w:rsidRDefault="00380D45" w:rsidP="00441DB3">
      <w:pPr>
        <w:ind w:left="630" w:hanging="630"/>
        <w:rPr>
          <w:rFonts w:cs="Calibri Light"/>
          <w:szCs w:val="24"/>
        </w:rPr>
      </w:pPr>
      <w:r w:rsidRPr="00380D45">
        <w:rPr>
          <w:rFonts w:cs="Calibri Light"/>
          <w:b/>
          <w:bCs/>
          <w:szCs w:val="24"/>
        </w:rPr>
        <w:t xml:space="preserve">Mubichi-Kut, F., </w:t>
      </w:r>
      <w:r w:rsidRPr="00380D45">
        <w:rPr>
          <w:rFonts w:cs="Calibri Light"/>
          <w:szCs w:val="24"/>
        </w:rPr>
        <w:t xml:space="preserve">Loconto, </w:t>
      </w:r>
      <w:r w:rsidR="00CB7260" w:rsidRPr="00380D45">
        <w:rPr>
          <w:rFonts w:cs="Calibri Light"/>
          <w:szCs w:val="24"/>
        </w:rPr>
        <w:t>A</w:t>
      </w:r>
      <w:r w:rsidR="00CB7260" w:rsidRPr="00254C3F">
        <w:rPr>
          <w:rFonts w:cs="Calibri Light"/>
          <w:szCs w:val="24"/>
        </w:rPr>
        <w:t>., (</w:t>
      </w:r>
      <w:r w:rsidRPr="00254C3F">
        <w:rPr>
          <w:rFonts w:cs="Calibri Light"/>
          <w:szCs w:val="24"/>
        </w:rPr>
        <w:t xml:space="preserve">2025), </w:t>
      </w:r>
      <w:r w:rsidR="00250822" w:rsidRPr="00250822">
        <w:rPr>
          <w:rFonts w:cs="Calibri Light"/>
          <w:szCs w:val="24"/>
        </w:rPr>
        <w:t>Mentoring the Next Generation: A Journey in Facilitating Training and Publication for Sub-</w:t>
      </w:r>
      <w:r w:rsidR="00250822" w:rsidRPr="00254C3F">
        <w:rPr>
          <w:rFonts w:cs="Calibri Light"/>
          <w:szCs w:val="24"/>
        </w:rPr>
        <w:t>Saharan Africa (SSA) Early Career Agrifood Scholars</w:t>
      </w:r>
      <w:r w:rsidR="009B3A74">
        <w:rPr>
          <w:rFonts w:cs="Calibri Light"/>
          <w:szCs w:val="24"/>
        </w:rPr>
        <w:t xml:space="preserve">, </w:t>
      </w:r>
      <w:r w:rsidR="00E77A0B">
        <w:rPr>
          <w:rFonts w:cs="Calibri Light"/>
          <w:szCs w:val="24"/>
        </w:rPr>
        <w:t>Paper presentation, 5</w:t>
      </w:r>
      <w:r w:rsidR="00E77A0B" w:rsidRPr="00970F5B">
        <w:rPr>
          <w:rFonts w:cs="Calibri Light"/>
          <w:szCs w:val="24"/>
          <w:vertAlign w:val="superscript"/>
        </w:rPr>
        <w:t>th</w:t>
      </w:r>
      <w:r w:rsidR="00E77A0B">
        <w:rPr>
          <w:rFonts w:cs="Calibri Light"/>
          <w:szCs w:val="24"/>
        </w:rPr>
        <w:t xml:space="preserve"> ISA Forum of Sociology, </w:t>
      </w:r>
      <w:r w:rsidR="00441DB3">
        <w:rPr>
          <w:rFonts w:cs="Calibri Light"/>
          <w:szCs w:val="24"/>
        </w:rPr>
        <w:t xml:space="preserve">at </w:t>
      </w:r>
      <w:r w:rsidR="00441DB3" w:rsidRPr="00441DB3">
        <w:rPr>
          <w:rFonts w:cs="Calibri Light"/>
          <w:szCs w:val="24"/>
        </w:rPr>
        <w:t>Mohammed V University,</w:t>
      </w:r>
      <w:r w:rsidR="00441DB3">
        <w:rPr>
          <w:rFonts w:cs="Calibri Light"/>
          <w:szCs w:val="24"/>
        </w:rPr>
        <w:t xml:space="preserve"> Rabat, Morocco.</w:t>
      </w:r>
    </w:p>
    <w:p w14:paraId="78918C84" w14:textId="4509E873" w:rsidR="005B4501" w:rsidRPr="00CE2565" w:rsidRDefault="005B4501" w:rsidP="009308EE">
      <w:pPr>
        <w:ind w:left="630" w:hanging="630"/>
        <w:rPr>
          <w:rFonts w:cs="Calibri Light"/>
          <w:szCs w:val="24"/>
        </w:rPr>
      </w:pPr>
      <w:r w:rsidRPr="00CE2565">
        <w:rPr>
          <w:rFonts w:cs="Calibri Light"/>
          <w:b/>
          <w:bCs/>
          <w:szCs w:val="24"/>
        </w:rPr>
        <w:t xml:space="preserve">Mubichi-Kut, F. </w:t>
      </w:r>
      <w:r w:rsidRPr="00CE2565">
        <w:rPr>
          <w:rFonts w:cs="Calibri Light"/>
          <w:szCs w:val="24"/>
        </w:rPr>
        <w:t xml:space="preserve">(Oct. 2023) Rurality and Rural Development, </w:t>
      </w:r>
      <w:r w:rsidR="00A75E72" w:rsidRPr="00CE2565">
        <w:rPr>
          <w:rFonts w:cs="Calibri Light"/>
          <w:szCs w:val="24"/>
        </w:rPr>
        <w:t>14th Faculty of Humanities &amp; Social Sciences conference - Keynote address, University of Zululand, South Africa.</w:t>
      </w:r>
    </w:p>
    <w:p w14:paraId="7169FA2A" w14:textId="543B327D" w:rsidR="00B9567E" w:rsidRPr="00CE2565" w:rsidRDefault="00B9567E" w:rsidP="009308EE">
      <w:pPr>
        <w:ind w:left="630" w:hanging="630"/>
        <w:rPr>
          <w:rFonts w:cs="Calibri Light"/>
          <w:szCs w:val="24"/>
        </w:rPr>
      </w:pPr>
      <w:r w:rsidRPr="00CE2565">
        <w:rPr>
          <w:rFonts w:cs="Calibri Light"/>
          <w:b/>
          <w:bCs/>
          <w:szCs w:val="24"/>
        </w:rPr>
        <w:t>Mubichi-Kut, F.</w:t>
      </w:r>
      <w:r w:rsidR="006B5576" w:rsidRPr="00CE2565">
        <w:rPr>
          <w:rFonts w:cs="Calibri Light"/>
          <w:b/>
          <w:bCs/>
          <w:szCs w:val="24"/>
        </w:rPr>
        <w:t xml:space="preserve"> </w:t>
      </w:r>
      <w:r w:rsidRPr="00CE2565">
        <w:rPr>
          <w:rFonts w:cs="Calibri Light"/>
          <w:szCs w:val="24"/>
        </w:rPr>
        <w:t>(Aug.2023)</w:t>
      </w:r>
      <w:r w:rsidR="006B5576" w:rsidRPr="00CE2565">
        <w:rPr>
          <w:rFonts w:cs="Calibri Light"/>
          <w:szCs w:val="24"/>
        </w:rPr>
        <w:t xml:space="preserve"> </w:t>
      </w:r>
      <w:r w:rsidR="006B5576" w:rsidRPr="00CB7260">
        <w:rPr>
          <w:rFonts w:eastAsia="OpenSans-Bold" w:cs="Calibri Light"/>
          <w:color w:val="323232"/>
          <w:szCs w:val="22"/>
        </w:rPr>
        <w:t>Teaching Tool Lightning Presentation</w:t>
      </w:r>
      <w:r w:rsidR="006B5576" w:rsidRPr="00CB7260">
        <w:rPr>
          <w:rFonts w:eastAsia="OpenSans-Bold" w:cs="Calibri Light"/>
          <w:b/>
          <w:bCs/>
          <w:color w:val="323232"/>
          <w:szCs w:val="22"/>
        </w:rPr>
        <w:t xml:space="preserve">, </w:t>
      </w:r>
      <w:r w:rsidR="00EE1666" w:rsidRPr="00CB7260">
        <w:rPr>
          <w:rFonts w:cs="Calibri Light"/>
          <w:szCs w:val="22"/>
        </w:rPr>
        <w:t>presented at the 85</w:t>
      </w:r>
      <w:r w:rsidR="00EE1666" w:rsidRPr="00CB7260">
        <w:rPr>
          <w:rFonts w:cs="Calibri Light"/>
          <w:szCs w:val="22"/>
          <w:vertAlign w:val="superscript"/>
        </w:rPr>
        <w:t>th</w:t>
      </w:r>
      <w:r w:rsidR="00EE1666" w:rsidRPr="00CB7260">
        <w:rPr>
          <w:rFonts w:cs="Calibri Light"/>
          <w:szCs w:val="22"/>
        </w:rPr>
        <w:t xml:space="preserve"> Annual Rural Sociological Society meeting, </w:t>
      </w:r>
      <w:r w:rsidR="00AA2AC7" w:rsidRPr="00CB7260">
        <w:rPr>
          <w:rFonts w:cs="Calibri Light"/>
          <w:szCs w:val="22"/>
        </w:rPr>
        <w:t xml:space="preserve">University of Vermont, </w:t>
      </w:r>
      <w:r w:rsidR="00EE1666" w:rsidRPr="00CB7260">
        <w:rPr>
          <w:rFonts w:cs="Calibri Light"/>
          <w:szCs w:val="22"/>
        </w:rPr>
        <w:t>Burlington, Vermont</w:t>
      </w:r>
      <w:r w:rsidR="00EE1666" w:rsidRPr="00CE2565">
        <w:rPr>
          <w:rFonts w:cs="Calibri Light"/>
        </w:rPr>
        <w:t xml:space="preserve">. </w:t>
      </w:r>
    </w:p>
    <w:p w14:paraId="2E4A0AAD" w14:textId="42E1A3B9" w:rsidR="0035613E" w:rsidRPr="00CE2565" w:rsidRDefault="0035613E" w:rsidP="009308EE">
      <w:pPr>
        <w:ind w:left="630" w:hanging="630"/>
        <w:rPr>
          <w:rFonts w:cs="Calibri Light"/>
          <w:szCs w:val="24"/>
        </w:rPr>
      </w:pPr>
      <w:r w:rsidRPr="00CE2565">
        <w:rPr>
          <w:rFonts w:cs="Calibri Light"/>
          <w:b/>
          <w:bCs/>
          <w:szCs w:val="24"/>
        </w:rPr>
        <w:t>Mubichi-Kut, F.</w:t>
      </w:r>
      <w:r w:rsidR="006B5576" w:rsidRPr="00CE2565">
        <w:rPr>
          <w:rFonts w:cs="Calibri Light"/>
          <w:b/>
          <w:bCs/>
          <w:szCs w:val="24"/>
        </w:rPr>
        <w:t xml:space="preserve"> </w:t>
      </w:r>
      <w:r w:rsidRPr="00CE2565">
        <w:rPr>
          <w:rFonts w:cs="Calibri Light"/>
          <w:szCs w:val="24"/>
        </w:rPr>
        <w:t>(Jul.2023)</w:t>
      </w:r>
      <w:r w:rsidR="00A75E72" w:rsidRPr="00CE2565">
        <w:rPr>
          <w:rFonts w:cs="Calibri Light"/>
          <w:szCs w:val="24"/>
        </w:rPr>
        <w:t xml:space="preserve">. </w:t>
      </w:r>
      <w:r w:rsidR="006A2D09" w:rsidRPr="00CE2565">
        <w:rPr>
          <w:rFonts w:cs="Calibri Light"/>
          <w:szCs w:val="24"/>
        </w:rPr>
        <w:t>Mapping Apiculture Information Networks in Eastern Rwanda,</w:t>
      </w:r>
      <w:r w:rsidRPr="00CE2565">
        <w:rPr>
          <w:rFonts w:cs="Calibri Light"/>
          <w:szCs w:val="24"/>
        </w:rPr>
        <w:t xml:space="preserve"> South African Sociological Association</w:t>
      </w:r>
      <w:r w:rsidR="006A2D09" w:rsidRPr="00CE2565">
        <w:rPr>
          <w:rFonts w:cs="Calibri Light"/>
          <w:szCs w:val="24"/>
        </w:rPr>
        <w:t xml:space="preserve"> </w:t>
      </w:r>
      <w:r w:rsidR="00064498" w:rsidRPr="00CE2565">
        <w:rPr>
          <w:rFonts w:cs="Calibri Light"/>
          <w:szCs w:val="24"/>
        </w:rPr>
        <w:t>conference</w:t>
      </w:r>
      <w:r w:rsidR="00A75E72" w:rsidRPr="00CE2565">
        <w:rPr>
          <w:rFonts w:cs="Calibri Light"/>
          <w:szCs w:val="24"/>
        </w:rPr>
        <w:t>, University of Zululand, South Africa</w:t>
      </w:r>
      <w:r w:rsidR="006A2D09" w:rsidRPr="00CE2565">
        <w:rPr>
          <w:rFonts w:cs="Calibri Light"/>
          <w:szCs w:val="24"/>
        </w:rPr>
        <w:t>.</w:t>
      </w:r>
      <w:r w:rsidRPr="00CE2565">
        <w:rPr>
          <w:rFonts w:cs="Calibri Light"/>
          <w:szCs w:val="24"/>
        </w:rPr>
        <w:t xml:space="preserve"> </w:t>
      </w:r>
    </w:p>
    <w:p w14:paraId="15B89547" w14:textId="727E46AB" w:rsidR="00DD0BE1" w:rsidRPr="00CE2565" w:rsidRDefault="00DD0BE1" w:rsidP="00DD0BE1">
      <w:pPr>
        <w:ind w:left="630" w:hanging="630"/>
        <w:rPr>
          <w:rFonts w:cs="Calibri Light"/>
          <w:color w:val="000000"/>
          <w:sz w:val="20"/>
        </w:rPr>
      </w:pPr>
      <w:r w:rsidRPr="00CE2565">
        <w:rPr>
          <w:rFonts w:cs="Calibri Light"/>
          <w:b/>
          <w:bCs/>
          <w:szCs w:val="24"/>
        </w:rPr>
        <w:t>Mubichi-Kut, F. M.</w:t>
      </w:r>
      <w:r w:rsidRPr="00CE2565">
        <w:rPr>
          <w:rFonts w:cs="Calibri Light"/>
          <w:szCs w:val="24"/>
        </w:rPr>
        <w:t>; Quinhentos, M. L.; Findeis, J. L. (2019). Spilling the beans: An investigation on Mozambique’s women and men’s engagement in common bean development. Paper prese</w:t>
      </w:r>
      <w:r w:rsidR="003949C6" w:rsidRPr="00CE2565">
        <w:rPr>
          <w:rFonts w:cs="Calibri Light"/>
          <w:szCs w:val="24"/>
        </w:rPr>
        <w:t>nted</w:t>
      </w:r>
      <w:r w:rsidRPr="00CE2565">
        <w:rPr>
          <w:rFonts w:cs="Calibri Light"/>
          <w:szCs w:val="24"/>
        </w:rPr>
        <w:t xml:space="preserve"> at the </w:t>
      </w:r>
      <w:r w:rsidRPr="00CE2565">
        <w:rPr>
          <w:rFonts w:cs="Calibri Light"/>
        </w:rPr>
        <w:t>Rural Sociology Society Annual Meeting</w:t>
      </w:r>
      <w:r w:rsidRPr="00CE2565">
        <w:rPr>
          <w:rFonts w:cs="Calibri Light"/>
          <w:color w:val="000000"/>
          <w:sz w:val="20"/>
        </w:rPr>
        <w:t xml:space="preserve">, </w:t>
      </w:r>
      <w:r w:rsidRPr="00CE2565">
        <w:rPr>
          <w:rFonts w:cs="Calibri Light"/>
        </w:rPr>
        <w:t>Richmond, V</w:t>
      </w:r>
      <w:r w:rsidR="00154A81" w:rsidRPr="00CE2565">
        <w:rPr>
          <w:rFonts w:cs="Calibri Light"/>
        </w:rPr>
        <w:t>A</w:t>
      </w:r>
      <w:r w:rsidRPr="00CE2565">
        <w:rPr>
          <w:rFonts w:cs="Calibri Light"/>
        </w:rPr>
        <w:t>.</w:t>
      </w:r>
    </w:p>
    <w:p w14:paraId="1E4E883A" w14:textId="65DB4B5D" w:rsidR="00DD0BE1" w:rsidRPr="00CE2565" w:rsidRDefault="00DD0BE1" w:rsidP="00DD0BE1">
      <w:pPr>
        <w:ind w:left="630" w:hanging="630"/>
        <w:rPr>
          <w:rFonts w:cs="Calibri Light"/>
          <w:color w:val="000000"/>
          <w:sz w:val="20"/>
        </w:rPr>
      </w:pPr>
      <w:r w:rsidRPr="00CE2565">
        <w:rPr>
          <w:rFonts w:cs="Calibri Light"/>
          <w:color w:val="000000"/>
          <w:sz w:val="20"/>
        </w:rPr>
        <w:t>Quinhentos, M.L.,</w:t>
      </w:r>
      <w:r w:rsidR="00064498" w:rsidRPr="00CE2565">
        <w:rPr>
          <w:rFonts w:cs="Calibri Light"/>
          <w:color w:val="000000"/>
          <w:sz w:val="20"/>
        </w:rPr>
        <w:t xml:space="preserve"> </w:t>
      </w:r>
      <w:r w:rsidRPr="00CE2565">
        <w:rPr>
          <w:rFonts w:cs="Calibri Light"/>
          <w:color w:val="000000"/>
          <w:sz w:val="20"/>
        </w:rPr>
        <w:t xml:space="preserve">Camilo, S., </w:t>
      </w:r>
      <w:r w:rsidRPr="00CE2565">
        <w:rPr>
          <w:rFonts w:cs="Calibri Light"/>
          <w:b/>
          <w:color w:val="000000"/>
          <w:sz w:val="20"/>
        </w:rPr>
        <w:t>Mubichi-Kut, M.F</w:t>
      </w:r>
      <w:r w:rsidRPr="00CE2565">
        <w:rPr>
          <w:rFonts w:cs="Calibri Light"/>
          <w:color w:val="000000"/>
          <w:sz w:val="20"/>
        </w:rPr>
        <w:t xml:space="preserve">., Findeis, J. L., (2019). </w:t>
      </w:r>
      <w:r w:rsidRPr="00CE2565">
        <w:rPr>
          <w:rFonts w:cs="Calibri Light"/>
          <w:sz w:val="20"/>
        </w:rPr>
        <w:t>Partnering with Farmers in Mozambique: Developing a Farmer Research Network (</w:t>
      </w:r>
      <w:r w:rsidR="00064498" w:rsidRPr="00CE2565">
        <w:rPr>
          <w:rFonts w:cs="Calibri Light"/>
          <w:sz w:val="20"/>
        </w:rPr>
        <w:t xml:space="preserve">FRN) </w:t>
      </w:r>
      <w:r w:rsidR="00064498" w:rsidRPr="00CE2565">
        <w:rPr>
          <w:rFonts w:cs="Calibri Light"/>
          <w:color w:val="000000"/>
          <w:sz w:val="20"/>
        </w:rPr>
        <w:t>–</w:t>
      </w:r>
      <w:r w:rsidRPr="00CE2565">
        <w:rPr>
          <w:rFonts w:cs="Calibri Light"/>
          <w:color w:val="000000"/>
          <w:sz w:val="20"/>
        </w:rPr>
        <w:t xml:space="preserve"> </w:t>
      </w:r>
      <w:r w:rsidR="001135B4" w:rsidRPr="00CE2565">
        <w:rPr>
          <w:rFonts w:cs="Calibri Light"/>
          <w:color w:val="000000"/>
          <w:sz w:val="20"/>
        </w:rPr>
        <w:t>Concept paper p</w:t>
      </w:r>
      <w:r w:rsidRPr="00CE2565">
        <w:rPr>
          <w:rFonts w:cs="Calibri Light"/>
          <w:color w:val="000000"/>
          <w:sz w:val="20"/>
        </w:rPr>
        <w:t>resent</w:t>
      </w:r>
      <w:r w:rsidR="003949C6" w:rsidRPr="00CE2565">
        <w:rPr>
          <w:rFonts w:cs="Calibri Light"/>
          <w:color w:val="000000"/>
          <w:sz w:val="20"/>
        </w:rPr>
        <w:t>ed</w:t>
      </w:r>
      <w:r w:rsidRPr="00CE2565">
        <w:rPr>
          <w:rFonts w:cs="Calibri Light"/>
          <w:color w:val="000000"/>
          <w:sz w:val="20"/>
        </w:rPr>
        <w:t xml:space="preserve"> at Rural Sociological Society Annual Meeting, </w:t>
      </w:r>
      <w:r w:rsidRPr="00CE2565">
        <w:rPr>
          <w:rFonts w:cs="Calibri Light"/>
        </w:rPr>
        <w:t>Richmond, V</w:t>
      </w:r>
      <w:r w:rsidR="00154A81" w:rsidRPr="00CE2565">
        <w:rPr>
          <w:rFonts w:cs="Calibri Light"/>
        </w:rPr>
        <w:t>A</w:t>
      </w:r>
      <w:r w:rsidRPr="00CE2565">
        <w:rPr>
          <w:rFonts w:cs="Calibri Light"/>
          <w:color w:val="000000"/>
          <w:sz w:val="20"/>
        </w:rPr>
        <w:t xml:space="preserve">.  </w:t>
      </w:r>
    </w:p>
    <w:p w14:paraId="50FA321A" w14:textId="574A6D17" w:rsidR="00DD0BE1" w:rsidRPr="00CE2565" w:rsidRDefault="00DD0BE1" w:rsidP="00DD0BE1">
      <w:pPr>
        <w:spacing w:after="103"/>
        <w:ind w:left="630" w:hanging="630"/>
        <w:jc w:val="both"/>
        <w:rPr>
          <w:rFonts w:cs="Calibri Light"/>
          <w:color w:val="000000"/>
          <w:sz w:val="20"/>
        </w:rPr>
      </w:pPr>
      <w:bookmarkStart w:id="4" w:name="_Hlk5821094"/>
      <w:r w:rsidRPr="00CE2565">
        <w:rPr>
          <w:rFonts w:cs="Calibri Light"/>
          <w:b/>
          <w:color w:val="000000"/>
          <w:sz w:val="20"/>
        </w:rPr>
        <w:t>Mubichi, M.F</w:t>
      </w:r>
      <w:r w:rsidRPr="00CE2565">
        <w:rPr>
          <w:rFonts w:cs="Calibri Light"/>
          <w:color w:val="000000"/>
          <w:sz w:val="20"/>
        </w:rPr>
        <w:t xml:space="preserve">. (2017). Agricultural networks and agriculture technology adoption in central Mozambique – </w:t>
      </w:r>
      <w:r w:rsidR="001135B4" w:rsidRPr="00CE2565">
        <w:rPr>
          <w:rFonts w:cs="Calibri Light"/>
          <w:color w:val="000000"/>
          <w:sz w:val="20"/>
        </w:rPr>
        <w:t>Concept p</w:t>
      </w:r>
      <w:r w:rsidRPr="00CE2565">
        <w:rPr>
          <w:rFonts w:cs="Calibri Light"/>
          <w:color w:val="000000"/>
          <w:sz w:val="20"/>
        </w:rPr>
        <w:t>aper present</w:t>
      </w:r>
      <w:r w:rsidR="003949C6" w:rsidRPr="00CE2565">
        <w:rPr>
          <w:rFonts w:cs="Calibri Light"/>
          <w:color w:val="000000"/>
          <w:sz w:val="20"/>
        </w:rPr>
        <w:t>ed</w:t>
      </w:r>
      <w:r w:rsidR="00204A15" w:rsidRPr="00CE2565">
        <w:rPr>
          <w:rFonts w:cs="Calibri Light"/>
          <w:color w:val="000000"/>
          <w:sz w:val="20"/>
        </w:rPr>
        <w:t xml:space="preserve"> </w:t>
      </w:r>
      <w:r w:rsidRPr="00CE2565">
        <w:rPr>
          <w:rFonts w:cs="Calibri Light"/>
          <w:color w:val="000000"/>
          <w:sz w:val="20"/>
        </w:rPr>
        <w:t>at the 80</w:t>
      </w:r>
      <w:r w:rsidRPr="00CE2565">
        <w:rPr>
          <w:rFonts w:cs="Calibri Light"/>
          <w:color w:val="000000"/>
          <w:sz w:val="20"/>
          <w:vertAlign w:val="superscript"/>
        </w:rPr>
        <w:t>th</w:t>
      </w:r>
      <w:r w:rsidRPr="00CE2565">
        <w:rPr>
          <w:rFonts w:cs="Calibri Light"/>
          <w:color w:val="000000"/>
          <w:sz w:val="20"/>
        </w:rPr>
        <w:t xml:space="preserve"> Annual Rural Sociological Society meeting, Columbus, O</w:t>
      </w:r>
      <w:r w:rsidR="00154A81" w:rsidRPr="00CE2565">
        <w:rPr>
          <w:rFonts w:cs="Calibri Light"/>
          <w:color w:val="000000"/>
          <w:sz w:val="20"/>
        </w:rPr>
        <w:t>H</w:t>
      </w:r>
      <w:r w:rsidRPr="00CE2565">
        <w:rPr>
          <w:rFonts w:cs="Calibri Light"/>
          <w:color w:val="000000"/>
          <w:sz w:val="20"/>
        </w:rPr>
        <w:t xml:space="preserve">.  </w:t>
      </w:r>
    </w:p>
    <w:bookmarkEnd w:id="4"/>
    <w:p w14:paraId="074D483B" w14:textId="7ADCFDC7" w:rsidR="004D6D87" w:rsidRPr="00CE2565" w:rsidRDefault="00384975" w:rsidP="004D6D87">
      <w:pPr>
        <w:spacing w:after="56"/>
        <w:ind w:left="630" w:right="-3" w:hanging="630"/>
        <w:jc w:val="both"/>
        <w:rPr>
          <w:rFonts w:cs="Calibri Light"/>
          <w:color w:val="000000"/>
          <w:sz w:val="20"/>
        </w:rPr>
      </w:pPr>
      <w:r w:rsidRPr="00CE2565">
        <w:rPr>
          <w:rFonts w:cs="Calibri Light"/>
          <w:b/>
          <w:color w:val="000000"/>
          <w:sz w:val="20"/>
        </w:rPr>
        <w:t>Mubichi, M.F</w:t>
      </w:r>
      <w:r w:rsidRPr="00CE2565">
        <w:rPr>
          <w:rFonts w:cs="Calibri Light"/>
          <w:color w:val="000000"/>
          <w:sz w:val="20"/>
        </w:rPr>
        <w:t xml:space="preserve">., Findeis, J. L., Furstenau, N.M., Quinhentos, M.L., (2017). </w:t>
      </w:r>
      <w:r w:rsidRPr="00CE2565">
        <w:rPr>
          <w:rFonts w:cs="Calibri Light"/>
          <w:sz w:val="20"/>
        </w:rPr>
        <w:t>Agricultural networks and agriculture technology adoption in central Mozambique</w:t>
      </w:r>
      <w:r w:rsidRPr="00CE2565">
        <w:rPr>
          <w:rFonts w:cs="Calibri Light"/>
          <w:color w:val="000000"/>
          <w:sz w:val="20"/>
        </w:rPr>
        <w:t xml:space="preserve"> – </w:t>
      </w:r>
      <w:r w:rsidR="00204A15" w:rsidRPr="00CE2565">
        <w:rPr>
          <w:rFonts w:cs="Calibri Light"/>
          <w:color w:val="000000"/>
          <w:sz w:val="20"/>
        </w:rPr>
        <w:t xml:space="preserve">Lightening </w:t>
      </w:r>
      <w:r w:rsidR="004D6D87" w:rsidRPr="00CE2565">
        <w:rPr>
          <w:rFonts w:cs="Calibri Light"/>
          <w:color w:val="000000"/>
          <w:sz w:val="20"/>
        </w:rPr>
        <w:t>presentation, USAID and the Feed the Future Soybean Innovation Lab. Division of Applied Social Sciences, University of Missouri</w:t>
      </w:r>
      <w:r w:rsidR="00154A81" w:rsidRPr="00CE2565">
        <w:rPr>
          <w:rFonts w:cs="Calibri Light"/>
          <w:color w:val="000000"/>
          <w:sz w:val="20"/>
        </w:rPr>
        <w:t xml:space="preserve">, </w:t>
      </w:r>
      <w:r w:rsidR="004D6D87" w:rsidRPr="00CE2565">
        <w:rPr>
          <w:rFonts w:cs="Calibri Light"/>
          <w:color w:val="000000"/>
          <w:sz w:val="20"/>
        </w:rPr>
        <w:t>Columbia</w:t>
      </w:r>
      <w:r w:rsidR="00154A81" w:rsidRPr="00CE2565">
        <w:rPr>
          <w:rFonts w:cs="Calibri Light"/>
          <w:color w:val="000000"/>
          <w:sz w:val="20"/>
        </w:rPr>
        <w:t>, MO.</w:t>
      </w:r>
      <w:r w:rsidR="004D6D87" w:rsidRPr="00CE2565">
        <w:rPr>
          <w:rFonts w:cs="Calibri Light"/>
          <w:color w:val="000000"/>
          <w:sz w:val="20"/>
        </w:rPr>
        <w:t xml:space="preserve">  </w:t>
      </w:r>
    </w:p>
    <w:p w14:paraId="55BA0CB2" w14:textId="429AD340" w:rsidR="00384975" w:rsidRPr="00CE2565" w:rsidRDefault="00384975" w:rsidP="00384975">
      <w:pPr>
        <w:spacing w:after="60" w:line="232" w:lineRule="auto"/>
        <w:ind w:left="630" w:hanging="630"/>
        <w:jc w:val="both"/>
        <w:rPr>
          <w:rFonts w:cs="Calibri Light"/>
          <w:color w:val="000000"/>
          <w:sz w:val="20"/>
        </w:rPr>
      </w:pPr>
      <w:r w:rsidRPr="00CE2565">
        <w:rPr>
          <w:rFonts w:cs="Calibri Light"/>
          <w:color w:val="000000"/>
          <w:sz w:val="20"/>
        </w:rPr>
        <w:lastRenderedPageBreak/>
        <w:t xml:space="preserve">Findeis, J.F., Furstenau, N., </w:t>
      </w:r>
      <w:r w:rsidRPr="00CE2565">
        <w:rPr>
          <w:rFonts w:cs="Calibri Light"/>
          <w:b/>
          <w:color w:val="000000"/>
          <w:sz w:val="20"/>
        </w:rPr>
        <w:t>Mubichi, M.F</w:t>
      </w:r>
      <w:r w:rsidRPr="00CE2565">
        <w:rPr>
          <w:rFonts w:cs="Calibri Light"/>
          <w:color w:val="000000"/>
          <w:sz w:val="20"/>
        </w:rPr>
        <w:t xml:space="preserve">, (2016). </w:t>
      </w:r>
      <w:r w:rsidRPr="00CE2565">
        <w:rPr>
          <w:rFonts w:cs="Calibri Light"/>
          <w:sz w:val="20"/>
        </w:rPr>
        <w:t>Soybean Technology Uptake, Intra-household Dynamics and the Influence of Networks: MRA8 Uptake.</w:t>
      </w:r>
      <w:r w:rsidRPr="00CE2565">
        <w:rPr>
          <w:rFonts w:cs="Calibri Light"/>
          <w:color w:val="000000"/>
          <w:sz w:val="20"/>
        </w:rPr>
        <w:t xml:space="preserve"> </w:t>
      </w:r>
      <w:r w:rsidR="00204A15" w:rsidRPr="00CE2565">
        <w:rPr>
          <w:rFonts w:cs="Calibri Light"/>
          <w:color w:val="000000"/>
          <w:sz w:val="20"/>
        </w:rPr>
        <w:t>Paper p</w:t>
      </w:r>
      <w:r w:rsidRPr="00CE2565">
        <w:rPr>
          <w:rFonts w:cs="Calibri Light"/>
          <w:color w:val="000000"/>
          <w:sz w:val="20"/>
        </w:rPr>
        <w:t>resent</w:t>
      </w:r>
      <w:r w:rsidR="003949C6" w:rsidRPr="00CE2565">
        <w:rPr>
          <w:rFonts w:cs="Calibri Light"/>
          <w:color w:val="000000"/>
          <w:sz w:val="20"/>
        </w:rPr>
        <w:t>ed</w:t>
      </w:r>
      <w:r w:rsidRPr="00CE2565">
        <w:rPr>
          <w:rFonts w:cs="Calibri Light"/>
          <w:color w:val="000000"/>
          <w:sz w:val="20"/>
        </w:rPr>
        <w:t xml:space="preserve"> at the 3</w:t>
      </w:r>
      <w:r w:rsidRPr="00CE2565">
        <w:rPr>
          <w:rFonts w:cs="Calibri Light"/>
          <w:color w:val="000000"/>
          <w:sz w:val="20"/>
          <w:vertAlign w:val="superscript"/>
        </w:rPr>
        <w:t>rd</w:t>
      </w:r>
      <w:r w:rsidRPr="00CE2565">
        <w:rPr>
          <w:rFonts w:cs="Calibri Light"/>
          <w:color w:val="000000"/>
          <w:sz w:val="20"/>
        </w:rPr>
        <w:t xml:space="preserve"> Annual Soybean Innovation Laboratory Researcher Retreat, Starkville, MS.</w:t>
      </w:r>
      <w:r w:rsidRPr="00CE2565">
        <w:rPr>
          <w:rFonts w:cs="Calibri Light"/>
          <w:i/>
          <w:color w:val="000000"/>
          <w:sz w:val="20"/>
        </w:rPr>
        <w:t xml:space="preserve"> </w:t>
      </w:r>
      <w:r w:rsidRPr="00CE2565">
        <w:rPr>
          <w:rFonts w:cs="Calibri Light"/>
          <w:color w:val="000000"/>
          <w:sz w:val="20"/>
        </w:rPr>
        <w:t xml:space="preserve"> </w:t>
      </w:r>
    </w:p>
    <w:p w14:paraId="738049D8" w14:textId="7BC22DDD" w:rsidR="00384975" w:rsidRPr="00CE2565" w:rsidRDefault="00384975" w:rsidP="00384975">
      <w:pPr>
        <w:spacing w:after="56"/>
        <w:ind w:left="630" w:right="-3" w:hanging="630"/>
        <w:jc w:val="both"/>
        <w:rPr>
          <w:rFonts w:cs="Calibri Light"/>
          <w:color w:val="000000"/>
          <w:sz w:val="20"/>
        </w:rPr>
      </w:pPr>
      <w:r w:rsidRPr="00CE2565">
        <w:rPr>
          <w:rFonts w:cs="Calibri Light"/>
          <w:b/>
          <w:color w:val="000000"/>
          <w:sz w:val="20"/>
        </w:rPr>
        <w:t>Mubichi, M.F.</w:t>
      </w:r>
      <w:r w:rsidRPr="00CE2565">
        <w:rPr>
          <w:rFonts w:cs="Calibri Light"/>
          <w:color w:val="000000"/>
          <w:sz w:val="20"/>
        </w:rPr>
        <w:t xml:space="preserve"> (2016). </w:t>
      </w:r>
      <w:r w:rsidRPr="00CE2565">
        <w:rPr>
          <w:rFonts w:cs="Calibri Light"/>
          <w:sz w:val="20"/>
        </w:rPr>
        <w:t>A Comparative Study Between Mozambique and Malawi Soybean Adoption Among Smallholder Farmers</w:t>
      </w:r>
      <w:r w:rsidRPr="00CE2565">
        <w:rPr>
          <w:rFonts w:cs="Calibri Light"/>
          <w:color w:val="000000"/>
          <w:sz w:val="20"/>
        </w:rPr>
        <w:t xml:space="preserve"> –P</w:t>
      </w:r>
      <w:r w:rsidR="00204A15" w:rsidRPr="00CE2565">
        <w:rPr>
          <w:rFonts w:cs="Calibri Light"/>
          <w:color w:val="000000"/>
          <w:sz w:val="20"/>
        </w:rPr>
        <w:t>aper p</w:t>
      </w:r>
      <w:r w:rsidRPr="00CE2565">
        <w:rPr>
          <w:rFonts w:cs="Calibri Light"/>
          <w:color w:val="000000"/>
          <w:sz w:val="20"/>
        </w:rPr>
        <w:t>resent</w:t>
      </w:r>
      <w:r w:rsidR="003949C6" w:rsidRPr="00CE2565">
        <w:rPr>
          <w:rFonts w:cs="Calibri Light"/>
          <w:color w:val="000000"/>
          <w:sz w:val="20"/>
        </w:rPr>
        <w:t>ed</w:t>
      </w:r>
      <w:r w:rsidRPr="00CE2565">
        <w:rPr>
          <w:rFonts w:cs="Calibri Light"/>
          <w:color w:val="000000"/>
          <w:sz w:val="20"/>
        </w:rPr>
        <w:t xml:space="preserve"> at the XIV World Congress of Rural Sociology, Toronto</w:t>
      </w:r>
      <w:r w:rsidR="00154A81" w:rsidRPr="00CE2565">
        <w:rPr>
          <w:rFonts w:cs="Calibri Light"/>
          <w:color w:val="000000"/>
          <w:sz w:val="20"/>
        </w:rPr>
        <w:t>, CA</w:t>
      </w:r>
      <w:r w:rsidRPr="00CE2565">
        <w:rPr>
          <w:rFonts w:cs="Calibri Light"/>
          <w:color w:val="000000"/>
          <w:sz w:val="20"/>
        </w:rPr>
        <w:t>.</w:t>
      </w:r>
      <w:r w:rsidRPr="00CE2565">
        <w:rPr>
          <w:rFonts w:cs="Calibri Light"/>
          <w:i/>
          <w:color w:val="000000"/>
          <w:sz w:val="20"/>
        </w:rPr>
        <w:t xml:space="preserve"> </w:t>
      </w:r>
      <w:r w:rsidRPr="00CE2565">
        <w:rPr>
          <w:rFonts w:cs="Calibri Light"/>
          <w:color w:val="000000"/>
          <w:sz w:val="20"/>
        </w:rPr>
        <w:t xml:space="preserve"> </w:t>
      </w:r>
    </w:p>
    <w:p w14:paraId="119BE199" w14:textId="61124B25" w:rsidR="00384975" w:rsidRPr="00CE2565" w:rsidRDefault="00384975" w:rsidP="00384975">
      <w:pPr>
        <w:spacing w:after="56"/>
        <w:ind w:left="630" w:right="380" w:hanging="630"/>
        <w:jc w:val="both"/>
        <w:rPr>
          <w:rFonts w:cs="Calibri Light"/>
          <w:color w:val="000000"/>
          <w:sz w:val="20"/>
        </w:rPr>
      </w:pPr>
      <w:r w:rsidRPr="00CE2565">
        <w:rPr>
          <w:rFonts w:cs="Calibri Light"/>
          <w:b/>
          <w:color w:val="000000"/>
          <w:sz w:val="20"/>
        </w:rPr>
        <w:t>Mubichi, F.,</w:t>
      </w:r>
      <w:r w:rsidRPr="00CE2565">
        <w:rPr>
          <w:rFonts w:cs="Calibri Light"/>
          <w:color w:val="000000"/>
          <w:sz w:val="20"/>
        </w:rPr>
        <w:t xml:space="preserve"> Dunaway, A., Furstenau, N., Quinhentos, M.L. (2016). </w:t>
      </w:r>
      <w:r w:rsidRPr="00CE2565">
        <w:rPr>
          <w:rFonts w:cs="Calibri Light"/>
          <w:sz w:val="20"/>
        </w:rPr>
        <w:t>Beans in the Night: Attitudes, Preferences to New Improved Common Beans in Rural Mozambique</w:t>
      </w:r>
      <w:r w:rsidRPr="00CE2565">
        <w:rPr>
          <w:rFonts w:cs="Calibri Light"/>
          <w:color w:val="000000"/>
          <w:sz w:val="20"/>
        </w:rPr>
        <w:t xml:space="preserve"> – </w:t>
      </w:r>
      <w:r w:rsidR="001135B4" w:rsidRPr="00CE2565">
        <w:rPr>
          <w:rFonts w:cs="Calibri Light"/>
          <w:color w:val="000000"/>
          <w:sz w:val="20"/>
        </w:rPr>
        <w:t xml:space="preserve">Concept paper </w:t>
      </w:r>
      <w:r w:rsidRPr="00CE2565">
        <w:rPr>
          <w:rFonts w:cs="Calibri Light"/>
          <w:color w:val="000000"/>
          <w:sz w:val="20"/>
        </w:rPr>
        <w:t>present</w:t>
      </w:r>
      <w:r w:rsidR="003949C6" w:rsidRPr="00CE2565">
        <w:rPr>
          <w:rFonts w:cs="Calibri Light"/>
          <w:color w:val="000000"/>
          <w:sz w:val="20"/>
        </w:rPr>
        <w:t>ed</w:t>
      </w:r>
      <w:r w:rsidRPr="00CE2565">
        <w:rPr>
          <w:rFonts w:cs="Calibri Light"/>
          <w:color w:val="000000"/>
          <w:sz w:val="20"/>
        </w:rPr>
        <w:t>, at the XIV World Congress of Rural Sociology, Toronto</w:t>
      </w:r>
      <w:r w:rsidR="00154A81" w:rsidRPr="00CE2565">
        <w:rPr>
          <w:rFonts w:cs="Calibri Light"/>
          <w:color w:val="000000"/>
          <w:sz w:val="20"/>
        </w:rPr>
        <w:t>, CA</w:t>
      </w:r>
      <w:r w:rsidRPr="00CE2565">
        <w:rPr>
          <w:rFonts w:cs="Calibri Light"/>
          <w:color w:val="000000"/>
          <w:sz w:val="20"/>
        </w:rPr>
        <w:t>.</w:t>
      </w:r>
      <w:r w:rsidRPr="00CE2565">
        <w:rPr>
          <w:rFonts w:cs="Calibri Light"/>
          <w:i/>
          <w:color w:val="000000"/>
          <w:sz w:val="20"/>
        </w:rPr>
        <w:t xml:space="preserve"> </w:t>
      </w:r>
      <w:r w:rsidRPr="00CE2565">
        <w:rPr>
          <w:rFonts w:cs="Calibri Light"/>
          <w:color w:val="000000"/>
          <w:sz w:val="20"/>
        </w:rPr>
        <w:t xml:space="preserve"> </w:t>
      </w:r>
    </w:p>
    <w:p w14:paraId="242A6E52" w14:textId="77777777" w:rsidR="00384975" w:rsidRPr="00CE2565" w:rsidRDefault="00384975" w:rsidP="00384975">
      <w:pPr>
        <w:spacing w:after="56"/>
        <w:ind w:left="630" w:right="129" w:hanging="630"/>
        <w:jc w:val="both"/>
        <w:rPr>
          <w:rFonts w:cs="Calibri Light"/>
          <w:color w:val="000000"/>
          <w:sz w:val="20"/>
        </w:rPr>
      </w:pPr>
      <w:r w:rsidRPr="00CE2565">
        <w:rPr>
          <w:rFonts w:cs="Calibri Light"/>
          <w:color w:val="000000"/>
          <w:sz w:val="20"/>
        </w:rPr>
        <w:t xml:space="preserve">Cafer, A.; Riggs, K.; </w:t>
      </w:r>
      <w:r w:rsidRPr="00CE2565">
        <w:rPr>
          <w:rFonts w:cs="Calibri Light"/>
          <w:b/>
          <w:color w:val="000000"/>
          <w:sz w:val="20"/>
        </w:rPr>
        <w:t>Mubichi, F</w:t>
      </w:r>
      <w:r w:rsidRPr="00CE2565">
        <w:rPr>
          <w:rFonts w:cs="Calibri Light"/>
          <w:color w:val="000000"/>
          <w:sz w:val="20"/>
        </w:rPr>
        <w:t xml:space="preserve">. (2016). </w:t>
      </w:r>
      <w:r w:rsidRPr="00CE2565">
        <w:rPr>
          <w:rFonts w:cs="Calibri Light"/>
          <w:sz w:val="20"/>
        </w:rPr>
        <w:t>Wicked Problems: Training Interdisciplinary Scholars to Solve Modern Challenges</w:t>
      </w:r>
      <w:r w:rsidRPr="00CE2565">
        <w:rPr>
          <w:rFonts w:cs="Calibri Light"/>
          <w:color w:val="000000"/>
          <w:sz w:val="20"/>
        </w:rPr>
        <w:t xml:space="preserve">. Lightning talk –presented at Association for International Agriculture and Rural Development annual meeting, Washington D.C. </w:t>
      </w:r>
      <w:r w:rsidRPr="00CE2565">
        <w:rPr>
          <w:rFonts w:cs="Calibri Light"/>
          <w:i/>
          <w:color w:val="000000"/>
          <w:sz w:val="20"/>
        </w:rPr>
        <w:t xml:space="preserve"> </w:t>
      </w:r>
      <w:r w:rsidRPr="00CE2565">
        <w:rPr>
          <w:rFonts w:cs="Calibri Light"/>
          <w:color w:val="000000"/>
          <w:sz w:val="20"/>
        </w:rPr>
        <w:t xml:space="preserve"> </w:t>
      </w:r>
    </w:p>
    <w:p w14:paraId="0279B118" w14:textId="1F3F78FB" w:rsidR="00384975" w:rsidRPr="00CE2565" w:rsidRDefault="00384975" w:rsidP="00384975">
      <w:pPr>
        <w:spacing w:after="56"/>
        <w:ind w:left="630" w:right="212" w:hanging="630"/>
        <w:jc w:val="both"/>
        <w:rPr>
          <w:rFonts w:cs="Calibri Light"/>
          <w:color w:val="000000"/>
          <w:sz w:val="20"/>
        </w:rPr>
      </w:pPr>
      <w:r w:rsidRPr="00CE2565">
        <w:rPr>
          <w:rFonts w:cs="Calibri Light"/>
          <w:b/>
          <w:color w:val="000000"/>
          <w:sz w:val="20"/>
        </w:rPr>
        <w:t>Mubichi, F. M</w:t>
      </w:r>
      <w:r w:rsidRPr="00CE2565">
        <w:rPr>
          <w:rFonts w:cs="Calibri Light"/>
          <w:color w:val="000000"/>
          <w:sz w:val="20"/>
        </w:rPr>
        <w:t>., (2014). An Analytic Literature Review of the Sustainable Livelihoods Approach as a Poverty Reduction Strategy in Sub Sahara Africa- P</w:t>
      </w:r>
      <w:r w:rsidR="001135B4" w:rsidRPr="00CE2565">
        <w:rPr>
          <w:rFonts w:cs="Calibri Light"/>
          <w:color w:val="000000"/>
          <w:sz w:val="20"/>
        </w:rPr>
        <w:t xml:space="preserve">aper </w:t>
      </w:r>
      <w:r w:rsidR="003949C6" w:rsidRPr="00CE2565">
        <w:rPr>
          <w:rFonts w:cs="Calibri Light"/>
          <w:color w:val="000000"/>
          <w:sz w:val="20"/>
        </w:rPr>
        <w:t>presented</w:t>
      </w:r>
      <w:r w:rsidR="001135B4" w:rsidRPr="00CE2565">
        <w:rPr>
          <w:rFonts w:cs="Calibri Light"/>
          <w:color w:val="000000"/>
          <w:sz w:val="20"/>
        </w:rPr>
        <w:t xml:space="preserve"> </w:t>
      </w:r>
      <w:r w:rsidRPr="00CE2565">
        <w:rPr>
          <w:rFonts w:cs="Calibri Light"/>
          <w:color w:val="000000"/>
          <w:sz w:val="20"/>
        </w:rPr>
        <w:t>at the Rural Sociological Society 77</w:t>
      </w:r>
      <w:r w:rsidRPr="00CE2565">
        <w:rPr>
          <w:rFonts w:cs="Calibri Light"/>
          <w:color w:val="000000"/>
          <w:sz w:val="20"/>
          <w:vertAlign w:val="superscript"/>
        </w:rPr>
        <w:t>th</w:t>
      </w:r>
      <w:r w:rsidRPr="00CE2565">
        <w:rPr>
          <w:rFonts w:cs="Calibri Light"/>
          <w:color w:val="000000"/>
          <w:sz w:val="20"/>
        </w:rPr>
        <w:t xml:space="preserve"> Annual Meeting, New Orleans. </w:t>
      </w:r>
      <w:r w:rsidRPr="00CE2565">
        <w:rPr>
          <w:rFonts w:cs="Calibri Light"/>
          <w:i/>
          <w:color w:val="000000"/>
          <w:sz w:val="20"/>
        </w:rPr>
        <w:t xml:space="preserve"> </w:t>
      </w:r>
      <w:r w:rsidRPr="00CE2565">
        <w:rPr>
          <w:rFonts w:cs="Calibri Light"/>
          <w:color w:val="000000"/>
          <w:sz w:val="20"/>
        </w:rPr>
        <w:t xml:space="preserve"> </w:t>
      </w:r>
    </w:p>
    <w:p w14:paraId="118BA376" w14:textId="75E15E8D" w:rsidR="00384975" w:rsidRPr="00CE2565" w:rsidRDefault="00384975" w:rsidP="00384975">
      <w:pPr>
        <w:spacing w:after="60" w:line="232" w:lineRule="auto"/>
        <w:ind w:left="630" w:hanging="630"/>
        <w:jc w:val="both"/>
        <w:rPr>
          <w:rFonts w:cs="Calibri Light"/>
          <w:color w:val="000000"/>
          <w:sz w:val="20"/>
        </w:rPr>
      </w:pPr>
      <w:r w:rsidRPr="00CE2565">
        <w:rPr>
          <w:rFonts w:cs="Calibri Light"/>
          <w:color w:val="000000"/>
          <w:sz w:val="20"/>
        </w:rPr>
        <w:t xml:space="preserve">Cafer, A.; </w:t>
      </w:r>
      <w:r w:rsidRPr="00CE2565">
        <w:rPr>
          <w:rFonts w:cs="Calibri Light"/>
          <w:b/>
          <w:color w:val="000000"/>
          <w:sz w:val="20"/>
        </w:rPr>
        <w:t>Mubichi, F. M</w:t>
      </w:r>
      <w:r w:rsidRPr="00CE2565">
        <w:rPr>
          <w:rFonts w:cs="Calibri Light"/>
          <w:color w:val="000000"/>
          <w:sz w:val="20"/>
        </w:rPr>
        <w:t>, Riggs, K., Sandler, L. (2014). A Socio-Cultural Perspective on Agricultural Development within a Sub-Saharan African Context: Paradigm Shifts and Engagement. Presented at the Rural Sociological Society 77</w:t>
      </w:r>
      <w:r w:rsidRPr="00CE2565">
        <w:rPr>
          <w:rFonts w:cs="Calibri Light"/>
          <w:color w:val="000000"/>
          <w:sz w:val="20"/>
          <w:vertAlign w:val="superscript"/>
        </w:rPr>
        <w:t>th</w:t>
      </w:r>
      <w:r w:rsidRPr="00CE2565">
        <w:rPr>
          <w:rFonts w:cs="Calibri Light"/>
          <w:color w:val="000000"/>
          <w:sz w:val="20"/>
        </w:rPr>
        <w:t xml:space="preserve"> Annual Meeting, New Orleans</w:t>
      </w:r>
      <w:r w:rsidR="00154A81" w:rsidRPr="00CE2565">
        <w:rPr>
          <w:rFonts w:cs="Calibri Light"/>
          <w:color w:val="000000"/>
          <w:sz w:val="20"/>
        </w:rPr>
        <w:t>, LA.</w:t>
      </w:r>
      <w:r w:rsidRPr="00CE2565">
        <w:rPr>
          <w:rFonts w:cs="Calibri Light"/>
          <w:i/>
          <w:color w:val="000000"/>
          <w:sz w:val="20"/>
        </w:rPr>
        <w:t xml:space="preserve"> </w:t>
      </w:r>
      <w:r w:rsidRPr="00CE2565">
        <w:rPr>
          <w:rFonts w:cs="Calibri Light"/>
          <w:color w:val="000000"/>
          <w:sz w:val="20"/>
        </w:rPr>
        <w:t xml:space="preserve"> </w:t>
      </w:r>
    </w:p>
    <w:p w14:paraId="350AB31F" w14:textId="20EE903E" w:rsidR="0065671C" w:rsidRDefault="00384975" w:rsidP="00CC2035">
      <w:pPr>
        <w:spacing w:after="302"/>
        <w:ind w:left="630" w:right="154" w:hanging="630"/>
        <w:jc w:val="both"/>
        <w:rPr>
          <w:rFonts w:cs="Calibri Light"/>
          <w:sz w:val="20"/>
        </w:rPr>
      </w:pPr>
      <w:r w:rsidRPr="00CE2565">
        <w:rPr>
          <w:rFonts w:cs="Calibri Light"/>
          <w:b/>
          <w:color w:val="000000"/>
          <w:sz w:val="20"/>
        </w:rPr>
        <w:t>Mubichi, F</w:t>
      </w:r>
      <w:r w:rsidRPr="00CE2565">
        <w:rPr>
          <w:rFonts w:cs="Calibri Light"/>
          <w:color w:val="000000"/>
          <w:sz w:val="20"/>
        </w:rPr>
        <w:t>. &amp; Jeanetta, S. (2014). A Case Study Presentation of a Sustainable Livelihoods Approach Application in Community Development within Meru, E. Kenya –</w:t>
      </w:r>
      <w:r w:rsidR="003949C6" w:rsidRPr="00CE2565">
        <w:rPr>
          <w:rFonts w:cs="Calibri Light"/>
          <w:color w:val="000000"/>
          <w:sz w:val="20"/>
        </w:rPr>
        <w:t>Concept paper</w:t>
      </w:r>
      <w:r w:rsidRPr="00CE2565">
        <w:rPr>
          <w:rFonts w:cs="Calibri Light"/>
          <w:color w:val="000000"/>
          <w:sz w:val="20"/>
        </w:rPr>
        <w:t xml:space="preserve"> presented at Community Development Society</w:t>
      </w:r>
      <w:bookmarkEnd w:id="3"/>
      <w:r w:rsidR="00154A81" w:rsidRPr="00CE2565">
        <w:rPr>
          <w:rFonts w:cs="Calibri Light"/>
          <w:color w:val="000000"/>
          <w:sz w:val="20"/>
        </w:rPr>
        <w:t xml:space="preserve">, </w:t>
      </w:r>
      <w:r w:rsidR="00154A81" w:rsidRPr="00CE2565">
        <w:rPr>
          <w:rFonts w:cs="Calibri Light"/>
          <w:sz w:val="20"/>
        </w:rPr>
        <w:t>Dubuque, IA.</w:t>
      </w:r>
    </w:p>
    <w:p w14:paraId="3AF7272E" w14:textId="5CA32FBE" w:rsidR="00E80EA8" w:rsidRDefault="00E80EA8" w:rsidP="00ED7BBC">
      <w:pPr>
        <w:pStyle w:val="Heading1"/>
      </w:pPr>
      <w:r>
        <w:t>Teaching &amp; Advising</w:t>
      </w:r>
    </w:p>
    <w:p w14:paraId="4F29E202" w14:textId="77777777" w:rsidR="006A73E2" w:rsidRDefault="006A73E2" w:rsidP="006746A6">
      <w:pPr>
        <w:pStyle w:val="NoSpacing"/>
        <w:sectPr w:rsidR="006A73E2" w:rsidSect="00543EE1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1350" w:bottom="720" w:left="1440" w:header="720" w:footer="720" w:gutter="0"/>
          <w:pgNumType w:start="1"/>
          <w:cols w:space="720"/>
          <w:titlePg/>
          <w:docGrid w:linePitch="326"/>
        </w:sectPr>
      </w:pPr>
    </w:p>
    <w:p w14:paraId="028F5951" w14:textId="12B452FD" w:rsidR="0074745B" w:rsidRDefault="0074745B" w:rsidP="006746A6">
      <w:pPr>
        <w:pStyle w:val="NoSpacing"/>
      </w:pPr>
      <w:r>
        <w:t>AEM 6991</w:t>
      </w:r>
    </w:p>
    <w:p w14:paraId="6036D1ED" w14:textId="2EFEDDCA" w:rsidR="00A85F60" w:rsidRDefault="00A85F60" w:rsidP="006746A6">
      <w:pPr>
        <w:pStyle w:val="NoSpacing"/>
      </w:pPr>
      <w:r>
        <w:t>AEM 4401/6401</w:t>
      </w:r>
    </w:p>
    <w:p w14:paraId="0499480C" w14:textId="08668632" w:rsidR="00E80EA8" w:rsidRPr="00CE2565" w:rsidRDefault="00E80EA8" w:rsidP="006746A6">
      <w:pPr>
        <w:pStyle w:val="NoSpacing"/>
      </w:pPr>
      <w:r w:rsidRPr="00CE2565">
        <w:t>AEM 4415/ 5415</w:t>
      </w:r>
    </w:p>
    <w:p w14:paraId="1DC816FB" w14:textId="160DBC75" w:rsidR="00E80EA8" w:rsidRPr="00CE2565" w:rsidRDefault="00E80EA8" w:rsidP="006746A6">
      <w:pPr>
        <w:pStyle w:val="NoSpacing"/>
      </w:pPr>
      <w:r w:rsidRPr="00CE2565">
        <w:t>AEM 4421/ 5421</w:t>
      </w:r>
    </w:p>
    <w:p w14:paraId="78660194" w14:textId="38424D08" w:rsidR="00E80EA8" w:rsidRPr="00CE2565" w:rsidRDefault="00E80EA8" w:rsidP="006746A6">
      <w:pPr>
        <w:pStyle w:val="NoSpacing"/>
      </w:pPr>
      <w:r w:rsidRPr="00CE2565">
        <w:t>AEM 4970</w:t>
      </w:r>
    </w:p>
    <w:p w14:paraId="74B50FB9" w14:textId="44B9133D" w:rsidR="00E80EA8" w:rsidRPr="00CE2565" w:rsidRDefault="00E80EA8" w:rsidP="006746A6">
      <w:pPr>
        <w:pStyle w:val="NoSpacing"/>
      </w:pPr>
      <w:r w:rsidRPr="00CE2565">
        <w:t>AEM 7000</w:t>
      </w:r>
    </w:p>
    <w:p w14:paraId="447F1879" w14:textId="613DD2FD" w:rsidR="00083880" w:rsidRPr="00CE2565" w:rsidRDefault="00083880" w:rsidP="006746A6">
      <w:pPr>
        <w:pStyle w:val="NoSpacing"/>
      </w:pPr>
      <w:r w:rsidRPr="00CE2565">
        <w:t>ALS 5900</w:t>
      </w:r>
    </w:p>
    <w:p w14:paraId="33EEF017" w14:textId="69854017" w:rsidR="00083880" w:rsidRPr="00CE2565" w:rsidRDefault="00083880" w:rsidP="006746A6">
      <w:pPr>
        <w:pStyle w:val="NoSpacing"/>
      </w:pPr>
      <w:r w:rsidRPr="00CE2565">
        <w:t>ALS 5910</w:t>
      </w:r>
    </w:p>
    <w:p w14:paraId="14D03D92" w14:textId="77777777" w:rsidR="006A73E2" w:rsidRDefault="006A73E2" w:rsidP="00E80EA8">
      <w:pPr>
        <w:pStyle w:val="Heading7"/>
        <w:sectPr w:rsidR="006A73E2" w:rsidSect="006A73E2">
          <w:type w:val="continuous"/>
          <w:pgSz w:w="12240" w:h="15840" w:code="1"/>
          <w:pgMar w:top="720" w:right="1350" w:bottom="720" w:left="1440" w:header="720" w:footer="720" w:gutter="0"/>
          <w:pgNumType w:start="1"/>
          <w:cols w:num="2" w:space="720"/>
          <w:titlePg/>
          <w:docGrid w:linePitch="326"/>
        </w:sectPr>
      </w:pPr>
    </w:p>
    <w:p w14:paraId="23C242E2" w14:textId="77777777" w:rsidR="00E80EA8" w:rsidRDefault="00E80EA8" w:rsidP="00E80EA8">
      <w:pPr>
        <w:pStyle w:val="Heading7"/>
      </w:pPr>
      <w:r>
        <w:t>Advising:</w:t>
      </w:r>
    </w:p>
    <w:p w14:paraId="7D83974A" w14:textId="1F1C13DE" w:rsidR="0074745B" w:rsidRDefault="0004185E" w:rsidP="00CE2565">
      <w:pPr>
        <w:pStyle w:val="ListParagraph"/>
        <w:ind w:left="426"/>
      </w:pPr>
      <w:r w:rsidRPr="0004185E">
        <w:t>Ibiye Aaron Tam-George</w:t>
      </w:r>
      <w:r>
        <w:t xml:space="preserve"> </w:t>
      </w:r>
      <w:r w:rsidR="008B043D">
        <w:t>-</w:t>
      </w:r>
      <w:r>
        <w:t>MS</w:t>
      </w:r>
      <w:r w:rsidR="008B043D">
        <w:t xml:space="preserve"> (2026), Applied Economics &amp; Management</w:t>
      </w:r>
    </w:p>
    <w:p w14:paraId="372DE9C7" w14:textId="2AE064B1" w:rsidR="00B4125E" w:rsidRPr="00CE2565" w:rsidRDefault="00101303" w:rsidP="00CE2565">
      <w:pPr>
        <w:pStyle w:val="ListParagraph"/>
        <w:ind w:left="426"/>
      </w:pPr>
      <w:r w:rsidRPr="00CE2565">
        <w:t>Maimouna Boubacar Salou</w:t>
      </w:r>
      <w:r w:rsidR="00B4125E" w:rsidRPr="00CE2565">
        <w:t xml:space="preserve"> - MPS (2025)</w:t>
      </w:r>
      <w:r w:rsidR="00BA049E" w:rsidRPr="00CE2565">
        <w:t>,</w:t>
      </w:r>
      <w:r w:rsidR="00B4125E" w:rsidRPr="00CE2565">
        <w:t xml:space="preserve"> Global Development</w:t>
      </w:r>
    </w:p>
    <w:p w14:paraId="0ADF0FE1" w14:textId="010CFCF8" w:rsidR="00B4125E" w:rsidRPr="00CE2565" w:rsidRDefault="00B4125E" w:rsidP="00CE2565">
      <w:pPr>
        <w:pStyle w:val="ListParagraph"/>
        <w:ind w:left="426"/>
      </w:pPr>
      <w:r w:rsidRPr="00CE2565">
        <w:t>Elisha Smith - MPS (2025)</w:t>
      </w:r>
      <w:r w:rsidR="00101303" w:rsidRPr="00CE2565">
        <w:t>,</w:t>
      </w:r>
      <w:r w:rsidRPr="00CE2565">
        <w:t xml:space="preserve"> Global Development</w:t>
      </w:r>
    </w:p>
    <w:p w14:paraId="24F82EB8" w14:textId="329C0FB7" w:rsidR="00E80EA8" w:rsidRPr="00CE2565" w:rsidRDefault="00B4125E" w:rsidP="00CE2565">
      <w:pPr>
        <w:pStyle w:val="ListParagraph"/>
        <w:ind w:left="426"/>
      </w:pPr>
      <w:r w:rsidRPr="00CE2565">
        <w:t xml:space="preserve">Afiavi Caca Akibode MPS (2024), </w:t>
      </w:r>
      <w:r w:rsidR="00E80EA8" w:rsidRPr="00CE2565">
        <w:t>Global Development</w:t>
      </w:r>
    </w:p>
    <w:p w14:paraId="76868127" w14:textId="5B589AC6" w:rsidR="00384975" w:rsidRPr="000D00A8" w:rsidRDefault="00384975" w:rsidP="00ED7BBC">
      <w:pPr>
        <w:pStyle w:val="Heading1"/>
      </w:pPr>
      <w:r w:rsidRPr="000D00A8">
        <w:t>SELECT</w:t>
      </w:r>
      <w:r w:rsidR="008426D8">
        <w:t>ed</w:t>
      </w:r>
      <w:r w:rsidRPr="000D00A8">
        <w:t xml:space="preserve"> </w:t>
      </w:r>
      <w:r w:rsidR="00B30E04">
        <w:t xml:space="preserve">Fellowships, </w:t>
      </w:r>
      <w:r w:rsidRPr="000D00A8">
        <w:t>GRANTS</w:t>
      </w:r>
      <w:r w:rsidR="00B30E04">
        <w:t xml:space="preserve"> </w:t>
      </w:r>
      <w:r w:rsidRPr="000D00A8">
        <w:t>&amp; AWARDS</w:t>
      </w:r>
    </w:p>
    <w:p w14:paraId="6BE33FAB" w14:textId="2ADB72FF" w:rsidR="00316E4C" w:rsidRPr="00CE2565" w:rsidRDefault="00316E4C" w:rsidP="00316E4C">
      <w:pPr>
        <w:pStyle w:val="NoSpacing"/>
      </w:pPr>
      <w:r w:rsidRPr="00CE2565">
        <w:t>Stanley W. Warren Endowment Fund, Funded, $</w:t>
      </w:r>
      <w:r>
        <w:t>33</w:t>
      </w:r>
      <w:r w:rsidRPr="00CE2565">
        <w:t>,</w:t>
      </w:r>
      <w:r w:rsidR="00767A33">
        <w:t>17</w:t>
      </w:r>
      <w:r w:rsidRPr="00CE2565">
        <w:t>0 (</w:t>
      </w:r>
      <w:r>
        <w:t>Jul.</w:t>
      </w:r>
      <w:r w:rsidRPr="00CE2565">
        <w:t xml:space="preserve"> 202</w:t>
      </w:r>
      <w:r>
        <w:t>5</w:t>
      </w:r>
      <w:r w:rsidRPr="00CE2565">
        <w:t>) – SMART Program</w:t>
      </w:r>
    </w:p>
    <w:p w14:paraId="4F1F67F8" w14:textId="3B8FE636" w:rsidR="00681459" w:rsidRPr="00CE2565" w:rsidRDefault="00681459" w:rsidP="006746A6">
      <w:pPr>
        <w:pStyle w:val="NoSpacing"/>
      </w:pPr>
      <w:r w:rsidRPr="00CE2565">
        <w:t>F</w:t>
      </w:r>
      <w:r w:rsidR="00BA049E" w:rsidRPr="00CE2565">
        <w:t>aculty F</w:t>
      </w:r>
      <w:r w:rsidRPr="00CE2565">
        <w:t>ellow- Ei</w:t>
      </w:r>
      <w:r w:rsidR="00BA049E" w:rsidRPr="00CE2565">
        <w:t>n</w:t>
      </w:r>
      <w:r w:rsidRPr="00CE2565">
        <w:t>horn</w:t>
      </w:r>
      <w:r w:rsidR="00BA049E" w:rsidRPr="00CE2565">
        <w:t xml:space="preserve"> Center for Community Engagement, Ithaca, NY (Aug 2024-2025) </w:t>
      </w:r>
    </w:p>
    <w:p w14:paraId="0FACF622" w14:textId="67BF2E3F" w:rsidR="00681459" w:rsidRPr="00CE2565" w:rsidRDefault="002859C4" w:rsidP="006746A6">
      <w:pPr>
        <w:pStyle w:val="NoSpacing"/>
        <w:numPr>
          <w:ilvl w:val="0"/>
          <w:numId w:val="0"/>
        </w:numPr>
        <w:ind w:left="450"/>
      </w:pPr>
      <w:r w:rsidRPr="00CE2565">
        <w:t>Cornell Initiative for Digital Agriculture (CIDA)</w:t>
      </w:r>
      <w:r w:rsidR="00681459" w:rsidRPr="00CE2565">
        <w:t xml:space="preserve">, Funded, $10,000 </w:t>
      </w:r>
      <w:r w:rsidRPr="00CE2565">
        <w:t>- Scaling up digital agriculture in Africa: Role of Enabling Environments and</w:t>
      </w:r>
      <w:r w:rsidR="00CE2565" w:rsidRPr="00CE2565">
        <w:t xml:space="preserve"> </w:t>
      </w:r>
      <w:r w:rsidRPr="00CE2565">
        <w:t>Small and Medium-sized Enterprises (SMEs)</w:t>
      </w:r>
    </w:p>
    <w:p w14:paraId="727C2368" w14:textId="14FD8EB7" w:rsidR="00402536" w:rsidRPr="00CE2565" w:rsidRDefault="00402536" w:rsidP="006746A6">
      <w:pPr>
        <w:pStyle w:val="NoSpacing"/>
      </w:pPr>
      <w:r w:rsidRPr="00CE2565">
        <w:t>Gang Yu Fund, Funded, $20,000.00. (May 2023)</w:t>
      </w:r>
      <w:r w:rsidR="002859C4" w:rsidRPr="00CE2565">
        <w:t xml:space="preserve"> – SMART Program</w:t>
      </w:r>
    </w:p>
    <w:p w14:paraId="14EA25EB" w14:textId="16E7EFBD" w:rsidR="00B111AF" w:rsidRPr="00CE2565" w:rsidRDefault="00B111AF" w:rsidP="006746A6">
      <w:pPr>
        <w:pStyle w:val="NoSpacing"/>
      </w:pPr>
      <w:r w:rsidRPr="00CE2565">
        <w:t xml:space="preserve">Teaching </w:t>
      </w:r>
      <w:r w:rsidR="003C0FC8" w:rsidRPr="00CE2565">
        <w:t>Excellence</w:t>
      </w:r>
      <w:r w:rsidR="008C1770" w:rsidRPr="00CE2565">
        <w:t>- Undergraduate Program, Cornell, USA (Apr.2023)</w:t>
      </w:r>
    </w:p>
    <w:p w14:paraId="45CC62AA" w14:textId="19D26932" w:rsidR="00402536" w:rsidRPr="00CE2565" w:rsidRDefault="00402536" w:rsidP="006746A6">
      <w:pPr>
        <w:pStyle w:val="NoSpacing"/>
      </w:pPr>
      <w:r w:rsidRPr="00CE2565">
        <w:t>Stanley W. Warren Endowment Fund, Funded, $10,000.00. (</w:t>
      </w:r>
      <w:r w:rsidR="00A7384D" w:rsidRPr="00CE2565">
        <w:t xml:space="preserve">May </w:t>
      </w:r>
      <w:r w:rsidRPr="00CE2565">
        <w:t>2022)</w:t>
      </w:r>
      <w:r w:rsidR="002859C4" w:rsidRPr="00CE2565">
        <w:t xml:space="preserve"> – SMART Program</w:t>
      </w:r>
    </w:p>
    <w:p w14:paraId="19F6EDB0" w14:textId="59EDB7A0" w:rsidR="00402536" w:rsidRPr="00CE2565" w:rsidRDefault="00402536" w:rsidP="006746A6">
      <w:pPr>
        <w:pStyle w:val="NoSpacing"/>
      </w:pPr>
      <w:r w:rsidRPr="00CE2565">
        <w:t xml:space="preserve">JCB Business of Food </w:t>
      </w:r>
      <w:r w:rsidR="002859C4" w:rsidRPr="00CE2565">
        <w:t>Grant</w:t>
      </w:r>
      <w:r w:rsidRPr="00CE2565">
        <w:t>, Funded, $9,000.00. (2022)</w:t>
      </w:r>
      <w:r w:rsidR="002859C4" w:rsidRPr="00CE2565">
        <w:t xml:space="preserve"> - Mapping information networks that promote apiculture development in Kayonza, Eastern Rwanda</w:t>
      </w:r>
    </w:p>
    <w:p w14:paraId="2115ADA8" w14:textId="02FC0921" w:rsidR="00384975" w:rsidRPr="00CE2565" w:rsidRDefault="00384975" w:rsidP="006746A6">
      <w:pPr>
        <w:pStyle w:val="NoSpacing"/>
      </w:pPr>
      <w:r w:rsidRPr="00CE2565">
        <w:t>Panelist -World Congress of Rural Sociology, Toronto, Canada (2016)</w:t>
      </w:r>
    </w:p>
    <w:p w14:paraId="57B3BC81" w14:textId="1FDAE427" w:rsidR="00384975" w:rsidRPr="00CE2565" w:rsidRDefault="008426D8" w:rsidP="006746A6">
      <w:pPr>
        <w:pStyle w:val="NoSpacing"/>
      </w:pPr>
      <w:r w:rsidRPr="00CE2565">
        <w:t xml:space="preserve">Fellowship- </w:t>
      </w:r>
      <w:r w:rsidR="00384975" w:rsidRPr="00CE2565">
        <w:t>Inter-university Consortium for Political and Social Research, Univ. Michigan</w:t>
      </w:r>
      <w:r w:rsidR="00DB46BA" w:rsidRPr="00CE2565">
        <w:t>, USA</w:t>
      </w:r>
      <w:r w:rsidR="00384975" w:rsidRPr="00CE2565">
        <w:t xml:space="preserve"> (2016)</w:t>
      </w:r>
    </w:p>
    <w:p w14:paraId="0EE4B993" w14:textId="525F010B" w:rsidR="00384975" w:rsidRPr="00CE2565" w:rsidRDefault="00384975" w:rsidP="006746A6">
      <w:pPr>
        <w:pStyle w:val="NoSpacing"/>
      </w:pPr>
      <w:r w:rsidRPr="00CE2565">
        <w:lastRenderedPageBreak/>
        <w:t>Scholar</w:t>
      </w:r>
      <w:r w:rsidR="008426D8" w:rsidRPr="00CE2565">
        <w:t>ship</w:t>
      </w:r>
      <w:r w:rsidRPr="00CE2565">
        <w:t>- International Comparative Rural Policy Summer Institute- Toluca, Mexico (2014)</w:t>
      </w:r>
    </w:p>
    <w:p w14:paraId="77AFF33F" w14:textId="77777777" w:rsidR="00384975" w:rsidRPr="00CE2565" w:rsidRDefault="00384975" w:rsidP="006746A6">
      <w:pPr>
        <w:pStyle w:val="NoSpacing"/>
      </w:pPr>
      <w:r w:rsidRPr="00CE2565">
        <w:t>International Peace Scholar- PEO-International women scholarship (2004-06)</w:t>
      </w:r>
    </w:p>
    <w:p w14:paraId="5990581F" w14:textId="77777777" w:rsidR="00CA1C45" w:rsidRPr="00202838" w:rsidRDefault="00CA1C45" w:rsidP="00ED7BBC">
      <w:pPr>
        <w:pStyle w:val="Heading1"/>
      </w:pPr>
      <w:r w:rsidRPr="00202838">
        <w:t>Certificates:</w:t>
      </w:r>
    </w:p>
    <w:p w14:paraId="119177A1" w14:textId="0C4B4D0D" w:rsidR="00CA1C45" w:rsidRPr="00CE2565" w:rsidRDefault="00CA1C45" w:rsidP="006746A6">
      <w:pPr>
        <w:pStyle w:val="NoSpacing"/>
      </w:pPr>
      <w:r w:rsidRPr="00CE2565">
        <w:t>AMEC International Certificate in Measurement &amp; Evaluation – PR Academy, UK (</w:t>
      </w:r>
      <w:r w:rsidR="00041942" w:rsidRPr="00CE2565">
        <w:t>2021</w:t>
      </w:r>
      <w:r w:rsidRPr="00CE2565">
        <w:t>)</w:t>
      </w:r>
    </w:p>
    <w:p w14:paraId="14A71137" w14:textId="266BE63C" w:rsidR="00CA1C45" w:rsidRPr="00CE2565" w:rsidRDefault="00CA1C45" w:rsidP="006746A6">
      <w:pPr>
        <w:pStyle w:val="NoSpacing"/>
      </w:pPr>
      <w:r w:rsidRPr="00CE2565">
        <w:t>Network Analysis –Inter-University Consortium for Political and Social Research (ICPSR), (2016)</w:t>
      </w:r>
    </w:p>
    <w:p w14:paraId="684C2785" w14:textId="77777777" w:rsidR="00CA1C45" w:rsidRPr="00CE2565" w:rsidRDefault="00CA1C45" w:rsidP="006746A6">
      <w:pPr>
        <w:pStyle w:val="NoSpacing"/>
      </w:pPr>
      <w:r w:rsidRPr="00CE2565">
        <w:t xml:space="preserve">International Comparative Rural Policies Studies - </w:t>
      </w:r>
      <w:r w:rsidRPr="00CE2565">
        <w:rPr>
          <w:rStyle w:val="pseditboxdisponly"/>
          <w:rFonts w:asciiTheme="majorHAnsi" w:hAnsiTheme="majorHAnsi" w:cstheme="majorHAnsi"/>
        </w:rPr>
        <w:t>Universidad Autónoma del Estado de México (2014)</w:t>
      </w:r>
    </w:p>
    <w:p w14:paraId="4C951087" w14:textId="77777777" w:rsidR="00CA1C45" w:rsidRPr="00CE2565" w:rsidRDefault="00CA1C45" w:rsidP="006746A6">
      <w:pPr>
        <w:pStyle w:val="NoSpacing"/>
      </w:pPr>
      <w:r w:rsidRPr="00CE2565">
        <w:t>Community Development &amp; Process – University of Missouri (2013)</w:t>
      </w:r>
    </w:p>
    <w:p w14:paraId="3413B697" w14:textId="6F86A998" w:rsidR="000D00A8" w:rsidRDefault="000D00A8" w:rsidP="00ED7BBC">
      <w:pPr>
        <w:pStyle w:val="Heading1"/>
      </w:pPr>
      <w:r>
        <w:t xml:space="preserve">Professional organizational membership  </w:t>
      </w:r>
    </w:p>
    <w:p w14:paraId="3DA6F209" w14:textId="33B33B0C" w:rsidR="000D00A8" w:rsidRPr="00CE2565" w:rsidRDefault="000D00A8" w:rsidP="006746A6">
      <w:pPr>
        <w:pStyle w:val="NoSpacing"/>
      </w:pPr>
      <w:r w:rsidRPr="00CE2565">
        <w:t xml:space="preserve">Association for the Measurement and Evaluation of </w:t>
      </w:r>
      <w:proofErr w:type="gramStart"/>
      <w:r w:rsidRPr="00CE2565">
        <w:t xml:space="preserve">Communications </w:t>
      </w:r>
      <w:r w:rsidR="005A0033">
        <w:t xml:space="preserve"> (</w:t>
      </w:r>
      <w:proofErr w:type="gramEnd"/>
      <w:r w:rsidR="005A0033">
        <w:t>AMEC)</w:t>
      </w:r>
    </w:p>
    <w:p w14:paraId="48A0171D" w14:textId="14F8F5DB" w:rsidR="000D00A8" w:rsidRPr="00CE2565" w:rsidRDefault="000D00A8" w:rsidP="006746A6">
      <w:pPr>
        <w:pStyle w:val="NoSpacing"/>
      </w:pPr>
      <w:r w:rsidRPr="00CE2565">
        <w:t xml:space="preserve">International Rural Sociology Association </w:t>
      </w:r>
      <w:r w:rsidR="0008279F">
        <w:t>(IRSA)</w:t>
      </w:r>
    </w:p>
    <w:p w14:paraId="0C76139E" w14:textId="6B8750C5" w:rsidR="00681459" w:rsidRPr="00CE2565" w:rsidRDefault="00681459" w:rsidP="006746A6">
      <w:pPr>
        <w:pStyle w:val="NoSpacing"/>
      </w:pPr>
      <w:r w:rsidRPr="00CE2565">
        <w:t>International Sociological Association (ISA)</w:t>
      </w:r>
    </w:p>
    <w:p w14:paraId="5EEBFC9B" w14:textId="27D49421" w:rsidR="000D00A8" w:rsidRPr="00CE2565" w:rsidRDefault="000D00A8" w:rsidP="006746A6">
      <w:pPr>
        <w:pStyle w:val="NoSpacing"/>
      </w:pPr>
      <w:r w:rsidRPr="00CE2565">
        <w:t>Rural Sociolog</w:t>
      </w:r>
      <w:r w:rsidR="006B7D02" w:rsidRPr="00CE2565">
        <w:t>ical</w:t>
      </w:r>
      <w:r w:rsidRPr="00CE2565">
        <w:t xml:space="preserve"> Society </w:t>
      </w:r>
      <w:r w:rsidR="0008279F">
        <w:t>(RSS)</w:t>
      </w:r>
    </w:p>
    <w:sectPr w:rsidR="000D00A8" w:rsidRPr="00CE2565" w:rsidSect="006A73E2">
      <w:type w:val="continuous"/>
      <w:pgSz w:w="12240" w:h="15840" w:code="1"/>
      <w:pgMar w:top="720" w:right="1350" w:bottom="72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21E6" w14:textId="77777777" w:rsidR="00D57413" w:rsidRDefault="00D57413">
      <w:pPr>
        <w:spacing w:before="0"/>
      </w:pPr>
      <w:r>
        <w:separator/>
      </w:r>
    </w:p>
    <w:p w14:paraId="0FE23452" w14:textId="77777777" w:rsidR="00D57413" w:rsidRDefault="00D57413"/>
  </w:endnote>
  <w:endnote w:type="continuationSeparator" w:id="0">
    <w:p w14:paraId="7107B939" w14:textId="77777777" w:rsidR="00D57413" w:rsidRDefault="00D57413">
      <w:pPr>
        <w:spacing w:before="0"/>
      </w:pPr>
      <w:r>
        <w:continuationSeparator/>
      </w:r>
    </w:p>
    <w:p w14:paraId="5059A516" w14:textId="77777777" w:rsidR="00D57413" w:rsidRDefault="00D574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32672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FD2A57" w14:textId="58DD87AD" w:rsidR="009E77F2" w:rsidRDefault="009E77F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4F292D" w14:textId="1F25E7C4" w:rsidR="009E77F2" w:rsidRPr="00674F9E" w:rsidRDefault="009E77F2" w:rsidP="006B7D02">
    <w:pPr>
      <w:rPr>
        <w:rFonts w:asciiTheme="minorHAnsi" w:hAnsiTheme="minorHAnsi" w:cstheme="minorHAnsi"/>
        <w:color w:val="A6A6A6" w:themeColor="background1" w:themeShade="A6"/>
        <w:sz w:val="18"/>
        <w:szCs w:val="16"/>
      </w:rPr>
    </w:pPr>
    <w:r w:rsidRPr="00674F9E">
      <w:rPr>
        <w:rFonts w:asciiTheme="minorHAnsi" w:hAnsiTheme="minorHAnsi" w:cstheme="minorHAnsi"/>
        <w:color w:val="A6A6A6" w:themeColor="background1" w:themeShade="A6"/>
        <w:sz w:val="18"/>
        <w:szCs w:val="16"/>
      </w:rPr>
      <w:t>Mubichi-Kut/</w:t>
    </w:r>
    <w:r w:rsidR="00674F9E" w:rsidRPr="00674F9E">
      <w:rPr>
        <w:rFonts w:asciiTheme="minorHAnsi" w:hAnsiTheme="minorHAnsi" w:cstheme="minorHAnsi"/>
        <w:color w:val="A6A6A6" w:themeColor="background1" w:themeShade="A6"/>
        <w:sz w:val="18"/>
        <w:szCs w:val="16"/>
      </w:rPr>
      <w:t>CV/</w:t>
    </w:r>
    <w:r w:rsidR="00BA049E">
      <w:rPr>
        <w:rFonts w:asciiTheme="minorHAnsi" w:hAnsiTheme="minorHAnsi" w:cstheme="minorHAnsi"/>
        <w:color w:val="A6A6A6" w:themeColor="background1" w:themeShade="A6"/>
        <w:sz w:val="18"/>
        <w:szCs w:val="16"/>
      </w:rPr>
      <w:t>Dec</w:t>
    </w:r>
    <w:r w:rsidR="00674F9E" w:rsidRPr="00674F9E">
      <w:rPr>
        <w:rFonts w:asciiTheme="minorHAnsi" w:hAnsiTheme="minorHAnsi" w:cstheme="minorHAnsi"/>
        <w:color w:val="A6A6A6" w:themeColor="background1" w:themeShade="A6"/>
        <w:sz w:val="18"/>
        <w:szCs w:val="16"/>
      </w:rPr>
      <w:t>_202</w:t>
    </w:r>
    <w:r w:rsidR="00432EFD">
      <w:rPr>
        <w:rFonts w:asciiTheme="minorHAnsi" w:hAnsiTheme="minorHAnsi" w:cstheme="minorHAnsi"/>
        <w:color w:val="A6A6A6" w:themeColor="background1" w:themeShade="A6"/>
        <w:sz w:val="18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6105" w14:textId="77777777" w:rsidR="009E77F2" w:rsidRDefault="009E77F2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B7E951F" w14:textId="77777777" w:rsidR="00EC32CA" w:rsidRDefault="00EC32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255F" w14:textId="77777777" w:rsidR="00D57413" w:rsidRDefault="00D57413">
      <w:pPr>
        <w:spacing w:before="0"/>
      </w:pPr>
      <w:r>
        <w:separator/>
      </w:r>
    </w:p>
    <w:p w14:paraId="2B2C7213" w14:textId="77777777" w:rsidR="00D57413" w:rsidRDefault="00D57413"/>
  </w:footnote>
  <w:footnote w:type="continuationSeparator" w:id="0">
    <w:p w14:paraId="03C0CB98" w14:textId="77777777" w:rsidR="00D57413" w:rsidRDefault="00D57413">
      <w:pPr>
        <w:spacing w:before="0"/>
      </w:pPr>
      <w:r>
        <w:continuationSeparator/>
      </w:r>
    </w:p>
    <w:p w14:paraId="164F36C6" w14:textId="77777777" w:rsidR="00D57413" w:rsidRDefault="00D574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8F69" w14:textId="77777777" w:rsidR="009E77F2" w:rsidRPr="004A2205" w:rsidRDefault="009E77F2" w:rsidP="006B7D02">
    <w:pPr>
      <w:spacing w:before="0"/>
      <w:jc w:val="center"/>
      <w:rPr>
        <w:iCs/>
      </w:rPr>
    </w:pPr>
  </w:p>
  <w:p w14:paraId="6EA182BA" w14:textId="77777777" w:rsidR="00EC32CA" w:rsidRDefault="00EC32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5BC3" w14:textId="527866AF" w:rsidR="009E77F2" w:rsidRPr="00F21085" w:rsidRDefault="009E77F2" w:rsidP="006B7D02">
    <w:pPr>
      <w:jc w:val="center"/>
      <w:rPr>
        <w:rFonts w:ascii="Book Antiqua" w:hAnsi="Book Antiqua" w:cs="Calibri Light"/>
        <w:b/>
        <w:bCs/>
        <w:i/>
        <w:sz w:val="36"/>
        <w:szCs w:val="28"/>
      </w:rPr>
    </w:pPr>
    <w:bookmarkStart w:id="5" w:name="_Hlk67810780"/>
    <w:r w:rsidRPr="00F21085">
      <w:rPr>
        <w:rFonts w:ascii="Book Antiqua" w:hAnsi="Book Antiqua" w:cs="Calibri Light"/>
        <w:b/>
        <w:bCs/>
        <w:sz w:val="36"/>
        <w:szCs w:val="28"/>
      </w:rPr>
      <w:t>FRIDAH M. K. MUBICHI-KUT</w:t>
    </w:r>
  </w:p>
  <w:p w14:paraId="64872656" w14:textId="44A9E414" w:rsidR="007B6699" w:rsidRPr="00F21085" w:rsidRDefault="007B6699" w:rsidP="007B6699">
    <w:pPr>
      <w:spacing w:before="0"/>
      <w:jc w:val="center"/>
      <w:rPr>
        <w:rFonts w:ascii="Book Antiqua" w:hAnsi="Book Antiqua" w:cs="Calibri Light"/>
        <w:color w:val="808080" w:themeColor="background1" w:themeShade="80"/>
        <w:sz w:val="20"/>
      </w:rPr>
    </w:pPr>
    <w:r w:rsidRPr="00F21085">
      <w:rPr>
        <w:rFonts w:ascii="Book Antiqua" w:hAnsi="Book Antiqua" w:cs="Calibri Light"/>
        <w:color w:val="808080" w:themeColor="background1" w:themeShade="80"/>
        <w:sz w:val="20"/>
      </w:rPr>
      <w:t xml:space="preserve">The Charles H. Dyson School of Applied Economics and Management </w:t>
    </w:r>
  </w:p>
  <w:p w14:paraId="2AADA644" w14:textId="2FD69CC4" w:rsidR="007B6699" w:rsidRPr="00F21085" w:rsidRDefault="007B6699" w:rsidP="007B6699">
    <w:pPr>
      <w:spacing w:before="0"/>
      <w:jc w:val="center"/>
      <w:rPr>
        <w:rFonts w:ascii="Book Antiqua" w:hAnsi="Book Antiqua" w:cs="Calibri Light"/>
        <w:color w:val="808080" w:themeColor="background1" w:themeShade="80"/>
        <w:sz w:val="20"/>
      </w:rPr>
    </w:pPr>
    <w:r w:rsidRPr="00F21085">
      <w:rPr>
        <w:rFonts w:ascii="Book Antiqua" w:hAnsi="Book Antiqua" w:cs="Calibri Light"/>
        <w:color w:val="808080" w:themeColor="background1" w:themeShade="80"/>
        <w:sz w:val="20"/>
      </w:rPr>
      <w:t>Cornell SC Johnson College of Business </w:t>
    </w:r>
  </w:p>
  <w:p w14:paraId="6E21244D" w14:textId="0FBECA8D" w:rsidR="009E77F2" w:rsidRPr="00F21085" w:rsidRDefault="007B6699" w:rsidP="006B7D02">
    <w:pPr>
      <w:spacing w:before="0"/>
      <w:jc w:val="center"/>
      <w:rPr>
        <w:rFonts w:ascii="Book Antiqua" w:hAnsi="Book Antiqua" w:cs="Calibri Light"/>
        <w:color w:val="808080" w:themeColor="background1" w:themeShade="80"/>
        <w:sz w:val="20"/>
      </w:rPr>
    </w:pPr>
    <w:r w:rsidRPr="00F21085">
      <w:rPr>
        <w:rFonts w:ascii="Book Antiqua" w:hAnsi="Book Antiqua" w:cs="Calibri Light"/>
        <w:color w:val="808080" w:themeColor="background1" w:themeShade="80"/>
        <w:sz w:val="20"/>
      </w:rPr>
      <w:t>301D Warren Hall, Ithaca, NY 14853</w:t>
    </w:r>
  </w:p>
  <w:p w14:paraId="087A7D5C" w14:textId="1651B365" w:rsidR="009E77F2" w:rsidRPr="00F21085" w:rsidRDefault="009E77F2" w:rsidP="006B7D02">
    <w:pPr>
      <w:spacing w:before="0"/>
      <w:jc w:val="center"/>
      <w:rPr>
        <w:rFonts w:ascii="Book Antiqua" w:hAnsi="Book Antiqua" w:cs="Calibri Light"/>
        <w:iCs/>
        <w:color w:val="808080" w:themeColor="background1" w:themeShade="80"/>
        <w:sz w:val="20"/>
      </w:rPr>
    </w:pPr>
    <w:r w:rsidRPr="00F21085">
      <w:rPr>
        <w:rFonts w:ascii="Book Antiqua" w:hAnsi="Book Antiqua" w:cs="Calibri Light"/>
        <w:iCs/>
        <w:color w:val="808080" w:themeColor="background1" w:themeShade="80"/>
        <w:sz w:val="20"/>
      </w:rPr>
      <w:t xml:space="preserve">Email: </w:t>
    </w:r>
    <w:r w:rsidR="007B6699" w:rsidRPr="00F21085">
      <w:rPr>
        <w:rFonts w:ascii="Book Antiqua" w:hAnsi="Book Antiqua" w:cs="Calibri Light"/>
        <w:iCs/>
        <w:color w:val="808080" w:themeColor="background1" w:themeShade="80"/>
        <w:sz w:val="20"/>
      </w:rPr>
      <w:t>mfm96@cornell.edu</w:t>
    </w:r>
  </w:p>
  <w:p w14:paraId="5E27EEBD" w14:textId="02B417FC" w:rsidR="009E77F2" w:rsidRPr="00F21085" w:rsidRDefault="009E77F2" w:rsidP="00F21085">
    <w:pPr>
      <w:pBdr>
        <w:bottom w:val="single" w:sz="12" w:space="1" w:color="auto"/>
      </w:pBdr>
      <w:spacing w:before="0"/>
      <w:rPr>
        <w:rFonts w:ascii="Book Antiqua" w:hAnsi="Book Antiqua" w:cs="Calibri Light"/>
        <w:iCs/>
        <w:color w:val="000000"/>
        <w:sz w:val="20"/>
      </w:rPr>
    </w:pPr>
  </w:p>
  <w:bookmarkEnd w:id="5"/>
  <w:p w14:paraId="1EE7B187" w14:textId="77777777" w:rsidR="00EC32CA" w:rsidRDefault="00EC32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149"/>
    <w:multiLevelType w:val="hybridMultilevel"/>
    <w:tmpl w:val="7B3419A2"/>
    <w:lvl w:ilvl="0" w:tplc="ECDEC662">
      <w:start w:val="1"/>
      <w:numFmt w:val="bullet"/>
      <w:lvlText w:val=""/>
      <w:lvlJc w:val="center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E144067"/>
    <w:multiLevelType w:val="hybridMultilevel"/>
    <w:tmpl w:val="BD4A7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43BE8"/>
    <w:multiLevelType w:val="hybridMultilevel"/>
    <w:tmpl w:val="25220710"/>
    <w:lvl w:ilvl="0" w:tplc="608E8198">
      <w:start w:val="1"/>
      <w:numFmt w:val="bullet"/>
      <w:pStyle w:val="NoSpacing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6AD0E7F"/>
    <w:multiLevelType w:val="hybridMultilevel"/>
    <w:tmpl w:val="BBE6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E5C32"/>
    <w:multiLevelType w:val="hybridMultilevel"/>
    <w:tmpl w:val="43CAF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E534D"/>
    <w:multiLevelType w:val="hybridMultilevel"/>
    <w:tmpl w:val="092C3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12B66"/>
    <w:multiLevelType w:val="hybridMultilevel"/>
    <w:tmpl w:val="5C6A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2572B"/>
    <w:multiLevelType w:val="hybridMultilevel"/>
    <w:tmpl w:val="B8FC3744"/>
    <w:lvl w:ilvl="0" w:tplc="6922B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52EB1"/>
    <w:multiLevelType w:val="hybridMultilevel"/>
    <w:tmpl w:val="95E8839C"/>
    <w:lvl w:ilvl="0" w:tplc="9D4CED8A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E963A06"/>
    <w:multiLevelType w:val="hybridMultilevel"/>
    <w:tmpl w:val="60D4FDA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8444B1F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71F8E"/>
    <w:multiLevelType w:val="hybridMultilevel"/>
    <w:tmpl w:val="4E94ECA6"/>
    <w:lvl w:ilvl="0" w:tplc="2872ED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E430B1"/>
    <w:multiLevelType w:val="hybridMultilevel"/>
    <w:tmpl w:val="6F72DF5A"/>
    <w:lvl w:ilvl="0" w:tplc="DA94111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4C9C4597"/>
    <w:multiLevelType w:val="hybridMultilevel"/>
    <w:tmpl w:val="E82441CC"/>
    <w:lvl w:ilvl="0" w:tplc="22AA601A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A376F"/>
    <w:multiLevelType w:val="hybridMultilevel"/>
    <w:tmpl w:val="8C285D0E"/>
    <w:lvl w:ilvl="0" w:tplc="5FC0DA4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0E8168B"/>
    <w:multiLevelType w:val="hybridMultilevel"/>
    <w:tmpl w:val="09E03D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538671D0"/>
    <w:multiLevelType w:val="hybridMultilevel"/>
    <w:tmpl w:val="0F243A44"/>
    <w:lvl w:ilvl="0" w:tplc="4DD07BDC">
      <w:start w:val="1"/>
      <w:numFmt w:val="bullet"/>
      <w:pStyle w:val="NormalLatinArial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F1D2636"/>
    <w:multiLevelType w:val="hybridMultilevel"/>
    <w:tmpl w:val="29EC91DC"/>
    <w:lvl w:ilvl="0" w:tplc="A0FA2986">
      <w:start w:val="1"/>
      <w:numFmt w:val="bullet"/>
      <w:lvlText w:val=""/>
      <w:lvlJc w:val="left"/>
      <w:pPr>
        <w:ind w:left="43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8C0FD3E">
      <w:start w:val="1"/>
      <w:numFmt w:val="bullet"/>
      <w:lvlText w:val="o"/>
      <w:lvlJc w:val="left"/>
      <w:pPr>
        <w:ind w:left="10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55AA380">
      <w:start w:val="1"/>
      <w:numFmt w:val="bullet"/>
      <w:lvlText w:val="▪"/>
      <w:lvlJc w:val="left"/>
      <w:pPr>
        <w:ind w:left="18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C16A666">
      <w:start w:val="1"/>
      <w:numFmt w:val="bullet"/>
      <w:lvlText w:val="•"/>
      <w:lvlJc w:val="left"/>
      <w:pPr>
        <w:ind w:left="25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1EAC3C6">
      <w:start w:val="1"/>
      <w:numFmt w:val="bullet"/>
      <w:lvlText w:val="o"/>
      <w:lvlJc w:val="left"/>
      <w:pPr>
        <w:ind w:left="32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C6C828E">
      <w:start w:val="1"/>
      <w:numFmt w:val="bullet"/>
      <w:lvlText w:val="▪"/>
      <w:lvlJc w:val="left"/>
      <w:pPr>
        <w:ind w:left="39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14C1EFA">
      <w:start w:val="1"/>
      <w:numFmt w:val="bullet"/>
      <w:lvlText w:val="•"/>
      <w:lvlJc w:val="left"/>
      <w:pPr>
        <w:ind w:left="46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9988F60">
      <w:start w:val="1"/>
      <w:numFmt w:val="bullet"/>
      <w:lvlText w:val="o"/>
      <w:lvlJc w:val="left"/>
      <w:pPr>
        <w:ind w:left="54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67ACE8E">
      <w:start w:val="1"/>
      <w:numFmt w:val="bullet"/>
      <w:lvlText w:val="▪"/>
      <w:lvlJc w:val="left"/>
      <w:pPr>
        <w:ind w:left="61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2474F70"/>
    <w:multiLevelType w:val="hybridMultilevel"/>
    <w:tmpl w:val="6CEAD7AC"/>
    <w:lvl w:ilvl="0" w:tplc="5AFCE8E4">
      <w:start w:val="1"/>
      <w:numFmt w:val="bullet"/>
      <w:lvlText w:val=""/>
      <w:lvlJc w:val="left"/>
      <w:pPr>
        <w:ind w:left="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4E7026">
      <w:start w:val="1"/>
      <w:numFmt w:val="bullet"/>
      <w:lvlText w:val="o"/>
      <w:lvlJc w:val="left"/>
      <w:pPr>
        <w:ind w:left="1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84E120">
      <w:start w:val="1"/>
      <w:numFmt w:val="bullet"/>
      <w:lvlText w:val="▪"/>
      <w:lvlJc w:val="left"/>
      <w:pPr>
        <w:ind w:left="2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04E80">
      <w:start w:val="1"/>
      <w:numFmt w:val="bullet"/>
      <w:lvlText w:val="•"/>
      <w:lvlJc w:val="left"/>
      <w:pPr>
        <w:ind w:left="3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48F15E">
      <w:start w:val="1"/>
      <w:numFmt w:val="bullet"/>
      <w:lvlText w:val="o"/>
      <w:lvlJc w:val="left"/>
      <w:pPr>
        <w:ind w:left="3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0ACC98">
      <w:start w:val="1"/>
      <w:numFmt w:val="bullet"/>
      <w:lvlText w:val="▪"/>
      <w:lvlJc w:val="left"/>
      <w:pPr>
        <w:ind w:left="4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1A4B3C">
      <w:start w:val="1"/>
      <w:numFmt w:val="bullet"/>
      <w:lvlText w:val="•"/>
      <w:lvlJc w:val="left"/>
      <w:pPr>
        <w:ind w:left="5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1CC410">
      <w:start w:val="1"/>
      <w:numFmt w:val="bullet"/>
      <w:lvlText w:val="o"/>
      <w:lvlJc w:val="left"/>
      <w:pPr>
        <w:ind w:left="6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0A1444">
      <w:start w:val="1"/>
      <w:numFmt w:val="bullet"/>
      <w:lvlText w:val="▪"/>
      <w:lvlJc w:val="left"/>
      <w:pPr>
        <w:ind w:left="6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3540023">
    <w:abstractNumId w:val="15"/>
  </w:num>
  <w:num w:numId="2" w16cid:durableId="1289163886">
    <w:abstractNumId w:val="2"/>
  </w:num>
  <w:num w:numId="3" w16cid:durableId="68770198">
    <w:abstractNumId w:val="9"/>
  </w:num>
  <w:num w:numId="4" w16cid:durableId="1813250268">
    <w:abstractNumId w:val="6"/>
  </w:num>
  <w:num w:numId="5" w16cid:durableId="1979799585">
    <w:abstractNumId w:val="4"/>
  </w:num>
  <w:num w:numId="6" w16cid:durableId="638608923">
    <w:abstractNumId w:val="16"/>
  </w:num>
  <w:num w:numId="7" w16cid:durableId="1237322927">
    <w:abstractNumId w:val="17"/>
  </w:num>
  <w:num w:numId="8" w16cid:durableId="45834508">
    <w:abstractNumId w:val="13"/>
  </w:num>
  <w:num w:numId="9" w16cid:durableId="1719433934">
    <w:abstractNumId w:val="1"/>
  </w:num>
  <w:num w:numId="10" w16cid:durableId="541602577">
    <w:abstractNumId w:val="0"/>
  </w:num>
  <w:num w:numId="11" w16cid:durableId="545794267">
    <w:abstractNumId w:val="14"/>
  </w:num>
  <w:num w:numId="12" w16cid:durableId="714622816">
    <w:abstractNumId w:val="10"/>
  </w:num>
  <w:num w:numId="13" w16cid:durableId="1747533279">
    <w:abstractNumId w:val="5"/>
  </w:num>
  <w:num w:numId="14" w16cid:durableId="1971087304">
    <w:abstractNumId w:val="3"/>
  </w:num>
  <w:num w:numId="15" w16cid:durableId="320080417">
    <w:abstractNumId w:val="8"/>
  </w:num>
  <w:num w:numId="16" w16cid:durableId="1701737041">
    <w:abstractNumId w:val="11"/>
  </w:num>
  <w:num w:numId="17" w16cid:durableId="78865675">
    <w:abstractNumId w:val="7"/>
  </w:num>
  <w:num w:numId="18" w16cid:durableId="21235241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TA3NzM0sTQwtjRQ0lEKTi0uzszPAykwtKwFAFlbwl4tAAAA"/>
  </w:docVars>
  <w:rsids>
    <w:rsidRoot w:val="00384975"/>
    <w:rsid w:val="00012043"/>
    <w:rsid w:val="00012F6D"/>
    <w:rsid w:val="00040145"/>
    <w:rsid w:val="0004185E"/>
    <w:rsid w:val="00041942"/>
    <w:rsid w:val="00057FA8"/>
    <w:rsid w:val="00064498"/>
    <w:rsid w:val="00071B54"/>
    <w:rsid w:val="0008279F"/>
    <w:rsid w:val="00083880"/>
    <w:rsid w:val="000A17E3"/>
    <w:rsid w:val="000B462A"/>
    <w:rsid w:val="000C5DAA"/>
    <w:rsid w:val="000D00A8"/>
    <w:rsid w:val="000E5219"/>
    <w:rsid w:val="000F68C0"/>
    <w:rsid w:val="00101303"/>
    <w:rsid w:val="0010583B"/>
    <w:rsid w:val="00107410"/>
    <w:rsid w:val="001135B4"/>
    <w:rsid w:val="00113817"/>
    <w:rsid w:val="00117FE5"/>
    <w:rsid w:val="00120186"/>
    <w:rsid w:val="001364CE"/>
    <w:rsid w:val="0014558D"/>
    <w:rsid w:val="001462CA"/>
    <w:rsid w:val="00154A81"/>
    <w:rsid w:val="00155632"/>
    <w:rsid w:val="00155ADC"/>
    <w:rsid w:val="001711B9"/>
    <w:rsid w:val="00186299"/>
    <w:rsid w:val="001946A8"/>
    <w:rsid w:val="001967FD"/>
    <w:rsid w:val="001A15B8"/>
    <w:rsid w:val="001B4A68"/>
    <w:rsid w:val="001B4F0F"/>
    <w:rsid w:val="001C2AA3"/>
    <w:rsid w:val="001C6252"/>
    <w:rsid w:val="001D33A2"/>
    <w:rsid w:val="001F3A88"/>
    <w:rsid w:val="0020033D"/>
    <w:rsid w:val="0020232C"/>
    <w:rsid w:val="00202838"/>
    <w:rsid w:val="00204A15"/>
    <w:rsid w:val="00206645"/>
    <w:rsid w:val="00224C7B"/>
    <w:rsid w:val="00230483"/>
    <w:rsid w:val="0023049D"/>
    <w:rsid w:val="00231193"/>
    <w:rsid w:val="00235677"/>
    <w:rsid w:val="002446CE"/>
    <w:rsid w:val="00250822"/>
    <w:rsid w:val="00252157"/>
    <w:rsid w:val="00254446"/>
    <w:rsid w:val="00254C3F"/>
    <w:rsid w:val="00262ED8"/>
    <w:rsid w:val="0026520F"/>
    <w:rsid w:val="002859C4"/>
    <w:rsid w:val="002909E2"/>
    <w:rsid w:val="00296A97"/>
    <w:rsid w:val="002A49CA"/>
    <w:rsid w:val="002B1F18"/>
    <w:rsid w:val="002B7C99"/>
    <w:rsid w:val="002C1981"/>
    <w:rsid w:val="002F35B4"/>
    <w:rsid w:val="00316E4C"/>
    <w:rsid w:val="00320356"/>
    <w:rsid w:val="00323988"/>
    <w:rsid w:val="003312A9"/>
    <w:rsid w:val="003424FA"/>
    <w:rsid w:val="0035101A"/>
    <w:rsid w:val="0035613E"/>
    <w:rsid w:val="00362E4D"/>
    <w:rsid w:val="00380D45"/>
    <w:rsid w:val="00384975"/>
    <w:rsid w:val="00385768"/>
    <w:rsid w:val="00386EE7"/>
    <w:rsid w:val="003949C6"/>
    <w:rsid w:val="003A0472"/>
    <w:rsid w:val="003A54B9"/>
    <w:rsid w:val="003B2D04"/>
    <w:rsid w:val="003B6E29"/>
    <w:rsid w:val="003C0FC8"/>
    <w:rsid w:val="003C766D"/>
    <w:rsid w:val="003D6B5E"/>
    <w:rsid w:val="003F1E97"/>
    <w:rsid w:val="00402536"/>
    <w:rsid w:val="0041071B"/>
    <w:rsid w:val="00412161"/>
    <w:rsid w:val="00417A88"/>
    <w:rsid w:val="00432DF3"/>
    <w:rsid w:val="00432EFD"/>
    <w:rsid w:val="00434E22"/>
    <w:rsid w:val="004357C4"/>
    <w:rsid w:val="00441DB3"/>
    <w:rsid w:val="00443212"/>
    <w:rsid w:val="0045369D"/>
    <w:rsid w:val="004562DE"/>
    <w:rsid w:val="004605E2"/>
    <w:rsid w:val="00485975"/>
    <w:rsid w:val="004A2205"/>
    <w:rsid w:val="004B1179"/>
    <w:rsid w:val="004D1EC5"/>
    <w:rsid w:val="004D6D87"/>
    <w:rsid w:val="004E0987"/>
    <w:rsid w:val="004F0331"/>
    <w:rsid w:val="005001C0"/>
    <w:rsid w:val="005013A2"/>
    <w:rsid w:val="00502A5C"/>
    <w:rsid w:val="00515D71"/>
    <w:rsid w:val="0053177F"/>
    <w:rsid w:val="00531FF6"/>
    <w:rsid w:val="0053717A"/>
    <w:rsid w:val="00542F28"/>
    <w:rsid w:val="00543EE1"/>
    <w:rsid w:val="00551086"/>
    <w:rsid w:val="00552A2C"/>
    <w:rsid w:val="00563260"/>
    <w:rsid w:val="0056386D"/>
    <w:rsid w:val="00564DE1"/>
    <w:rsid w:val="005713FA"/>
    <w:rsid w:val="00574F20"/>
    <w:rsid w:val="00593941"/>
    <w:rsid w:val="005A0033"/>
    <w:rsid w:val="005B2E25"/>
    <w:rsid w:val="005B4501"/>
    <w:rsid w:val="005D1A95"/>
    <w:rsid w:val="005D53E5"/>
    <w:rsid w:val="005D6D8E"/>
    <w:rsid w:val="005E0050"/>
    <w:rsid w:val="006060DC"/>
    <w:rsid w:val="00606F09"/>
    <w:rsid w:val="006115B8"/>
    <w:rsid w:val="00622637"/>
    <w:rsid w:val="0063250D"/>
    <w:rsid w:val="00633F79"/>
    <w:rsid w:val="00644EF6"/>
    <w:rsid w:val="0065671C"/>
    <w:rsid w:val="0067380F"/>
    <w:rsid w:val="006746A6"/>
    <w:rsid w:val="00674F9E"/>
    <w:rsid w:val="00677D73"/>
    <w:rsid w:val="00681459"/>
    <w:rsid w:val="00691E30"/>
    <w:rsid w:val="006A2D09"/>
    <w:rsid w:val="006A73E2"/>
    <w:rsid w:val="006B1F46"/>
    <w:rsid w:val="006B5576"/>
    <w:rsid w:val="006B7D02"/>
    <w:rsid w:val="006C53B9"/>
    <w:rsid w:val="006E0C13"/>
    <w:rsid w:val="006F6456"/>
    <w:rsid w:val="00710B30"/>
    <w:rsid w:val="00723A4D"/>
    <w:rsid w:val="00727155"/>
    <w:rsid w:val="007454AF"/>
    <w:rsid w:val="0074745B"/>
    <w:rsid w:val="007633D3"/>
    <w:rsid w:val="00765CC6"/>
    <w:rsid w:val="00767A33"/>
    <w:rsid w:val="0077185D"/>
    <w:rsid w:val="00775E37"/>
    <w:rsid w:val="007820D0"/>
    <w:rsid w:val="007920C9"/>
    <w:rsid w:val="007A1EB7"/>
    <w:rsid w:val="007A2DD4"/>
    <w:rsid w:val="007A4CAD"/>
    <w:rsid w:val="007B6699"/>
    <w:rsid w:val="007B75F1"/>
    <w:rsid w:val="007E4682"/>
    <w:rsid w:val="007E5CE4"/>
    <w:rsid w:val="007F11BA"/>
    <w:rsid w:val="007F3EC1"/>
    <w:rsid w:val="007F439D"/>
    <w:rsid w:val="007F55A2"/>
    <w:rsid w:val="007F7C65"/>
    <w:rsid w:val="008426D8"/>
    <w:rsid w:val="008433EC"/>
    <w:rsid w:val="00871499"/>
    <w:rsid w:val="00885FAE"/>
    <w:rsid w:val="0089745F"/>
    <w:rsid w:val="008A7704"/>
    <w:rsid w:val="008B043D"/>
    <w:rsid w:val="008B0D7C"/>
    <w:rsid w:val="008B2C52"/>
    <w:rsid w:val="008C1770"/>
    <w:rsid w:val="008C1B6C"/>
    <w:rsid w:val="008D3895"/>
    <w:rsid w:val="00910413"/>
    <w:rsid w:val="00912626"/>
    <w:rsid w:val="0092169B"/>
    <w:rsid w:val="009308EE"/>
    <w:rsid w:val="00931E3B"/>
    <w:rsid w:val="009523A2"/>
    <w:rsid w:val="00957B6F"/>
    <w:rsid w:val="00970F5B"/>
    <w:rsid w:val="009812CB"/>
    <w:rsid w:val="00987AB2"/>
    <w:rsid w:val="009A0266"/>
    <w:rsid w:val="009B2E9E"/>
    <w:rsid w:val="009B3A74"/>
    <w:rsid w:val="009C6EEB"/>
    <w:rsid w:val="009D6689"/>
    <w:rsid w:val="009E77F2"/>
    <w:rsid w:val="009F7F33"/>
    <w:rsid w:val="00A03EB3"/>
    <w:rsid w:val="00A05B95"/>
    <w:rsid w:val="00A1089E"/>
    <w:rsid w:val="00A11F19"/>
    <w:rsid w:val="00A21BF6"/>
    <w:rsid w:val="00A251B4"/>
    <w:rsid w:val="00A44A16"/>
    <w:rsid w:val="00A50039"/>
    <w:rsid w:val="00A511E2"/>
    <w:rsid w:val="00A71513"/>
    <w:rsid w:val="00A727C5"/>
    <w:rsid w:val="00A7384D"/>
    <w:rsid w:val="00A75E72"/>
    <w:rsid w:val="00A84800"/>
    <w:rsid w:val="00A85F60"/>
    <w:rsid w:val="00AA2AC7"/>
    <w:rsid w:val="00AA4448"/>
    <w:rsid w:val="00AC0834"/>
    <w:rsid w:val="00AC21FC"/>
    <w:rsid w:val="00AC242E"/>
    <w:rsid w:val="00AC73B9"/>
    <w:rsid w:val="00AD1B69"/>
    <w:rsid w:val="00AD2F15"/>
    <w:rsid w:val="00AE3189"/>
    <w:rsid w:val="00AF2B01"/>
    <w:rsid w:val="00AF52FE"/>
    <w:rsid w:val="00AF6C3A"/>
    <w:rsid w:val="00B05F2A"/>
    <w:rsid w:val="00B07B18"/>
    <w:rsid w:val="00B111AF"/>
    <w:rsid w:val="00B11E2B"/>
    <w:rsid w:val="00B30E04"/>
    <w:rsid w:val="00B40DE6"/>
    <w:rsid w:val="00B4125E"/>
    <w:rsid w:val="00B5497B"/>
    <w:rsid w:val="00B55618"/>
    <w:rsid w:val="00B56902"/>
    <w:rsid w:val="00B64F57"/>
    <w:rsid w:val="00B72C5D"/>
    <w:rsid w:val="00B772E4"/>
    <w:rsid w:val="00B77FBD"/>
    <w:rsid w:val="00B91A72"/>
    <w:rsid w:val="00B9567E"/>
    <w:rsid w:val="00BA049E"/>
    <w:rsid w:val="00BB7867"/>
    <w:rsid w:val="00BB7888"/>
    <w:rsid w:val="00BC162E"/>
    <w:rsid w:val="00BD1810"/>
    <w:rsid w:val="00BD5F97"/>
    <w:rsid w:val="00BE0FB2"/>
    <w:rsid w:val="00BE64F6"/>
    <w:rsid w:val="00C00B30"/>
    <w:rsid w:val="00C07411"/>
    <w:rsid w:val="00C147C7"/>
    <w:rsid w:val="00C167EC"/>
    <w:rsid w:val="00C16FA8"/>
    <w:rsid w:val="00C1792A"/>
    <w:rsid w:val="00C21906"/>
    <w:rsid w:val="00C37C9A"/>
    <w:rsid w:val="00C62E6C"/>
    <w:rsid w:val="00C663B3"/>
    <w:rsid w:val="00C844E9"/>
    <w:rsid w:val="00C94946"/>
    <w:rsid w:val="00CA1C45"/>
    <w:rsid w:val="00CB61FB"/>
    <w:rsid w:val="00CB7260"/>
    <w:rsid w:val="00CC2035"/>
    <w:rsid w:val="00CD1C8A"/>
    <w:rsid w:val="00CD361A"/>
    <w:rsid w:val="00CD43C7"/>
    <w:rsid w:val="00CD5642"/>
    <w:rsid w:val="00CE2565"/>
    <w:rsid w:val="00CF70D1"/>
    <w:rsid w:val="00D2557F"/>
    <w:rsid w:val="00D331AF"/>
    <w:rsid w:val="00D35385"/>
    <w:rsid w:val="00D53BC2"/>
    <w:rsid w:val="00D55E10"/>
    <w:rsid w:val="00D57413"/>
    <w:rsid w:val="00D636A3"/>
    <w:rsid w:val="00D64140"/>
    <w:rsid w:val="00D86FF8"/>
    <w:rsid w:val="00D92C1C"/>
    <w:rsid w:val="00DA1D76"/>
    <w:rsid w:val="00DA2983"/>
    <w:rsid w:val="00DA305E"/>
    <w:rsid w:val="00DA50B2"/>
    <w:rsid w:val="00DA5FF3"/>
    <w:rsid w:val="00DB21BE"/>
    <w:rsid w:val="00DB46BA"/>
    <w:rsid w:val="00DC1A2B"/>
    <w:rsid w:val="00DD0BE1"/>
    <w:rsid w:val="00DD1007"/>
    <w:rsid w:val="00DD11C1"/>
    <w:rsid w:val="00DD7F8D"/>
    <w:rsid w:val="00DF67A2"/>
    <w:rsid w:val="00DF7D76"/>
    <w:rsid w:val="00E03908"/>
    <w:rsid w:val="00E06622"/>
    <w:rsid w:val="00E079EA"/>
    <w:rsid w:val="00E26F81"/>
    <w:rsid w:val="00E311F2"/>
    <w:rsid w:val="00E374D1"/>
    <w:rsid w:val="00E47D0B"/>
    <w:rsid w:val="00E551DB"/>
    <w:rsid w:val="00E602E2"/>
    <w:rsid w:val="00E70BE1"/>
    <w:rsid w:val="00E71267"/>
    <w:rsid w:val="00E77A0B"/>
    <w:rsid w:val="00E809B2"/>
    <w:rsid w:val="00E80EA8"/>
    <w:rsid w:val="00E8519B"/>
    <w:rsid w:val="00E9363C"/>
    <w:rsid w:val="00E94B01"/>
    <w:rsid w:val="00EA1FF7"/>
    <w:rsid w:val="00EC035D"/>
    <w:rsid w:val="00EC32CA"/>
    <w:rsid w:val="00EC34A1"/>
    <w:rsid w:val="00ED2E13"/>
    <w:rsid w:val="00ED7BBC"/>
    <w:rsid w:val="00EE1666"/>
    <w:rsid w:val="00EE613A"/>
    <w:rsid w:val="00EE67E4"/>
    <w:rsid w:val="00F07510"/>
    <w:rsid w:val="00F1168A"/>
    <w:rsid w:val="00F21085"/>
    <w:rsid w:val="00F24950"/>
    <w:rsid w:val="00F25F2B"/>
    <w:rsid w:val="00F30804"/>
    <w:rsid w:val="00F32E53"/>
    <w:rsid w:val="00F451FA"/>
    <w:rsid w:val="00F47CE8"/>
    <w:rsid w:val="00F538B0"/>
    <w:rsid w:val="00F71FEF"/>
    <w:rsid w:val="00F77A7E"/>
    <w:rsid w:val="00F902EB"/>
    <w:rsid w:val="00F94AB6"/>
    <w:rsid w:val="00F96827"/>
    <w:rsid w:val="00F96F5A"/>
    <w:rsid w:val="00F97EAE"/>
    <w:rsid w:val="00FC49F6"/>
    <w:rsid w:val="00FE51D4"/>
    <w:rsid w:val="00FE7CF2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C3170"/>
  <w15:docId w15:val="{9E32F891-4DEE-4D74-BD5C-0E00B263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975"/>
    <w:pPr>
      <w:spacing w:before="80" w:after="0" w:line="240" w:lineRule="auto"/>
    </w:pPr>
    <w:rPr>
      <w:rFonts w:ascii="Calibri Light" w:eastAsia="Times New Roman" w:hAnsi="Calibri Light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21085"/>
    <w:pPr>
      <w:keepNext/>
      <w:keepLines/>
      <w:tabs>
        <w:tab w:val="left" w:pos="903"/>
      </w:tabs>
      <w:spacing w:before="320" w:after="100" w:afterAutospacing="1"/>
      <w:outlineLvl w:val="0"/>
    </w:pPr>
    <w:rPr>
      <w:b/>
      <w:caps/>
      <w:sz w:val="28"/>
      <w:szCs w:val="24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21085"/>
    <w:pPr>
      <w:keepNext/>
      <w:keepLines/>
      <w:spacing w:before="240" w:after="40"/>
      <w:outlineLvl w:val="1"/>
    </w:pPr>
    <w:rPr>
      <w:rFonts w:eastAsia="Calibri"/>
      <w:b/>
      <w:color w:val="00000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84975"/>
    <w:pPr>
      <w:keepNext/>
      <w:keepLines/>
      <w:tabs>
        <w:tab w:val="left" w:pos="360"/>
        <w:tab w:val="left" w:pos="630"/>
        <w:tab w:val="left" w:pos="720"/>
      </w:tabs>
      <w:spacing w:before="120" w:after="120"/>
      <w:jc w:val="both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84975"/>
    <w:pPr>
      <w:keepNext/>
      <w:keepLines/>
      <w:spacing w:before="40" w:after="120"/>
      <w:ind w:left="432" w:hanging="432"/>
      <w:contextualSpacing/>
      <w:outlineLvl w:val="3"/>
    </w:pPr>
    <w:rPr>
      <w:rFonts w:cs="Calibri Light"/>
      <w:i/>
      <w:iCs/>
      <w:color w:val="000000"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84975"/>
    <w:pPr>
      <w:keepNext/>
      <w:keepLines/>
      <w:spacing w:before="100" w:beforeAutospacing="1" w:after="100" w:afterAutospacing="1"/>
      <w:ind w:firstLine="187"/>
      <w:jc w:val="center"/>
      <w:outlineLvl w:val="4"/>
    </w:pPr>
    <w:rPr>
      <w:b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84975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384975"/>
    <w:pPr>
      <w:spacing w:before="100" w:beforeAutospacing="1" w:after="120"/>
      <w:outlineLvl w:val="6"/>
    </w:pPr>
    <w:rPr>
      <w:rFonts w:ascii="Calibri" w:hAnsi="Calibri"/>
      <w:i/>
      <w:iCs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085"/>
    <w:rPr>
      <w:rFonts w:ascii="Calibri Light" w:eastAsia="Times New Roman" w:hAnsi="Calibri Light" w:cs="Times New Roman"/>
      <w:b/>
      <w:cap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21085"/>
    <w:rPr>
      <w:rFonts w:ascii="Calibri Light" w:eastAsia="Calibri" w:hAnsi="Calibri Light" w:cs="Times New Roman"/>
      <w:b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84975"/>
    <w:rPr>
      <w:rFonts w:ascii="Calibri Light" w:eastAsia="Times New Roman" w:hAnsi="Calibri Light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84975"/>
    <w:rPr>
      <w:rFonts w:ascii="Calibri Light" w:eastAsia="Times New Roman" w:hAnsi="Calibri Light" w:cs="Calibri Light"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384975"/>
    <w:rPr>
      <w:rFonts w:ascii="Calibri Light" w:eastAsia="Times New Roman" w:hAnsi="Calibri Light" w:cs="Times New Roman"/>
      <w:b/>
      <w:i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84975"/>
    <w:rPr>
      <w:rFonts w:ascii="Cambria" w:eastAsia="Times New Roman" w:hAnsi="Cambria" w:cs="Times New Roman"/>
      <w:color w:val="243F6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84975"/>
    <w:rPr>
      <w:rFonts w:ascii="Calibri" w:eastAsia="Times New Roman" w:hAnsi="Calibri" w:cs="Times New Roman"/>
      <w:i/>
      <w:iCs/>
      <w:sz w:val="24"/>
      <w:szCs w:val="24"/>
      <w:u w:val="single"/>
    </w:rPr>
  </w:style>
  <w:style w:type="paragraph" w:customStyle="1" w:styleId="level1">
    <w:name w:val="_level1"/>
    <w:basedOn w:val="Normal"/>
    <w:rsid w:val="00384975"/>
  </w:style>
  <w:style w:type="paragraph" w:customStyle="1" w:styleId="level2">
    <w:name w:val="_level2"/>
    <w:basedOn w:val="Normal"/>
    <w:rsid w:val="00384975"/>
  </w:style>
  <w:style w:type="paragraph" w:customStyle="1" w:styleId="level3">
    <w:name w:val="_level3"/>
    <w:basedOn w:val="Normal"/>
    <w:rsid w:val="00384975"/>
  </w:style>
  <w:style w:type="paragraph" w:customStyle="1" w:styleId="level4">
    <w:name w:val="_level4"/>
    <w:basedOn w:val="Normal"/>
    <w:rsid w:val="00384975"/>
  </w:style>
  <w:style w:type="paragraph" w:customStyle="1" w:styleId="level5">
    <w:name w:val="_level5"/>
    <w:basedOn w:val="Normal"/>
    <w:rsid w:val="00384975"/>
  </w:style>
  <w:style w:type="paragraph" w:customStyle="1" w:styleId="level6">
    <w:name w:val="_level6"/>
    <w:basedOn w:val="Normal"/>
    <w:rsid w:val="00384975"/>
  </w:style>
  <w:style w:type="paragraph" w:customStyle="1" w:styleId="level7">
    <w:name w:val="_level7"/>
    <w:basedOn w:val="Normal"/>
    <w:rsid w:val="00384975"/>
  </w:style>
  <w:style w:type="paragraph" w:customStyle="1" w:styleId="level8">
    <w:name w:val="_level8"/>
    <w:basedOn w:val="Normal"/>
    <w:rsid w:val="00384975"/>
  </w:style>
  <w:style w:type="paragraph" w:customStyle="1" w:styleId="level9">
    <w:name w:val="_level9"/>
    <w:basedOn w:val="Normal"/>
    <w:rsid w:val="00384975"/>
  </w:style>
  <w:style w:type="paragraph" w:customStyle="1" w:styleId="levsl1">
    <w:name w:val="_levsl1"/>
    <w:basedOn w:val="Normal"/>
    <w:rsid w:val="00384975"/>
  </w:style>
  <w:style w:type="paragraph" w:customStyle="1" w:styleId="levsl2">
    <w:name w:val="_levsl2"/>
    <w:basedOn w:val="Normal"/>
    <w:rsid w:val="00384975"/>
  </w:style>
  <w:style w:type="paragraph" w:customStyle="1" w:styleId="levsl3">
    <w:name w:val="_levsl3"/>
    <w:basedOn w:val="Normal"/>
    <w:rsid w:val="00384975"/>
  </w:style>
  <w:style w:type="paragraph" w:customStyle="1" w:styleId="levsl4">
    <w:name w:val="_levsl4"/>
    <w:basedOn w:val="Normal"/>
    <w:rsid w:val="00384975"/>
  </w:style>
  <w:style w:type="paragraph" w:customStyle="1" w:styleId="levsl5">
    <w:name w:val="_levsl5"/>
    <w:basedOn w:val="Normal"/>
    <w:rsid w:val="00384975"/>
  </w:style>
  <w:style w:type="paragraph" w:customStyle="1" w:styleId="levsl6">
    <w:name w:val="_levsl6"/>
    <w:basedOn w:val="Normal"/>
    <w:rsid w:val="00384975"/>
  </w:style>
  <w:style w:type="paragraph" w:customStyle="1" w:styleId="levsl7">
    <w:name w:val="_levsl7"/>
    <w:basedOn w:val="Normal"/>
    <w:rsid w:val="00384975"/>
  </w:style>
  <w:style w:type="paragraph" w:customStyle="1" w:styleId="levsl8">
    <w:name w:val="_levsl8"/>
    <w:basedOn w:val="Normal"/>
    <w:rsid w:val="00384975"/>
  </w:style>
  <w:style w:type="paragraph" w:customStyle="1" w:styleId="levsl9">
    <w:name w:val="_levsl9"/>
    <w:basedOn w:val="Normal"/>
    <w:rsid w:val="00384975"/>
  </w:style>
  <w:style w:type="paragraph" w:customStyle="1" w:styleId="levnl1">
    <w:name w:val="_levnl1"/>
    <w:basedOn w:val="Normal"/>
    <w:rsid w:val="00384975"/>
  </w:style>
  <w:style w:type="paragraph" w:customStyle="1" w:styleId="levnl2">
    <w:name w:val="_levnl2"/>
    <w:basedOn w:val="Normal"/>
    <w:rsid w:val="00384975"/>
  </w:style>
  <w:style w:type="paragraph" w:customStyle="1" w:styleId="levnl3">
    <w:name w:val="_levnl3"/>
    <w:basedOn w:val="Normal"/>
    <w:rsid w:val="00384975"/>
  </w:style>
  <w:style w:type="paragraph" w:customStyle="1" w:styleId="levnl4">
    <w:name w:val="_levnl4"/>
    <w:basedOn w:val="Normal"/>
    <w:rsid w:val="00384975"/>
  </w:style>
  <w:style w:type="paragraph" w:customStyle="1" w:styleId="levnl5">
    <w:name w:val="_levnl5"/>
    <w:basedOn w:val="Normal"/>
    <w:rsid w:val="00384975"/>
  </w:style>
  <w:style w:type="paragraph" w:customStyle="1" w:styleId="levnl6">
    <w:name w:val="_levnl6"/>
    <w:basedOn w:val="Normal"/>
    <w:rsid w:val="00384975"/>
  </w:style>
  <w:style w:type="paragraph" w:customStyle="1" w:styleId="levnl7">
    <w:name w:val="_levnl7"/>
    <w:basedOn w:val="Normal"/>
    <w:rsid w:val="00384975"/>
  </w:style>
  <w:style w:type="paragraph" w:customStyle="1" w:styleId="levnl8">
    <w:name w:val="_levnl8"/>
    <w:basedOn w:val="Normal"/>
    <w:rsid w:val="00384975"/>
  </w:style>
  <w:style w:type="paragraph" w:customStyle="1" w:styleId="levnl9">
    <w:name w:val="_levnl9"/>
    <w:basedOn w:val="Normal"/>
    <w:rsid w:val="00384975"/>
  </w:style>
  <w:style w:type="paragraph" w:customStyle="1" w:styleId="WPHeading1">
    <w:name w:val="WP_Heading 1"/>
    <w:basedOn w:val="Normal"/>
    <w:rsid w:val="00384975"/>
    <w:pPr>
      <w:widowControl w:val="0"/>
    </w:pPr>
    <w:rPr>
      <w:rFonts w:ascii="Book Antiqua" w:hAnsi="Book Antiqua"/>
      <w:b/>
      <w:color w:val="000080"/>
    </w:rPr>
  </w:style>
  <w:style w:type="character" w:customStyle="1" w:styleId="DefaultPara">
    <w:name w:val="Default Para"/>
    <w:basedOn w:val="DefaultParagraphFont"/>
    <w:rsid w:val="00384975"/>
  </w:style>
  <w:style w:type="character" w:customStyle="1" w:styleId="WPHyperlink">
    <w:name w:val="WP_Hyperlink"/>
    <w:rsid w:val="00384975"/>
    <w:rPr>
      <w:color w:val="0000FF"/>
      <w:u w:val="single"/>
    </w:rPr>
  </w:style>
  <w:style w:type="paragraph" w:customStyle="1" w:styleId="WPHeader">
    <w:name w:val="WP_Header"/>
    <w:basedOn w:val="Normal"/>
    <w:rsid w:val="00384975"/>
    <w:pPr>
      <w:widowControl w:val="0"/>
      <w:tabs>
        <w:tab w:val="left" w:pos="0"/>
        <w:tab w:val="center" w:pos="4320"/>
        <w:tab w:val="right" w:pos="8640"/>
        <w:tab w:val="right" w:pos="9360"/>
      </w:tabs>
    </w:pPr>
  </w:style>
  <w:style w:type="paragraph" w:customStyle="1" w:styleId="WPFooter">
    <w:name w:val="WP_Footer"/>
    <w:basedOn w:val="Normal"/>
    <w:rsid w:val="00384975"/>
    <w:pPr>
      <w:widowControl w:val="0"/>
      <w:tabs>
        <w:tab w:val="left" w:pos="0"/>
        <w:tab w:val="center" w:pos="4320"/>
        <w:tab w:val="right" w:pos="8640"/>
        <w:tab w:val="right" w:pos="9360"/>
      </w:tabs>
    </w:pPr>
  </w:style>
  <w:style w:type="character" w:customStyle="1" w:styleId="WPPageNumber">
    <w:name w:val="WP_Page Number"/>
    <w:basedOn w:val="DefaultParagraphFont"/>
    <w:rsid w:val="00384975"/>
  </w:style>
  <w:style w:type="paragraph" w:customStyle="1" w:styleId="WPDocumentMap">
    <w:name w:val="WP_Document Map"/>
    <w:basedOn w:val="Normal"/>
    <w:rsid w:val="00384975"/>
    <w:pPr>
      <w:widowControl w:val="0"/>
      <w:shd w:val="pct50" w:color="000000" w:fill="0000FF"/>
    </w:pPr>
    <w:rPr>
      <w:rFonts w:ascii="Tahoma" w:hAnsi="Tahoma"/>
      <w:color w:val="FFFFFF"/>
    </w:rPr>
  </w:style>
  <w:style w:type="paragraph" w:customStyle="1" w:styleId="26">
    <w:name w:val="_26"/>
    <w:basedOn w:val="Normal"/>
    <w:rsid w:val="00384975"/>
    <w:pPr>
      <w:widowControl w:val="0"/>
    </w:pPr>
  </w:style>
  <w:style w:type="paragraph" w:customStyle="1" w:styleId="25">
    <w:name w:val="_25"/>
    <w:basedOn w:val="Normal"/>
    <w:rsid w:val="0038497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rsid w:val="0038497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rsid w:val="0038497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rsid w:val="0038497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rsid w:val="0038497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rsid w:val="0038497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rsid w:val="0038497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rsid w:val="0038497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rsid w:val="0038497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rsid w:val="0038497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rsid w:val="0038497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rsid w:val="0038497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rsid w:val="0038497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rsid w:val="0038497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rsid w:val="0038497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rsid w:val="0038497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rsid w:val="0038497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rsid w:val="0038497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rsid w:val="0038497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rsid w:val="0038497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rsid w:val="0038497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rsid w:val="0038497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rsid w:val="0038497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rsid w:val="0038497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rsid w:val="0038497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rsid w:val="0038497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WPNormal">
    <w:name w:val="WP_Normal"/>
    <w:basedOn w:val="Normal"/>
    <w:rsid w:val="0038497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DefinitionT">
    <w:name w:val="Definition T"/>
    <w:basedOn w:val="Normal"/>
    <w:rsid w:val="0038497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DefinitionL">
    <w:name w:val="Definition L"/>
    <w:basedOn w:val="Normal"/>
    <w:rsid w:val="00384975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</w:style>
  <w:style w:type="character" w:customStyle="1" w:styleId="Definition">
    <w:name w:val="Definition"/>
    <w:rsid w:val="00384975"/>
    <w:rPr>
      <w:i/>
    </w:rPr>
  </w:style>
  <w:style w:type="paragraph" w:customStyle="1" w:styleId="H1">
    <w:name w:val="H1"/>
    <w:basedOn w:val="Normal"/>
    <w:rsid w:val="0038497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48"/>
    </w:rPr>
  </w:style>
  <w:style w:type="paragraph" w:customStyle="1" w:styleId="H2">
    <w:name w:val="H2"/>
    <w:basedOn w:val="Normal"/>
    <w:rsid w:val="0038497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36"/>
    </w:rPr>
  </w:style>
  <w:style w:type="paragraph" w:customStyle="1" w:styleId="H3">
    <w:name w:val="H3"/>
    <w:basedOn w:val="Normal"/>
    <w:rsid w:val="0038497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8"/>
    </w:rPr>
  </w:style>
  <w:style w:type="paragraph" w:customStyle="1" w:styleId="H4">
    <w:name w:val="H4"/>
    <w:basedOn w:val="Normal"/>
    <w:rsid w:val="0038497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paragraph" w:customStyle="1" w:styleId="H5">
    <w:name w:val="H5"/>
    <w:basedOn w:val="Normal"/>
    <w:rsid w:val="0038497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0"/>
    </w:rPr>
  </w:style>
  <w:style w:type="paragraph" w:customStyle="1" w:styleId="H6">
    <w:name w:val="H6"/>
    <w:basedOn w:val="Normal"/>
    <w:rsid w:val="0038497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16"/>
    </w:rPr>
  </w:style>
  <w:style w:type="paragraph" w:customStyle="1" w:styleId="Address">
    <w:name w:val="Address"/>
    <w:basedOn w:val="Normal"/>
    <w:rsid w:val="0038497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i/>
    </w:rPr>
  </w:style>
  <w:style w:type="paragraph" w:customStyle="1" w:styleId="Blockquote">
    <w:name w:val="Blockquote"/>
    <w:basedOn w:val="Normal"/>
    <w:rsid w:val="00384975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rsid w:val="00384975"/>
    <w:rPr>
      <w:i/>
    </w:rPr>
  </w:style>
  <w:style w:type="character" w:customStyle="1" w:styleId="CODE">
    <w:name w:val="CODE"/>
    <w:rsid w:val="00384975"/>
    <w:rPr>
      <w:rFonts w:ascii="Courier New" w:hAnsi="Courier New"/>
      <w:sz w:val="20"/>
    </w:rPr>
  </w:style>
  <w:style w:type="character" w:customStyle="1" w:styleId="WPEmphasis">
    <w:name w:val="WP_Emphasis"/>
    <w:rsid w:val="00384975"/>
    <w:rPr>
      <w:i/>
    </w:rPr>
  </w:style>
  <w:style w:type="character" w:customStyle="1" w:styleId="FollowedHype">
    <w:name w:val="FollowedHype"/>
    <w:rsid w:val="00384975"/>
    <w:rPr>
      <w:color w:val="800080"/>
      <w:u w:val="single"/>
    </w:rPr>
  </w:style>
  <w:style w:type="character" w:customStyle="1" w:styleId="Keyboard">
    <w:name w:val="Keyboard"/>
    <w:rsid w:val="00384975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384975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  <w:sz w:val="20"/>
    </w:rPr>
  </w:style>
  <w:style w:type="paragraph" w:customStyle="1" w:styleId="zBottomof">
    <w:name w:val="zBottom of"/>
    <w:basedOn w:val="Normal"/>
    <w:rsid w:val="00384975"/>
    <w:pPr>
      <w:widowControl w:val="0"/>
      <w:pBdr>
        <w:top w:val="single" w:sz="3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rsid w:val="00384975"/>
    <w:pPr>
      <w:widowControl w:val="0"/>
      <w:pBdr>
        <w:bottom w:val="double" w:sz="1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sz w:val="16"/>
    </w:rPr>
  </w:style>
  <w:style w:type="character" w:customStyle="1" w:styleId="Sample">
    <w:name w:val="Sample"/>
    <w:rsid w:val="00384975"/>
    <w:rPr>
      <w:rFonts w:ascii="Courier New" w:hAnsi="Courier New"/>
    </w:rPr>
  </w:style>
  <w:style w:type="character" w:customStyle="1" w:styleId="WPStrong">
    <w:name w:val="WP_Strong"/>
    <w:rsid w:val="00384975"/>
    <w:rPr>
      <w:b/>
    </w:rPr>
  </w:style>
  <w:style w:type="character" w:customStyle="1" w:styleId="Typewriter">
    <w:name w:val="Typewriter"/>
    <w:rsid w:val="00384975"/>
    <w:rPr>
      <w:rFonts w:ascii="Courier New" w:hAnsi="Courier New"/>
      <w:sz w:val="20"/>
    </w:rPr>
  </w:style>
  <w:style w:type="character" w:customStyle="1" w:styleId="Variable">
    <w:name w:val="Variable"/>
    <w:rsid w:val="00384975"/>
    <w:rPr>
      <w:i/>
    </w:rPr>
  </w:style>
  <w:style w:type="character" w:customStyle="1" w:styleId="HTMLMarkup">
    <w:name w:val="HTML Markup"/>
    <w:rsid w:val="00384975"/>
    <w:rPr>
      <w:vanish/>
      <w:color w:val="FF0000"/>
    </w:rPr>
  </w:style>
  <w:style w:type="character" w:customStyle="1" w:styleId="Comment">
    <w:name w:val="Comment"/>
    <w:rsid w:val="00384975"/>
    <w:rPr>
      <w:vanish/>
    </w:rPr>
  </w:style>
  <w:style w:type="character" w:customStyle="1" w:styleId="SYSHYPERTEXT">
    <w:name w:val="SYS_HYPERTEXT"/>
    <w:rsid w:val="00384975"/>
    <w:rPr>
      <w:color w:val="0000FF"/>
      <w:u w:val="single"/>
    </w:rPr>
  </w:style>
  <w:style w:type="character" w:styleId="Hyperlink">
    <w:name w:val="Hyperlink"/>
    <w:uiPriority w:val="99"/>
    <w:unhideWhenUsed/>
    <w:rsid w:val="003849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2565"/>
    <w:pPr>
      <w:numPr>
        <w:numId w:val="1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975"/>
    <w:rPr>
      <w:rFonts w:ascii="Calibri Light" w:eastAsia="Times New Roman" w:hAnsi="Calibri Light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84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975"/>
    <w:rPr>
      <w:rFonts w:ascii="Calibri Light" w:eastAsia="Times New Roman" w:hAnsi="Calibri Light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975"/>
    <w:rPr>
      <w:rFonts w:ascii="Tahoma" w:eastAsia="Times New Roman" w:hAnsi="Tahoma" w:cs="Tahoma"/>
      <w:sz w:val="16"/>
      <w:szCs w:val="16"/>
    </w:rPr>
  </w:style>
  <w:style w:type="character" w:customStyle="1" w:styleId="pseditboxdisponly1">
    <w:name w:val="pseditbox_disponly1"/>
    <w:rsid w:val="00384975"/>
    <w:rPr>
      <w:rFonts w:ascii="Verdana" w:hAnsi="Verdana" w:hint="default"/>
      <w:b w:val="0"/>
      <w:bCs w:val="0"/>
      <w:i w:val="0"/>
      <w:iCs w:val="0"/>
      <w:color w:val="000000"/>
      <w:sz w:val="17"/>
      <w:szCs w:val="17"/>
      <w:bdr w:val="none" w:sz="0" w:space="0" w:color="auto" w:frame="1"/>
    </w:rPr>
  </w:style>
  <w:style w:type="character" w:customStyle="1" w:styleId="highlight">
    <w:name w:val="highlight"/>
    <w:basedOn w:val="DefaultParagraphFont"/>
    <w:rsid w:val="00384975"/>
  </w:style>
  <w:style w:type="character" w:styleId="FollowedHyperlink">
    <w:name w:val="FollowedHyperlink"/>
    <w:uiPriority w:val="99"/>
    <w:semiHidden/>
    <w:unhideWhenUsed/>
    <w:rsid w:val="00384975"/>
    <w:rPr>
      <w:color w:val="800080"/>
      <w:u w:val="single"/>
    </w:rPr>
  </w:style>
  <w:style w:type="character" w:customStyle="1" w:styleId="Date1">
    <w:name w:val="Date1"/>
    <w:basedOn w:val="DefaultParagraphFont"/>
    <w:rsid w:val="00384975"/>
  </w:style>
  <w:style w:type="paragraph" w:customStyle="1" w:styleId="presentation">
    <w:name w:val="presentation"/>
    <w:basedOn w:val="Normal"/>
    <w:rsid w:val="00384975"/>
    <w:pPr>
      <w:spacing w:before="100" w:beforeAutospacing="1" w:after="100" w:afterAutospacing="1"/>
    </w:pPr>
    <w:rPr>
      <w:szCs w:val="24"/>
    </w:rPr>
  </w:style>
  <w:style w:type="character" w:customStyle="1" w:styleId="Title1">
    <w:name w:val="Title1"/>
    <w:basedOn w:val="DefaultParagraphFont"/>
    <w:rsid w:val="00384975"/>
  </w:style>
  <w:style w:type="character" w:styleId="CommentReference">
    <w:name w:val="annotation reference"/>
    <w:uiPriority w:val="99"/>
    <w:semiHidden/>
    <w:unhideWhenUsed/>
    <w:rsid w:val="00384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97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975"/>
    <w:rPr>
      <w:rFonts w:ascii="Calibri Light" w:eastAsia="Times New Roman" w:hAnsi="Calibri Ligh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975"/>
    <w:rPr>
      <w:rFonts w:ascii="Calibri Light" w:eastAsia="Times New Roman" w:hAnsi="Calibri Light" w:cs="Times New Roman"/>
      <w:b/>
      <w:bCs/>
      <w:sz w:val="20"/>
      <w:szCs w:val="20"/>
    </w:rPr>
  </w:style>
  <w:style w:type="paragraph" w:customStyle="1" w:styleId="Default">
    <w:name w:val="Default"/>
    <w:rsid w:val="0038497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384975"/>
    <w:rPr>
      <w:color w:val="808080"/>
    </w:rPr>
  </w:style>
  <w:style w:type="paragraph" w:customStyle="1" w:styleId="NormalLatinArial">
    <w:name w:val="Normal + (Latin) Arial"/>
    <w:basedOn w:val="Normal"/>
    <w:rsid w:val="00384975"/>
    <w:pPr>
      <w:numPr>
        <w:numId w:val="1"/>
      </w:numPr>
      <w:suppressAutoHyphens/>
      <w:spacing w:after="60" w:line="220" w:lineRule="atLeast"/>
      <w:jc w:val="both"/>
    </w:pPr>
    <w:rPr>
      <w:rFonts w:ascii="Arial" w:eastAsia="Batang" w:hAnsi="Arial" w:cs="Arial"/>
      <w:spacing w:val="-5"/>
      <w:sz w:val="20"/>
      <w:lang w:eastAsia="ar-SA"/>
    </w:rPr>
  </w:style>
  <w:style w:type="table" w:customStyle="1" w:styleId="TableGrid1">
    <w:name w:val="Table Grid1"/>
    <w:basedOn w:val="TableNormal"/>
    <w:next w:val="TableGrid"/>
    <w:uiPriority w:val="39"/>
    <w:rsid w:val="003849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84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uiPriority w:val="10"/>
    <w:qFormat/>
    <w:rsid w:val="00384975"/>
    <w:pPr>
      <w:spacing w:before="120" w:after="120"/>
      <w:jc w:val="center"/>
    </w:pPr>
    <w:rPr>
      <w:b/>
      <w:spacing w:val="-10"/>
      <w:kern w:val="28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84975"/>
    <w:rPr>
      <w:rFonts w:ascii="Calibri Light" w:eastAsia="Times New Roman" w:hAnsi="Calibri Light" w:cs="Times New Roman"/>
      <w:b/>
      <w:spacing w:val="-10"/>
      <w:kern w:val="28"/>
      <w:sz w:val="28"/>
      <w:szCs w:val="24"/>
    </w:rPr>
  </w:style>
  <w:style w:type="paragraph" w:styleId="NoSpacing">
    <w:name w:val="No Spacing"/>
    <w:aliases w:val="Tasks"/>
    <w:autoRedefine/>
    <w:uiPriority w:val="1"/>
    <w:qFormat/>
    <w:rsid w:val="006746A6"/>
    <w:pPr>
      <w:numPr>
        <w:numId w:val="2"/>
      </w:numPr>
      <w:tabs>
        <w:tab w:val="left" w:pos="450"/>
      </w:tabs>
      <w:spacing w:after="0" w:line="240" w:lineRule="auto"/>
      <w:jc w:val="both"/>
    </w:pPr>
    <w:rPr>
      <w:rFonts w:ascii="Calibri" w:eastAsia="Times New Roman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975"/>
    <w:pPr>
      <w:numPr>
        <w:ilvl w:val="1"/>
      </w:numPr>
      <w:spacing w:before="100" w:beforeAutospacing="1" w:after="100" w:afterAutospacing="1"/>
      <w:jc w:val="center"/>
    </w:pPr>
    <w:rPr>
      <w:rFonts w:eastAsia="Calibri"/>
      <w:b/>
      <w:spacing w:val="15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384975"/>
    <w:rPr>
      <w:rFonts w:ascii="Calibri Light" w:eastAsia="Calibri" w:hAnsi="Calibri Light" w:cs="Times New Roman"/>
      <w:b/>
      <w:spacing w:val="15"/>
      <w:u w:val="single"/>
    </w:rPr>
  </w:style>
  <w:style w:type="character" w:styleId="UnresolvedMention">
    <w:name w:val="Unresolved Mention"/>
    <w:uiPriority w:val="99"/>
    <w:semiHidden/>
    <w:unhideWhenUsed/>
    <w:rsid w:val="00384975"/>
    <w:rPr>
      <w:color w:val="808080"/>
      <w:shd w:val="clear" w:color="auto" w:fill="E6E6E6"/>
    </w:rPr>
  </w:style>
  <w:style w:type="character" w:customStyle="1" w:styleId="volume">
    <w:name w:val="volume"/>
    <w:rsid w:val="00384975"/>
  </w:style>
  <w:style w:type="character" w:customStyle="1" w:styleId="pseditboxdisponly">
    <w:name w:val="pseditbox_disponly"/>
    <w:basedOn w:val="DefaultParagraphFont"/>
    <w:rsid w:val="00384975"/>
  </w:style>
  <w:style w:type="table" w:styleId="ListTable2">
    <w:name w:val="List Table 2"/>
    <w:basedOn w:val="TableNormal"/>
    <w:uiPriority w:val="47"/>
    <w:rsid w:val="0038497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PlainTable3">
    <w:name w:val="Plain Table 3"/>
    <w:basedOn w:val="TableNormal"/>
    <w:uiPriority w:val="43"/>
    <w:rsid w:val="00384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Strong">
    <w:name w:val="Strong"/>
    <w:uiPriority w:val="22"/>
    <w:qFormat/>
    <w:rsid w:val="00384975"/>
    <w:rPr>
      <w:b/>
      <w:bCs/>
    </w:rPr>
  </w:style>
  <w:style w:type="table" w:styleId="GridTable1Light">
    <w:name w:val="Grid Table 1 Light"/>
    <w:basedOn w:val="TableNormal"/>
    <w:uiPriority w:val="46"/>
    <w:rsid w:val="00384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ection2">
    <w:name w:val="section_2"/>
    <w:link w:val="section2Char"/>
    <w:uiPriority w:val="99"/>
    <w:rsid w:val="00F94AB6"/>
    <w:pPr>
      <w:widowControl w:val="0"/>
      <w:tabs>
        <w:tab w:val="left" w:pos="720"/>
      </w:tabs>
      <w:autoSpaceDE w:val="0"/>
      <w:autoSpaceDN w:val="0"/>
      <w:adjustRightInd w:val="0"/>
      <w:spacing w:before="240" w:after="0" w:line="240" w:lineRule="auto"/>
      <w:ind w:left="720" w:hanging="360"/>
    </w:pPr>
    <w:rPr>
      <w:rFonts w:ascii="Times New Roman" w:hAnsi="Times New Roman" w:cs="Times New Roman"/>
      <w:sz w:val="21"/>
      <w:szCs w:val="21"/>
    </w:rPr>
  </w:style>
  <w:style w:type="character" w:customStyle="1" w:styleId="section2Char">
    <w:name w:val="section_2 Char"/>
    <w:link w:val="section2"/>
    <w:uiPriority w:val="99"/>
    <w:rsid w:val="00F94AB6"/>
    <w:rPr>
      <w:rFonts w:ascii="Times New Roman" w:hAnsi="Times New Roman" w:cs="Times New Roman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8C1B6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jsaf.org/index.php/ijsaf/article/view/69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oi.org/10.22434/ifamr.1256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dl.handle.net/10919/13864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3300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Fridah Mubichi</dc:creator>
  <cp:keywords/>
  <dc:description/>
  <cp:lastModifiedBy>Fridah Mubichi-Kut</cp:lastModifiedBy>
  <cp:revision>72</cp:revision>
  <cp:lastPrinted>2024-12-13T15:10:00Z</cp:lastPrinted>
  <dcterms:created xsi:type="dcterms:W3CDTF">2025-12-31T22:13:00Z</dcterms:created>
  <dcterms:modified xsi:type="dcterms:W3CDTF">2026-01-02T20:59:00Z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1488043c993bc2edd1962afeae38e2d6e591bb8d5ad6bec058a213397a642d2b</vt:lpwstr>
  </property>
</Properties>
</file>