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30B7" w14:textId="17524464" w:rsidR="005D60F7" w:rsidRPr="005D60F7" w:rsidRDefault="005D60F7" w:rsidP="005D60F7">
      <w:pPr>
        <w:jc w:val="center"/>
        <w:rPr>
          <w:rFonts w:ascii="Times New Roman" w:hAnsi="Times New Roman" w:cs="Times New Roman"/>
          <w:b/>
          <w:bCs/>
        </w:rPr>
      </w:pPr>
      <w:proofErr w:type="gramStart"/>
      <w:r w:rsidRPr="005D60F7">
        <w:rPr>
          <w:rFonts w:ascii="Times New Roman" w:hAnsi="Times New Roman" w:cs="Times New Roman"/>
          <w:b/>
          <w:bCs/>
        </w:rPr>
        <w:t>MARK</w:t>
      </w:r>
      <w:proofErr w:type="gramEnd"/>
      <w:r w:rsidRPr="005D60F7">
        <w:rPr>
          <w:rFonts w:ascii="Times New Roman" w:hAnsi="Times New Roman" w:cs="Times New Roman"/>
          <w:b/>
          <w:bCs/>
        </w:rPr>
        <w:t xml:space="preserve"> A. APKER</w:t>
      </w:r>
    </w:p>
    <w:p w14:paraId="1DAC65BA" w14:textId="4A167EB4" w:rsidR="005D60F7" w:rsidRPr="005D60F7" w:rsidRDefault="005D60F7" w:rsidP="005D60F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Cornell University</w:t>
      </w:r>
    </w:p>
    <w:p w14:paraId="79C759EC" w14:textId="5C079914" w:rsidR="005D60F7" w:rsidRPr="005D60F7" w:rsidRDefault="005D60F7" w:rsidP="005D60F7">
      <w:pPr>
        <w:spacing w:after="0"/>
        <w:jc w:val="center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132 N. Sunset Dr.</w:t>
      </w:r>
    </w:p>
    <w:p w14:paraId="6FD1AC44" w14:textId="2A887E5E" w:rsidR="005D60F7" w:rsidRPr="005D60F7" w:rsidRDefault="005D60F7" w:rsidP="005D60F7">
      <w:pPr>
        <w:spacing w:after="0"/>
        <w:jc w:val="center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Ithaca, NY 14850</w:t>
      </w:r>
    </w:p>
    <w:p w14:paraId="59CA9E85" w14:textId="35399ED0" w:rsidR="005D60F7" w:rsidRPr="005D60F7" w:rsidRDefault="005D60F7" w:rsidP="005D60F7">
      <w:pPr>
        <w:spacing w:after="0"/>
        <w:jc w:val="center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Phone: (503) 320-</w:t>
      </w:r>
      <w:proofErr w:type="gramStart"/>
      <w:r w:rsidRPr="005D60F7">
        <w:rPr>
          <w:rFonts w:ascii="Times New Roman" w:hAnsi="Times New Roman" w:cs="Times New Roman"/>
        </w:rPr>
        <w:t>6845</w:t>
      </w:r>
      <w:r>
        <w:rPr>
          <w:rFonts w:ascii="Times New Roman" w:hAnsi="Times New Roman" w:cs="Times New Roman"/>
        </w:rPr>
        <w:t xml:space="preserve">  </w:t>
      </w:r>
      <w:r w:rsidRPr="005D60F7">
        <w:rPr>
          <w:rFonts w:ascii="Times New Roman" w:hAnsi="Times New Roman" w:cs="Times New Roman"/>
        </w:rPr>
        <w:t>Email</w:t>
      </w:r>
      <w:proofErr w:type="gramEnd"/>
      <w:r w:rsidRPr="005D60F7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ma998@cornell.edu</w:t>
      </w:r>
    </w:p>
    <w:p w14:paraId="43E501A0" w14:textId="77777777" w:rsidR="005D60F7" w:rsidRDefault="005D60F7" w:rsidP="005D60F7">
      <w:pPr>
        <w:rPr>
          <w:rFonts w:ascii="Times New Roman" w:hAnsi="Times New Roman" w:cs="Times New Roman"/>
          <w:b/>
          <w:bCs/>
        </w:rPr>
      </w:pPr>
    </w:p>
    <w:p w14:paraId="4D302ADC" w14:textId="46F1C37A" w:rsidR="005D60F7" w:rsidRPr="005D60F7" w:rsidRDefault="005D60F7" w:rsidP="005D60F7">
      <w:pPr>
        <w:rPr>
          <w:rFonts w:ascii="Times New Roman" w:hAnsi="Times New Roman" w:cs="Times New Roman"/>
          <w:u w:val="single"/>
        </w:rPr>
      </w:pPr>
      <w:r w:rsidRPr="005D60F7">
        <w:rPr>
          <w:rFonts w:ascii="Times New Roman" w:hAnsi="Times New Roman" w:cs="Times New Roman"/>
          <w:b/>
          <w:bCs/>
          <w:u w:val="single"/>
        </w:rPr>
        <w:t xml:space="preserve">EDUCATION: </w:t>
      </w:r>
    </w:p>
    <w:p w14:paraId="7207AA87" w14:textId="77777777" w:rsidR="005D60F7" w:rsidRDefault="005D60F7" w:rsidP="005D60F7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J.D., December 2010, Lewis &amp; Clark College Law School </w:t>
      </w:r>
    </w:p>
    <w:p w14:paraId="76A30ABF" w14:textId="2945B399" w:rsidR="005D60F7" w:rsidRDefault="005D60F7" w:rsidP="005D60F7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Areas of Study: Land Use, Real Estate, Environmental, and Alternative Dispute Resolution. </w:t>
      </w:r>
    </w:p>
    <w:p w14:paraId="4DA10E95" w14:textId="30C7A8CA" w:rsidR="005D60F7" w:rsidRPr="005D60F7" w:rsidRDefault="005D60F7" w:rsidP="005D60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Certificate: Public Interest Law. </w:t>
      </w:r>
    </w:p>
    <w:p w14:paraId="707CBCDB" w14:textId="77777777" w:rsidR="005D60F7" w:rsidRPr="005D60F7" w:rsidRDefault="005D60F7" w:rsidP="005D60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Capstone: </w:t>
      </w:r>
      <w:r w:rsidRPr="005D60F7">
        <w:rPr>
          <w:rFonts w:ascii="Times New Roman" w:hAnsi="Times New Roman" w:cs="Times New Roman"/>
          <w:i/>
          <w:iCs/>
        </w:rPr>
        <w:t xml:space="preserve">An analysis of antitrust violations in the NBA and how the </w:t>
      </w:r>
      <w:r w:rsidRPr="005D60F7">
        <w:rPr>
          <w:rFonts w:ascii="Times New Roman" w:hAnsi="Times New Roman" w:cs="Times New Roman"/>
        </w:rPr>
        <w:t xml:space="preserve">American Needle </w:t>
      </w:r>
      <w:r w:rsidRPr="005D60F7">
        <w:rPr>
          <w:rFonts w:ascii="Times New Roman" w:hAnsi="Times New Roman" w:cs="Times New Roman"/>
          <w:i/>
          <w:iCs/>
        </w:rPr>
        <w:t>ruling may change the way labor exemptions to antitrust law are applied to negotiations between large sports leagues and their unions</w:t>
      </w:r>
      <w:r w:rsidRPr="005D60F7">
        <w:rPr>
          <w:rFonts w:ascii="Times New Roman" w:hAnsi="Times New Roman" w:cs="Times New Roman"/>
        </w:rPr>
        <w:t xml:space="preserve">. </w:t>
      </w:r>
    </w:p>
    <w:p w14:paraId="66E894AE" w14:textId="77777777" w:rsidR="005D60F7" w:rsidRPr="005D60F7" w:rsidRDefault="005D60F7" w:rsidP="005D60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Capstone Advisor: Edward J. Brunet. </w:t>
      </w:r>
    </w:p>
    <w:p w14:paraId="6F871432" w14:textId="34DB626D" w:rsidR="00B662B8" w:rsidRDefault="005D60F7" w:rsidP="00B662B8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Research Citation: </w:t>
      </w:r>
      <w:r w:rsidRPr="005D60F7">
        <w:rPr>
          <w:rFonts w:ascii="Times New Roman" w:hAnsi="Times New Roman" w:cs="Times New Roman"/>
          <w:i/>
          <w:iCs/>
        </w:rPr>
        <w:t>Recent Developments in Comprehensive Planning Law</w:t>
      </w:r>
      <w:r w:rsidRPr="005D60F7">
        <w:rPr>
          <w:rFonts w:ascii="Times New Roman" w:hAnsi="Times New Roman" w:cs="Times New Roman"/>
        </w:rPr>
        <w:t xml:space="preserve">, Edward J. Sullivan, The Urban Lawyer Vol. 43, No. 3 (Summer 2011), pp. 823-837 </w:t>
      </w:r>
    </w:p>
    <w:p w14:paraId="5D8B3388" w14:textId="77777777" w:rsidR="00B662B8" w:rsidRPr="00B662B8" w:rsidRDefault="00B662B8" w:rsidP="00B662B8">
      <w:pPr>
        <w:pStyle w:val="ListParagraph"/>
        <w:spacing w:after="0"/>
        <w:rPr>
          <w:rFonts w:ascii="Times New Roman" w:hAnsi="Times New Roman" w:cs="Times New Roman"/>
        </w:rPr>
      </w:pPr>
    </w:p>
    <w:p w14:paraId="30C6E042" w14:textId="3C3EE383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M.B.A., 2015, Brigham Young University </w:t>
      </w:r>
    </w:p>
    <w:p w14:paraId="589619B1" w14:textId="005E96E2" w:rsidR="005D60F7" w:rsidRPr="005D60F7" w:rsidRDefault="005D60F7" w:rsidP="005D60F7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Areas of Study: Operations </w:t>
      </w:r>
      <w:r w:rsidR="00816617">
        <w:rPr>
          <w:rFonts w:ascii="Times New Roman" w:hAnsi="Times New Roman" w:cs="Times New Roman"/>
        </w:rPr>
        <w:t>&amp;</w:t>
      </w:r>
      <w:r w:rsidRPr="005D60F7">
        <w:rPr>
          <w:rFonts w:ascii="Times New Roman" w:hAnsi="Times New Roman" w:cs="Times New Roman"/>
        </w:rPr>
        <w:t xml:space="preserve"> Supply Chain Management, Marketing, and Strategy. </w:t>
      </w:r>
    </w:p>
    <w:p w14:paraId="5A8382FC" w14:textId="080E44B5" w:rsidR="005D60F7" w:rsidRPr="005D60F7" w:rsidRDefault="005D60F7" w:rsidP="00B662B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Certificate: Marriott School Global Management. </w:t>
      </w:r>
    </w:p>
    <w:p w14:paraId="41FAFE22" w14:textId="77777777" w:rsidR="005D60F7" w:rsidRDefault="005D60F7" w:rsidP="00B662B8">
      <w:pPr>
        <w:spacing w:after="0"/>
        <w:rPr>
          <w:rFonts w:ascii="Times New Roman" w:hAnsi="Times New Roman" w:cs="Times New Roman"/>
        </w:rPr>
      </w:pPr>
    </w:p>
    <w:p w14:paraId="0244DD89" w14:textId="60DE0F3A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B.A., 2007, Brigham Young University </w:t>
      </w:r>
    </w:p>
    <w:p w14:paraId="26F37809" w14:textId="77777777" w:rsidR="005D60F7" w:rsidRPr="005D60F7" w:rsidRDefault="005D60F7" w:rsidP="005D60F7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Area of Study: Political Science. </w:t>
      </w:r>
    </w:p>
    <w:p w14:paraId="1FAEB1D5" w14:textId="77777777" w:rsidR="005D60F7" w:rsidRPr="005D60F7" w:rsidRDefault="005D60F7" w:rsidP="005D60F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Medalist: BYU Green Week Writing Competition </w:t>
      </w:r>
    </w:p>
    <w:p w14:paraId="36087014" w14:textId="5071BD19" w:rsidR="005D60F7" w:rsidRDefault="005D60F7" w:rsidP="00B662B8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Intercollegiate Athlete: Track and Field (Javelin). </w:t>
      </w:r>
    </w:p>
    <w:p w14:paraId="24BE89A9" w14:textId="77777777" w:rsidR="00B662B8" w:rsidRPr="00B662B8" w:rsidRDefault="00B662B8" w:rsidP="00B662B8">
      <w:pPr>
        <w:pStyle w:val="ListParagraph"/>
        <w:spacing w:after="0"/>
        <w:rPr>
          <w:rFonts w:ascii="Times New Roman" w:hAnsi="Times New Roman" w:cs="Times New Roman"/>
        </w:rPr>
      </w:pPr>
    </w:p>
    <w:p w14:paraId="7CC07A6A" w14:textId="77777777" w:rsidR="005D60F7" w:rsidRPr="005D60F7" w:rsidRDefault="005D60F7" w:rsidP="00816617">
      <w:pPr>
        <w:rPr>
          <w:rFonts w:ascii="Times New Roman" w:hAnsi="Times New Roman" w:cs="Times New Roman"/>
          <w:u w:val="single"/>
        </w:rPr>
      </w:pPr>
      <w:r w:rsidRPr="005D60F7">
        <w:rPr>
          <w:rFonts w:ascii="Times New Roman" w:hAnsi="Times New Roman" w:cs="Times New Roman"/>
          <w:b/>
          <w:bCs/>
          <w:u w:val="single"/>
        </w:rPr>
        <w:t xml:space="preserve">PROFESSIONAL EXPERIENCE: </w:t>
      </w:r>
    </w:p>
    <w:p w14:paraId="3FE90CFD" w14:textId="38426932" w:rsidR="00837D1F" w:rsidRDefault="005D60F7" w:rsidP="005D6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2023-Present </w:t>
      </w:r>
      <w:r w:rsidR="00AF509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AF509D">
        <w:rPr>
          <w:rFonts w:ascii="Times New Roman" w:hAnsi="Times New Roman" w:cs="Times New Roman"/>
        </w:rPr>
        <w:t>VISITING LECTURER, Paul Rubacha Department of Real Estate, Cornell University</w:t>
      </w:r>
      <w:r w:rsidR="002208DC">
        <w:rPr>
          <w:rFonts w:ascii="Times New Roman" w:hAnsi="Times New Roman" w:cs="Times New Roman"/>
        </w:rPr>
        <w:t>.</w:t>
      </w:r>
    </w:p>
    <w:p w14:paraId="42C6E84D" w14:textId="77777777" w:rsidR="00837D1F" w:rsidRDefault="00837D1F" w:rsidP="00837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Classes Taught: </w:t>
      </w:r>
      <w:r>
        <w:rPr>
          <w:rFonts w:ascii="Times New Roman" w:hAnsi="Times New Roman" w:cs="Times New Roman"/>
        </w:rPr>
        <w:tab/>
        <w:t>CRP 5440 – Federal Public Lands &amp; Natural Resources Law</w:t>
      </w:r>
    </w:p>
    <w:p w14:paraId="65EE4065" w14:textId="77777777" w:rsidR="00837D1F" w:rsidRDefault="00837D1F" w:rsidP="00837D1F">
      <w:pPr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 5320 &amp; 5321 – Real Estate Development Processes</w:t>
      </w:r>
    </w:p>
    <w:p w14:paraId="20733DC6" w14:textId="3CB3F0A9" w:rsidR="00837D1F" w:rsidRDefault="00837D1F" w:rsidP="00B662B8">
      <w:pPr>
        <w:spacing w:after="0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 6580 – Residential &amp; Commercial Development</w:t>
      </w:r>
    </w:p>
    <w:p w14:paraId="557242B4" w14:textId="56D2A9B1" w:rsidR="00837D1F" w:rsidRDefault="00837D1F" w:rsidP="00837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Other </w:t>
      </w:r>
      <w:r w:rsidR="008B4A31">
        <w:rPr>
          <w:rFonts w:ascii="Times New Roman" w:hAnsi="Times New Roman" w:cs="Times New Roman"/>
        </w:rPr>
        <w:t>Contributions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Faculty Advisor – </w:t>
      </w:r>
      <w:r w:rsidR="00816617">
        <w:rPr>
          <w:rFonts w:ascii="Times New Roman" w:hAnsi="Times New Roman" w:cs="Times New Roman"/>
        </w:rPr>
        <w:t xml:space="preserve">Independent Study &amp; </w:t>
      </w:r>
      <w:r>
        <w:rPr>
          <w:rFonts w:ascii="Times New Roman" w:hAnsi="Times New Roman" w:cs="Times New Roman"/>
        </w:rPr>
        <w:t>Cornell Real Estate Review</w:t>
      </w:r>
    </w:p>
    <w:p w14:paraId="015BFEA8" w14:textId="2E282B9A" w:rsidR="00B662B8" w:rsidRPr="00816617" w:rsidRDefault="00816617" w:rsidP="00816617">
      <w:pPr>
        <w:spacing w:after="0"/>
        <w:ind w:left="2880"/>
        <w:rPr>
          <w:rFonts w:ascii="Times New Roman" w:hAnsi="Times New Roman" w:cs="Times New Roman"/>
          <w:i/>
          <w:iCs/>
        </w:rPr>
      </w:pPr>
      <w:r w:rsidRPr="00816617">
        <w:rPr>
          <w:rFonts w:ascii="Times New Roman" w:hAnsi="Times New Roman" w:cs="Times New Roman"/>
          <w:i/>
          <w:iCs/>
        </w:rPr>
        <w:t>https://ecommons.cornell.edu/items/34bf3354-c564-4ef8-9a6c-cceb46f8e8d9</w:t>
      </w:r>
    </w:p>
    <w:p w14:paraId="3BF7EE19" w14:textId="47BCBCD2" w:rsidR="00145FD1" w:rsidRDefault="00837D1F" w:rsidP="00837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Faculty Advisor – ULI Hines</w:t>
      </w:r>
      <w:r w:rsidR="00B662B8">
        <w:rPr>
          <w:rFonts w:ascii="Times New Roman" w:hAnsi="Times New Roman" w:cs="Times New Roman"/>
        </w:rPr>
        <w:t xml:space="preserve"> &amp; NYU Schack CORE</w:t>
      </w:r>
      <w:r>
        <w:rPr>
          <w:rFonts w:ascii="Times New Roman" w:hAnsi="Times New Roman" w:cs="Times New Roman"/>
        </w:rPr>
        <w:t xml:space="preserve"> </w:t>
      </w:r>
      <w:r w:rsidR="00145FD1">
        <w:rPr>
          <w:rFonts w:ascii="Times New Roman" w:hAnsi="Times New Roman" w:cs="Times New Roman"/>
        </w:rPr>
        <w:t>Case Competition</w:t>
      </w:r>
      <w:r w:rsidR="00B662B8">
        <w:rPr>
          <w:rFonts w:ascii="Times New Roman" w:hAnsi="Times New Roman" w:cs="Times New Roman"/>
        </w:rPr>
        <w:t>s</w:t>
      </w:r>
    </w:p>
    <w:p w14:paraId="45E52AE4" w14:textId="611CBEB6" w:rsidR="00145FD1" w:rsidRDefault="00145FD1" w:rsidP="00837D1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Baker Program</w:t>
      </w:r>
      <w:r w:rsidR="00816617">
        <w:rPr>
          <w:rFonts w:ascii="Times New Roman" w:hAnsi="Times New Roman" w:cs="Times New Roman"/>
        </w:rPr>
        <w:t xml:space="preserve"> Annual Real Estate</w:t>
      </w:r>
      <w:r>
        <w:rPr>
          <w:rFonts w:ascii="Times New Roman" w:hAnsi="Times New Roman" w:cs="Times New Roman"/>
        </w:rPr>
        <w:t xml:space="preserve"> Trek – San Francisco &amp; London</w:t>
      </w:r>
    </w:p>
    <w:p w14:paraId="06C92D38" w14:textId="77777777" w:rsidR="00145FD1" w:rsidRDefault="00145FD1" w:rsidP="00837D1F">
      <w:pPr>
        <w:spacing w:after="0"/>
        <w:rPr>
          <w:rFonts w:ascii="Times New Roman" w:hAnsi="Times New Roman" w:cs="Times New Roman"/>
        </w:rPr>
      </w:pPr>
    </w:p>
    <w:p w14:paraId="18152F6C" w14:textId="77777777" w:rsidR="008B4A31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2022-</w:t>
      </w:r>
      <w:r>
        <w:rPr>
          <w:rFonts w:ascii="Times New Roman" w:hAnsi="Times New Roman" w:cs="Times New Roman"/>
        </w:rPr>
        <w:t>2024</w:t>
      </w:r>
      <w:r w:rsidRPr="005D60F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HEAD OF CORPORATE SERVICES</w:t>
      </w:r>
      <w:r w:rsidRPr="005D60F7">
        <w:rPr>
          <w:rFonts w:ascii="Times New Roman" w:hAnsi="Times New Roman" w:cs="Times New Roman"/>
        </w:rPr>
        <w:t>, Customer Services Sourcing, Adobe Inc.</w:t>
      </w:r>
    </w:p>
    <w:p w14:paraId="7E2E13D3" w14:textId="690C4DE5" w:rsidR="00145FD1" w:rsidRDefault="005D60F7" w:rsidP="00B662B8">
      <w:pPr>
        <w:spacing w:after="0"/>
        <w:ind w:left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Lead a</w:t>
      </w:r>
      <w:r>
        <w:rPr>
          <w:rFonts w:ascii="Times New Roman" w:hAnsi="Times New Roman" w:cs="Times New Roman"/>
        </w:rPr>
        <w:t xml:space="preserve"> global organization of</w:t>
      </w:r>
      <w:r w:rsidRPr="005D60F7">
        <w:rPr>
          <w:rFonts w:ascii="Times New Roman" w:hAnsi="Times New Roman" w:cs="Times New Roman"/>
        </w:rPr>
        <w:t xml:space="preserve"> strategic sourcing professionals. Over</w:t>
      </w:r>
      <w:r>
        <w:rPr>
          <w:rFonts w:ascii="Times New Roman" w:hAnsi="Times New Roman" w:cs="Times New Roman"/>
        </w:rPr>
        <w:t>saw</w:t>
      </w:r>
      <w:r w:rsidRPr="005D60F7">
        <w:rPr>
          <w:rFonts w:ascii="Times New Roman" w:hAnsi="Times New Roman" w:cs="Times New Roman"/>
        </w:rPr>
        <w:t xml:space="preserve"> $</w:t>
      </w:r>
      <w:r>
        <w:rPr>
          <w:rFonts w:ascii="Times New Roman" w:hAnsi="Times New Roman" w:cs="Times New Roman"/>
        </w:rPr>
        <w:t>2</w:t>
      </w:r>
      <w:r w:rsidRPr="005D60F7">
        <w:rPr>
          <w:rFonts w:ascii="Times New Roman" w:hAnsi="Times New Roman" w:cs="Times New Roman"/>
        </w:rPr>
        <w:t>B in annual</w:t>
      </w:r>
      <w:r w:rsidR="00837D1F">
        <w:rPr>
          <w:rFonts w:ascii="Times New Roman" w:hAnsi="Times New Roman" w:cs="Times New Roman"/>
        </w:rPr>
        <w:t xml:space="preserve"> </w:t>
      </w:r>
      <w:proofErr w:type="gramStart"/>
      <w:r w:rsidRPr="005D60F7">
        <w:rPr>
          <w:rFonts w:ascii="Times New Roman" w:hAnsi="Times New Roman" w:cs="Times New Roman"/>
        </w:rPr>
        <w:t>spend</w:t>
      </w:r>
      <w:proofErr w:type="gramEnd"/>
      <w:r w:rsidRPr="005D60F7">
        <w:rPr>
          <w:rFonts w:ascii="Times New Roman" w:hAnsi="Times New Roman" w:cs="Times New Roman"/>
        </w:rPr>
        <w:t>. Created and manage</w:t>
      </w:r>
      <w:r w:rsidR="00837D1F">
        <w:rPr>
          <w:rFonts w:ascii="Times New Roman" w:hAnsi="Times New Roman" w:cs="Times New Roman"/>
        </w:rPr>
        <w:t>d</w:t>
      </w:r>
      <w:r w:rsidRPr="005D60F7">
        <w:rPr>
          <w:rFonts w:ascii="Times New Roman" w:hAnsi="Times New Roman" w:cs="Times New Roman"/>
        </w:rPr>
        <w:t xml:space="preserve"> Adobe’s Scope 3 emissions</w:t>
      </w:r>
      <w:r w:rsidR="00837D1F">
        <w:rPr>
          <w:rFonts w:ascii="Times New Roman" w:hAnsi="Times New Roman" w:cs="Times New Roman"/>
        </w:rPr>
        <w:t xml:space="preserve"> reduction</w:t>
      </w:r>
      <w:r w:rsidRPr="005D60F7">
        <w:rPr>
          <w:rFonts w:ascii="Times New Roman" w:hAnsi="Times New Roman" w:cs="Times New Roman"/>
        </w:rPr>
        <w:t xml:space="preserve"> policy. </w:t>
      </w:r>
    </w:p>
    <w:p w14:paraId="1DE66170" w14:textId="77777777" w:rsidR="008B4A31" w:rsidRPr="005D60F7" w:rsidRDefault="008B4A31" w:rsidP="008B4A31">
      <w:pPr>
        <w:spacing w:after="0"/>
        <w:rPr>
          <w:rFonts w:ascii="Times New Roman" w:hAnsi="Times New Roman" w:cs="Times New Roman"/>
        </w:rPr>
      </w:pPr>
    </w:p>
    <w:p w14:paraId="382F7C28" w14:textId="77777777" w:rsidR="008B4A31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2016-2022 – CATEGORY MANAGER, Global Workplace Solutions, Adobe Inc. </w:t>
      </w:r>
    </w:p>
    <w:p w14:paraId="52750FA7" w14:textId="3FF1BEBF" w:rsidR="005D60F7" w:rsidRDefault="005D60F7" w:rsidP="00B662B8">
      <w:pPr>
        <w:spacing w:after="0"/>
        <w:ind w:left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Negotiated, contracted and managed land-use matters for first-in-class all-electric $835M expansion of Adobe’s Corporate Headquarters in San Jose, California. Negotiated and contracted for approximately $500M in annual </w:t>
      </w:r>
      <w:proofErr w:type="gramStart"/>
      <w:r w:rsidRPr="005D60F7">
        <w:rPr>
          <w:rFonts w:ascii="Times New Roman" w:hAnsi="Times New Roman" w:cs="Times New Roman"/>
        </w:rPr>
        <w:t>spend</w:t>
      </w:r>
      <w:proofErr w:type="gramEnd"/>
      <w:r w:rsidRPr="005D60F7">
        <w:rPr>
          <w:rFonts w:ascii="Times New Roman" w:hAnsi="Times New Roman" w:cs="Times New Roman"/>
        </w:rPr>
        <w:t xml:space="preserve">. </w:t>
      </w:r>
    </w:p>
    <w:p w14:paraId="7E4381B3" w14:textId="77777777" w:rsidR="008B4A31" w:rsidRPr="005D60F7" w:rsidRDefault="008B4A31" w:rsidP="008B4A31">
      <w:pPr>
        <w:spacing w:after="0"/>
        <w:rPr>
          <w:rFonts w:ascii="Times New Roman" w:hAnsi="Times New Roman" w:cs="Times New Roman"/>
        </w:rPr>
      </w:pPr>
    </w:p>
    <w:p w14:paraId="17E93288" w14:textId="1B9404CD" w:rsidR="008B4A31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2012-</w:t>
      </w:r>
      <w:r w:rsidR="008B4A31">
        <w:rPr>
          <w:rFonts w:ascii="Times New Roman" w:hAnsi="Times New Roman" w:cs="Times New Roman"/>
        </w:rPr>
        <w:t>2024</w:t>
      </w:r>
      <w:r w:rsidRPr="005D60F7">
        <w:rPr>
          <w:rFonts w:ascii="Times New Roman" w:hAnsi="Times New Roman" w:cs="Times New Roman"/>
        </w:rPr>
        <w:t xml:space="preserve"> – PRINCIPAL, Retail Property Consultants, LLP. Commercial and retail property management and brokerage services. </w:t>
      </w:r>
    </w:p>
    <w:p w14:paraId="523887C9" w14:textId="7ED3A18A" w:rsidR="005D60F7" w:rsidRDefault="005D60F7" w:rsidP="00B662B8">
      <w:pPr>
        <w:spacing w:after="0"/>
        <w:ind w:firstLine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Legal review for leasing and commercial property transactions.</w:t>
      </w:r>
    </w:p>
    <w:p w14:paraId="1E7AA6C6" w14:textId="77777777" w:rsidR="008B4A31" w:rsidRPr="005D60F7" w:rsidRDefault="008B4A31" w:rsidP="008B4A31">
      <w:pPr>
        <w:spacing w:after="0"/>
        <w:rPr>
          <w:rFonts w:ascii="Times New Roman" w:hAnsi="Times New Roman" w:cs="Times New Roman"/>
        </w:rPr>
      </w:pPr>
    </w:p>
    <w:p w14:paraId="2B16E41A" w14:textId="77777777" w:rsidR="00B662B8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2015-2016 – BUSINESS MANAGER, Engineering and Project Management, Savage Services.</w:t>
      </w:r>
    </w:p>
    <w:p w14:paraId="5DBDFC5D" w14:textId="43CD03C8" w:rsidR="005D60F7" w:rsidRDefault="005D60F7" w:rsidP="00B662B8">
      <w:pPr>
        <w:spacing w:after="0"/>
        <w:ind w:left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Contracts and project management administration for first-in-class $340M articulated tug-barge</w:t>
      </w:r>
      <w:r w:rsidR="008B4A31">
        <w:rPr>
          <w:rFonts w:ascii="Times New Roman" w:hAnsi="Times New Roman" w:cs="Times New Roman"/>
        </w:rPr>
        <w:t xml:space="preserve">, and over $150M in global industrial development projects. </w:t>
      </w:r>
      <w:r w:rsidRPr="005D60F7">
        <w:rPr>
          <w:rFonts w:ascii="Times New Roman" w:hAnsi="Times New Roman" w:cs="Times New Roman"/>
        </w:rPr>
        <w:t xml:space="preserve"> </w:t>
      </w:r>
    </w:p>
    <w:p w14:paraId="58DE5E19" w14:textId="77777777" w:rsidR="008B4A31" w:rsidRPr="005D60F7" w:rsidRDefault="008B4A31" w:rsidP="008B4A31">
      <w:pPr>
        <w:spacing w:after="0"/>
        <w:rPr>
          <w:rFonts w:ascii="Times New Roman" w:hAnsi="Times New Roman" w:cs="Times New Roman"/>
        </w:rPr>
      </w:pPr>
    </w:p>
    <w:p w14:paraId="39149E1C" w14:textId="77777777" w:rsidR="008B4A31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2012-2013 – RETAIL PROPERTY OPERATIONS ANALYST, Direct to consumer, Nike. </w:t>
      </w:r>
    </w:p>
    <w:p w14:paraId="5C876D86" w14:textId="7426E04B" w:rsidR="005D60F7" w:rsidRDefault="005D60F7" w:rsidP="00B662B8">
      <w:pPr>
        <w:spacing w:after="0"/>
        <w:ind w:left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Lease portfolio review </w:t>
      </w:r>
      <w:r w:rsidR="008B4A31">
        <w:rPr>
          <w:rFonts w:ascii="Times New Roman" w:hAnsi="Times New Roman" w:cs="Times New Roman"/>
        </w:rPr>
        <w:t>for</w:t>
      </w:r>
      <w:r w:rsidRPr="005D60F7">
        <w:rPr>
          <w:rFonts w:ascii="Times New Roman" w:hAnsi="Times New Roman" w:cs="Times New Roman"/>
        </w:rPr>
        <w:t xml:space="preserve"> the divestiture of Cole Haan and </w:t>
      </w:r>
      <w:r w:rsidR="008B4A31">
        <w:rPr>
          <w:rFonts w:ascii="Times New Roman" w:hAnsi="Times New Roman" w:cs="Times New Roman"/>
        </w:rPr>
        <w:t xml:space="preserve">impacts </w:t>
      </w:r>
      <w:r w:rsidRPr="005D60F7">
        <w:rPr>
          <w:rFonts w:ascii="Times New Roman" w:hAnsi="Times New Roman" w:cs="Times New Roman"/>
        </w:rPr>
        <w:t xml:space="preserve">post </w:t>
      </w:r>
      <w:r w:rsidR="008B4A31">
        <w:rPr>
          <w:rFonts w:ascii="Times New Roman" w:hAnsi="Times New Roman" w:cs="Times New Roman"/>
        </w:rPr>
        <w:t>Global Financial Crisis</w:t>
      </w:r>
      <w:r w:rsidRPr="005D60F7">
        <w:rPr>
          <w:rFonts w:ascii="Times New Roman" w:hAnsi="Times New Roman" w:cs="Times New Roman"/>
        </w:rPr>
        <w:t xml:space="preserve">. </w:t>
      </w:r>
    </w:p>
    <w:p w14:paraId="3DFCA5B6" w14:textId="77777777" w:rsidR="008B4A31" w:rsidRPr="005D60F7" w:rsidRDefault="008B4A31" w:rsidP="008B4A31">
      <w:pPr>
        <w:spacing w:after="0"/>
        <w:rPr>
          <w:rFonts w:ascii="Times New Roman" w:hAnsi="Times New Roman" w:cs="Times New Roman"/>
        </w:rPr>
      </w:pPr>
    </w:p>
    <w:p w14:paraId="42F12C0C" w14:textId="77777777" w:rsidR="008B4A31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2011-2012 – CONTRACT ATTORNEY, Renewables energy division, Avangrid. </w:t>
      </w:r>
    </w:p>
    <w:p w14:paraId="5281A38B" w14:textId="60BCB824" w:rsidR="005D60F7" w:rsidRDefault="005D60F7" w:rsidP="00B662B8">
      <w:pPr>
        <w:spacing w:after="0"/>
        <w:ind w:firstLine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Review of energy lease portfolio </w:t>
      </w:r>
      <w:proofErr w:type="gramStart"/>
      <w:r w:rsidRPr="005D60F7">
        <w:rPr>
          <w:rFonts w:ascii="Times New Roman" w:hAnsi="Times New Roman" w:cs="Times New Roman"/>
        </w:rPr>
        <w:t>subsequent to</w:t>
      </w:r>
      <w:proofErr w:type="gramEnd"/>
      <w:r w:rsidRPr="005D60F7">
        <w:rPr>
          <w:rFonts w:ascii="Times New Roman" w:hAnsi="Times New Roman" w:cs="Times New Roman"/>
        </w:rPr>
        <w:t xml:space="preserve"> </w:t>
      </w:r>
      <w:proofErr w:type="gramStart"/>
      <w:r w:rsidRPr="005D60F7">
        <w:rPr>
          <w:rFonts w:ascii="Times New Roman" w:hAnsi="Times New Roman" w:cs="Times New Roman"/>
        </w:rPr>
        <w:t>a corporate</w:t>
      </w:r>
      <w:proofErr w:type="gramEnd"/>
      <w:r w:rsidRPr="005D60F7">
        <w:rPr>
          <w:rFonts w:ascii="Times New Roman" w:hAnsi="Times New Roman" w:cs="Times New Roman"/>
        </w:rPr>
        <w:t xml:space="preserve"> reorganization. </w:t>
      </w:r>
    </w:p>
    <w:p w14:paraId="11F435B2" w14:textId="77777777" w:rsidR="008B4A31" w:rsidRPr="005D60F7" w:rsidRDefault="008B4A31" w:rsidP="008B4A31">
      <w:pPr>
        <w:spacing w:after="0"/>
        <w:rPr>
          <w:rFonts w:ascii="Times New Roman" w:hAnsi="Times New Roman" w:cs="Times New Roman"/>
        </w:rPr>
      </w:pPr>
    </w:p>
    <w:p w14:paraId="36089935" w14:textId="77777777" w:rsidR="008B4A31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2008-2009 – STAFF, DATA AND POLICY ANALYST, Office of the Mayor, Office of Management and Finance, City of Portland Oregon. </w:t>
      </w:r>
    </w:p>
    <w:p w14:paraId="526BDA9F" w14:textId="058E1001" w:rsidR="005D60F7" w:rsidRDefault="005D60F7" w:rsidP="00B662B8">
      <w:pPr>
        <w:spacing w:after="0"/>
        <w:ind w:left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Staffed the Mayor at events and executed policy at the </w:t>
      </w:r>
      <w:proofErr w:type="gramStart"/>
      <w:r w:rsidRPr="005D60F7">
        <w:rPr>
          <w:rFonts w:ascii="Times New Roman" w:hAnsi="Times New Roman" w:cs="Times New Roman"/>
        </w:rPr>
        <w:t>Mayor’s</w:t>
      </w:r>
      <w:proofErr w:type="gramEnd"/>
      <w:r w:rsidRPr="005D60F7">
        <w:rPr>
          <w:rFonts w:ascii="Times New Roman" w:hAnsi="Times New Roman" w:cs="Times New Roman"/>
        </w:rPr>
        <w:t xml:space="preserve"> request. Negotiated the stadium agreement and advised City Leaders on the risks and benefits of welcoming a Major League Soccer franchise to the </w:t>
      </w:r>
      <w:proofErr w:type="gramStart"/>
      <w:r w:rsidRPr="005D60F7">
        <w:rPr>
          <w:rFonts w:ascii="Times New Roman" w:hAnsi="Times New Roman" w:cs="Times New Roman"/>
        </w:rPr>
        <w:t>City</w:t>
      </w:r>
      <w:proofErr w:type="gramEnd"/>
      <w:r w:rsidRPr="005D60F7">
        <w:rPr>
          <w:rFonts w:ascii="Times New Roman" w:hAnsi="Times New Roman" w:cs="Times New Roman"/>
        </w:rPr>
        <w:t xml:space="preserve">. </w:t>
      </w:r>
    </w:p>
    <w:p w14:paraId="0CF0AF8E" w14:textId="77777777" w:rsidR="008B4A31" w:rsidRPr="005D60F7" w:rsidRDefault="008B4A31" w:rsidP="008B4A31">
      <w:pPr>
        <w:spacing w:after="0"/>
        <w:rPr>
          <w:rFonts w:ascii="Times New Roman" w:hAnsi="Times New Roman" w:cs="Times New Roman"/>
        </w:rPr>
      </w:pPr>
    </w:p>
    <w:p w14:paraId="6F6DCF9C" w14:textId="77777777" w:rsidR="008B4A31" w:rsidRDefault="005D60F7" w:rsidP="008B4A31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2004-2007 – MILL WORKER, </w:t>
      </w:r>
      <w:proofErr w:type="spellStart"/>
      <w:r w:rsidRPr="005D60F7">
        <w:rPr>
          <w:rFonts w:ascii="Times New Roman" w:hAnsi="Times New Roman" w:cs="Times New Roman"/>
        </w:rPr>
        <w:t>Rosboro</w:t>
      </w:r>
      <w:proofErr w:type="spellEnd"/>
      <w:r w:rsidRPr="005D60F7">
        <w:rPr>
          <w:rFonts w:ascii="Times New Roman" w:hAnsi="Times New Roman" w:cs="Times New Roman"/>
        </w:rPr>
        <w:t xml:space="preserve"> Lumber Company. </w:t>
      </w:r>
    </w:p>
    <w:p w14:paraId="0EAED869" w14:textId="088B9F60" w:rsidR="005D60F7" w:rsidRPr="005D60F7" w:rsidRDefault="005D60F7" w:rsidP="00B662B8">
      <w:pPr>
        <w:spacing w:after="0"/>
        <w:ind w:firstLine="72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Operated heavy machinery to fabricate structural lumber from logs. </w:t>
      </w:r>
    </w:p>
    <w:p w14:paraId="58EFE0C0" w14:textId="77777777" w:rsidR="008B4A31" w:rsidRDefault="008B4A31" w:rsidP="00B662B8">
      <w:pPr>
        <w:spacing w:after="0"/>
        <w:rPr>
          <w:rFonts w:ascii="Times New Roman" w:hAnsi="Times New Roman" w:cs="Times New Roman"/>
          <w:b/>
          <w:bCs/>
        </w:rPr>
      </w:pPr>
    </w:p>
    <w:p w14:paraId="64B0F508" w14:textId="62C2742D" w:rsidR="005D60F7" w:rsidRPr="005D60F7" w:rsidRDefault="005D60F7" w:rsidP="00B662B8">
      <w:pPr>
        <w:rPr>
          <w:rFonts w:ascii="Times New Roman" w:hAnsi="Times New Roman" w:cs="Times New Roman"/>
          <w:u w:val="single"/>
        </w:rPr>
      </w:pPr>
      <w:r w:rsidRPr="005D60F7">
        <w:rPr>
          <w:rFonts w:ascii="Times New Roman" w:hAnsi="Times New Roman" w:cs="Times New Roman"/>
          <w:b/>
          <w:bCs/>
          <w:u w:val="single"/>
        </w:rPr>
        <w:t xml:space="preserve">NOTABLE PROJECTS: </w:t>
      </w:r>
    </w:p>
    <w:p w14:paraId="73B51948" w14:textId="3B9F5E0E" w:rsidR="005D60F7" w:rsidRPr="005D60F7" w:rsidRDefault="005D60F7" w:rsidP="005D60F7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2017-</w:t>
      </w:r>
      <w:r w:rsidR="00495F2B">
        <w:rPr>
          <w:rFonts w:ascii="Times New Roman" w:hAnsi="Times New Roman" w:cs="Times New Roman"/>
        </w:rPr>
        <w:t>2023</w:t>
      </w:r>
      <w:r w:rsidRPr="005D60F7">
        <w:rPr>
          <w:rFonts w:ascii="Times New Roman" w:hAnsi="Times New Roman" w:cs="Times New Roman"/>
        </w:rPr>
        <w:t xml:space="preserve"> – </w:t>
      </w:r>
      <w:r w:rsidRPr="005D60F7">
        <w:rPr>
          <w:rFonts w:ascii="Times New Roman" w:hAnsi="Times New Roman" w:cs="Times New Roman"/>
          <w:i/>
          <w:iCs/>
        </w:rPr>
        <w:t>North Tower</w:t>
      </w:r>
      <w:r w:rsidRPr="005D60F7">
        <w:rPr>
          <w:rFonts w:ascii="Times New Roman" w:hAnsi="Times New Roman" w:cs="Times New Roman"/>
        </w:rPr>
        <w:t xml:space="preserve">, 333 San Fernando Street, San Jose, California. </w:t>
      </w:r>
    </w:p>
    <w:p w14:paraId="0597D625" w14:textId="77777777" w:rsidR="005D60F7" w:rsidRPr="005D60F7" w:rsidRDefault="005D60F7" w:rsidP="005D60F7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2019-2021 – </w:t>
      </w:r>
      <w:r w:rsidRPr="005D60F7">
        <w:rPr>
          <w:rFonts w:ascii="Times New Roman" w:hAnsi="Times New Roman" w:cs="Times New Roman"/>
          <w:i/>
          <w:iCs/>
        </w:rPr>
        <w:t>Times Square Restack</w:t>
      </w:r>
      <w:r w:rsidRPr="005D60F7">
        <w:rPr>
          <w:rFonts w:ascii="Times New Roman" w:hAnsi="Times New Roman" w:cs="Times New Roman"/>
        </w:rPr>
        <w:t xml:space="preserve">, 1540 Broadway, 17-20, New York, New York. </w:t>
      </w:r>
    </w:p>
    <w:p w14:paraId="2CFF0E01" w14:textId="77777777" w:rsidR="005D60F7" w:rsidRPr="005D60F7" w:rsidRDefault="005D60F7" w:rsidP="005D60F7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2017-2020 – </w:t>
      </w:r>
      <w:r w:rsidRPr="005D60F7">
        <w:rPr>
          <w:rFonts w:ascii="Times New Roman" w:hAnsi="Times New Roman" w:cs="Times New Roman"/>
          <w:i/>
          <w:iCs/>
        </w:rPr>
        <w:t>Phase 2</w:t>
      </w:r>
      <w:r w:rsidRPr="005D60F7">
        <w:rPr>
          <w:rFonts w:ascii="Times New Roman" w:hAnsi="Times New Roman" w:cs="Times New Roman"/>
        </w:rPr>
        <w:t xml:space="preserve">, 3900 Adobe Way, Lehi, Utah. </w:t>
      </w:r>
    </w:p>
    <w:p w14:paraId="4FC8F78E" w14:textId="77777777" w:rsidR="005D60F7" w:rsidRPr="005D60F7" w:rsidRDefault="005D60F7" w:rsidP="005D60F7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lastRenderedPageBreak/>
        <w:t xml:space="preserve">2016-2018 – </w:t>
      </w:r>
      <w:r w:rsidRPr="005D60F7">
        <w:rPr>
          <w:rFonts w:ascii="Times New Roman" w:hAnsi="Times New Roman" w:cs="Times New Roman"/>
          <w:i/>
          <w:iCs/>
        </w:rPr>
        <w:t>100 Hooper</w:t>
      </w:r>
      <w:r w:rsidRPr="005D60F7">
        <w:rPr>
          <w:rFonts w:ascii="Times New Roman" w:hAnsi="Times New Roman" w:cs="Times New Roman"/>
        </w:rPr>
        <w:t xml:space="preserve">, 100 Hooper Street, San Francisco, California. </w:t>
      </w:r>
    </w:p>
    <w:p w14:paraId="6BCDEF74" w14:textId="77777777" w:rsidR="005D60F7" w:rsidRDefault="005D60F7" w:rsidP="005D60F7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2015-2018 – </w:t>
      </w:r>
      <w:r w:rsidRPr="005D60F7">
        <w:rPr>
          <w:rFonts w:ascii="Times New Roman" w:hAnsi="Times New Roman" w:cs="Times New Roman"/>
          <w:i/>
          <w:iCs/>
        </w:rPr>
        <w:t>White Collar Factory</w:t>
      </w:r>
      <w:r w:rsidRPr="005D60F7">
        <w:rPr>
          <w:rFonts w:ascii="Times New Roman" w:hAnsi="Times New Roman" w:cs="Times New Roman"/>
        </w:rPr>
        <w:t xml:space="preserve">, 1 Old Street Yard, 7-8 &amp; 13, London, United Kingdom. </w:t>
      </w:r>
    </w:p>
    <w:p w14:paraId="43AC1B47" w14:textId="4A264D32" w:rsidR="00495F2B" w:rsidRPr="005D60F7" w:rsidRDefault="00495F2B" w:rsidP="00B662B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2015-2017 – </w:t>
      </w:r>
      <w:r w:rsidRPr="002208DC">
        <w:rPr>
          <w:rFonts w:ascii="Times New Roman" w:hAnsi="Times New Roman" w:cs="Times New Roman"/>
          <w:i/>
          <w:iCs/>
        </w:rPr>
        <w:t>Abundance/Harvest</w:t>
      </w:r>
      <w:r>
        <w:rPr>
          <w:rFonts w:ascii="Times New Roman" w:hAnsi="Times New Roman" w:cs="Times New Roman"/>
        </w:rPr>
        <w:t xml:space="preserve">, </w:t>
      </w:r>
      <w:r w:rsidR="00FD33E0">
        <w:rPr>
          <w:rFonts w:ascii="Times New Roman" w:hAnsi="Times New Roman" w:cs="Times New Roman"/>
        </w:rPr>
        <w:t xml:space="preserve">First-in-Class </w:t>
      </w:r>
      <w:r>
        <w:rPr>
          <w:rFonts w:ascii="Times New Roman" w:hAnsi="Times New Roman" w:cs="Times New Roman"/>
        </w:rPr>
        <w:t>Articulated Tug/Barge, Freeport, Washington.</w:t>
      </w:r>
    </w:p>
    <w:p w14:paraId="1E08F540" w14:textId="77777777" w:rsidR="002208DC" w:rsidRDefault="002208DC" w:rsidP="00B662B8">
      <w:pPr>
        <w:spacing w:after="0"/>
        <w:rPr>
          <w:rFonts w:ascii="Times New Roman" w:hAnsi="Times New Roman" w:cs="Times New Roman"/>
          <w:b/>
          <w:bCs/>
        </w:rPr>
      </w:pPr>
    </w:p>
    <w:p w14:paraId="03B32794" w14:textId="0B0212C4" w:rsidR="00B662B8" w:rsidRPr="005D60F7" w:rsidRDefault="005D60F7" w:rsidP="00B662B8">
      <w:pPr>
        <w:rPr>
          <w:rFonts w:ascii="Times New Roman" w:hAnsi="Times New Roman" w:cs="Times New Roman"/>
          <w:b/>
          <w:bCs/>
          <w:u w:val="single"/>
        </w:rPr>
      </w:pPr>
      <w:r w:rsidRPr="005D60F7">
        <w:rPr>
          <w:rFonts w:ascii="Times New Roman" w:hAnsi="Times New Roman" w:cs="Times New Roman"/>
          <w:b/>
          <w:bCs/>
          <w:u w:val="single"/>
        </w:rPr>
        <w:t xml:space="preserve">RESEARCH: </w:t>
      </w:r>
    </w:p>
    <w:p w14:paraId="23CF46E6" w14:textId="2D2D2AC0" w:rsidR="00B662B8" w:rsidRDefault="005D60F7" w:rsidP="00B662B8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  <w:b/>
          <w:bCs/>
        </w:rPr>
        <w:t xml:space="preserve">Selected Publications: </w:t>
      </w:r>
    </w:p>
    <w:p w14:paraId="54F6453B" w14:textId="192E646C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Apker, Mark (2021). The Utah Sustainable Business Coalition: Networking for a Cleaner, Greener, Utah. </w:t>
      </w:r>
      <w:r w:rsidRPr="005D60F7">
        <w:rPr>
          <w:rFonts w:ascii="Times New Roman" w:hAnsi="Times New Roman" w:cs="Times New Roman"/>
          <w:i/>
          <w:iCs/>
        </w:rPr>
        <w:t>Silicon Slopes Magazine</w:t>
      </w:r>
      <w:r w:rsidRPr="005D60F7">
        <w:rPr>
          <w:rFonts w:ascii="Times New Roman" w:hAnsi="Times New Roman" w:cs="Times New Roman"/>
        </w:rPr>
        <w:t xml:space="preserve">, 17(2), 26-29. </w:t>
      </w:r>
    </w:p>
    <w:p w14:paraId="5A1E3827" w14:textId="77777777" w:rsidR="00B662B8" w:rsidRDefault="00B662B8" w:rsidP="00B662B8">
      <w:pPr>
        <w:spacing w:after="0"/>
        <w:rPr>
          <w:rFonts w:ascii="Times New Roman" w:hAnsi="Times New Roman" w:cs="Times New Roman"/>
        </w:rPr>
      </w:pPr>
    </w:p>
    <w:p w14:paraId="06CACE91" w14:textId="61DF99DA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Kem C. Gardner Policy Institute (2020). The Utah Roadmap: Positive solutions on climate and air quality. </w:t>
      </w:r>
      <w:r w:rsidRPr="005D60F7">
        <w:rPr>
          <w:rFonts w:ascii="Times New Roman" w:hAnsi="Times New Roman" w:cs="Times New Roman"/>
          <w:i/>
          <w:iCs/>
        </w:rPr>
        <w:t>David Eccles School of Business, University of Utah</w:t>
      </w:r>
      <w:r w:rsidRPr="005D60F7">
        <w:rPr>
          <w:rFonts w:ascii="Times New Roman" w:hAnsi="Times New Roman" w:cs="Times New Roman"/>
        </w:rPr>
        <w:t xml:space="preserve">, www.gardner.utah.edu/utahroadmap </w:t>
      </w:r>
    </w:p>
    <w:p w14:paraId="14F8EAFD" w14:textId="77777777" w:rsidR="00B662B8" w:rsidRDefault="00B662B8" w:rsidP="00B662B8">
      <w:pPr>
        <w:spacing w:after="0"/>
        <w:rPr>
          <w:rFonts w:ascii="Times New Roman" w:hAnsi="Times New Roman" w:cs="Times New Roman"/>
          <w:b/>
          <w:bCs/>
        </w:rPr>
      </w:pPr>
    </w:p>
    <w:p w14:paraId="0229F1FA" w14:textId="495E9E7A" w:rsidR="00B662B8" w:rsidRDefault="005D60F7" w:rsidP="00B662B8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  <w:b/>
          <w:bCs/>
        </w:rPr>
        <w:t xml:space="preserve">Selected Presentations: </w:t>
      </w:r>
    </w:p>
    <w:p w14:paraId="51CA99E7" w14:textId="05D97353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 xml:space="preserve">Apker, Mark; Sokol, Jeff (2022). Panel Discussion: Private sector </w:t>
      </w:r>
      <w:proofErr w:type="gramStart"/>
      <w:r w:rsidRPr="005D60F7">
        <w:rPr>
          <w:rFonts w:ascii="Times New Roman" w:hAnsi="Times New Roman" w:cs="Times New Roman"/>
        </w:rPr>
        <w:t>best-practices</w:t>
      </w:r>
      <w:proofErr w:type="gramEnd"/>
      <w:r w:rsidRPr="005D60F7">
        <w:rPr>
          <w:rFonts w:ascii="Times New Roman" w:hAnsi="Times New Roman" w:cs="Times New Roman"/>
        </w:rPr>
        <w:t xml:space="preserve"> for the public sector. State of Utah Sustainable Sourcing Summit, Salt Lake City, Utah. </w:t>
      </w:r>
    </w:p>
    <w:p w14:paraId="650A2B92" w14:textId="77777777" w:rsidR="00B662B8" w:rsidRDefault="00B662B8" w:rsidP="00B662B8">
      <w:pPr>
        <w:spacing w:after="0"/>
        <w:rPr>
          <w:rFonts w:ascii="Times New Roman" w:hAnsi="Times New Roman" w:cs="Times New Roman"/>
        </w:rPr>
      </w:pPr>
    </w:p>
    <w:p w14:paraId="7AD10C5C" w14:textId="1E34A77D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Apker, Mark; Archambeau, Shelly &amp; Iverson, Greg (2019). Sustainability and Legacy – Building a Transformative Company. Summit Director and Officer Training, Park City, Utah.</w:t>
      </w:r>
    </w:p>
    <w:p w14:paraId="40D41477" w14:textId="77777777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</w:p>
    <w:p w14:paraId="2321FA90" w14:textId="77777777" w:rsidR="005D60F7" w:rsidRPr="005D60F7" w:rsidRDefault="005D60F7" w:rsidP="005D60F7">
      <w:pPr>
        <w:rPr>
          <w:rFonts w:ascii="Times New Roman" w:hAnsi="Times New Roman" w:cs="Times New Roman"/>
          <w:u w:val="single"/>
        </w:rPr>
      </w:pPr>
      <w:r w:rsidRPr="005D60F7">
        <w:rPr>
          <w:rFonts w:ascii="Times New Roman" w:hAnsi="Times New Roman" w:cs="Times New Roman"/>
          <w:b/>
          <w:bCs/>
          <w:u w:val="single"/>
        </w:rPr>
        <w:t xml:space="preserve">PROFESSIONAL ASSOCIATIONS: </w:t>
      </w:r>
    </w:p>
    <w:p w14:paraId="69963E47" w14:textId="55BF02DA" w:rsidR="005D60F7" w:rsidRPr="005D60F7" w:rsidRDefault="005D60F7" w:rsidP="005D60F7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</w:rPr>
        <w:t>Member Oregon State Bar Association</w:t>
      </w:r>
    </w:p>
    <w:p w14:paraId="43E00D13" w14:textId="77777777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proofErr w:type="spellStart"/>
      <w:r w:rsidRPr="005D60F7">
        <w:rPr>
          <w:rFonts w:ascii="Times New Roman" w:hAnsi="Times New Roman" w:cs="Times New Roman"/>
        </w:rPr>
        <w:t>Prosci</w:t>
      </w:r>
      <w:proofErr w:type="spellEnd"/>
      <w:r w:rsidRPr="005D60F7">
        <w:rPr>
          <w:rFonts w:ascii="Times New Roman" w:hAnsi="Times New Roman" w:cs="Times New Roman"/>
        </w:rPr>
        <w:t xml:space="preserve"> Certified Change Management Professional (CCMP) </w:t>
      </w:r>
    </w:p>
    <w:p w14:paraId="09CBE3A2" w14:textId="77777777" w:rsidR="002208DC" w:rsidRDefault="002208DC" w:rsidP="00B662B8">
      <w:pPr>
        <w:spacing w:after="0"/>
        <w:rPr>
          <w:rFonts w:ascii="Times New Roman" w:hAnsi="Times New Roman" w:cs="Times New Roman"/>
          <w:b/>
          <w:bCs/>
        </w:rPr>
      </w:pPr>
    </w:p>
    <w:p w14:paraId="5B5988BA" w14:textId="4660CD17" w:rsidR="00B662B8" w:rsidRPr="00B662B8" w:rsidRDefault="005D60F7" w:rsidP="00B662B8">
      <w:pPr>
        <w:rPr>
          <w:rFonts w:ascii="Times New Roman" w:hAnsi="Times New Roman" w:cs="Times New Roman"/>
          <w:u w:val="single"/>
        </w:rPr>
      </w:pPr>
      <w:r w:rsidRPr="005D60F7">
        <w:rPr>
          <w:rFonts w:ascii="Times New Roman" w:hAnsi="Times New Roman" w:cs="Times New Roman"/>
          <w:b/>
          <w:bCs/>
          <w:u w:val="single"/>
        </w:rPr>
        <w:t>PROFESSIONAL SERVICE</w:t>
      </w:r>
      <w:r w:rsidRPr="005D60F7">
        <w:rPr>
          <w:rFonts w:ascii="Times New Roman" w:hAnsi="Times New Roman" w:cs="Times New Roman"/>
          <w:u w:val="single"/>
        </w:rPr>
        <w:t xml:space="preserve">: </w:t>
      </w:r>
    </w:p>
    <w:p w14:paraId="29EC1F4B" w14:textId="4E20CCB1" w:rsidR="005D60F7" w:rsidRPr="005D60F7" w:rsidRDefault="005D60F7" w:rsidP="005D60F7">
      <w:pPr>
        <w:rPr>
          <w:rFonts w:ascii="Times New Roman" w:hAnsi="Times New Roman" w:cs="Times New Roman"/>
          <w:b/>
          <w:bCs/>
        </w:rPr>
      </w:pPr>
      <w:r w:rsidRPr="005D60F7">
        <w:rPr>
          <w:rFonts w:ascii="Times New Roman" w:hAnsi="Times New Roman" w:cs="Times New Roman"/>
          <w:b/>
          <w:bCs/>
        </w:rPr>
        <w:t xml:space="preserve">Non-Profit Boards: </w:t>
      </w:r>
    </w:p>
    <w:p w14:paraId="62795750" w14:textId="77777777" w:rsidR="005D60F7" w:rsidRPr="005D60F7" w:rsidRDefault="005D60F7" w:rsidP="005D60F7">
      <w:pPr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  <w:i/>
          <w:iCs/>
        </w:rPr>
        <w:t xml:space="preserve">Adobe Utah Site Council: Sustainability Champion 2018 – 2020 </w:t>
      </w:r>
    </w:p>
    <w:p w14:paraId="64177472" w14:textId="77777777" w:rsidR="005D60F7" w:rsidRPr="005D60F7" w:rsidRDefault="005D60F7" w:rsidP="00B662B8">
      <w:pPr>
        <w:spacing w:after="0"/>
        <w:rPr>
          <w:rFonts w:ascii="Times New Roman" w:hAnsi="Times New Roman" w:cs="Times New Roman"/>
        </w:rPr>
      </w:pPr>
      <w:r w:rsidRPr="005D60F7">
        <w:rPr>
          <w:rFonts w:ascii="Times New Roman" w:hAnsi="Times New Roman" w:cs="Times New Roman"/>
          <w:i/>
          <w:iCs/>
        </w:rPr>
        <w:t xml:space="preserve">Utah Sustainable Business Coalition 2019 – 2021 </w:t>
      </w:r>
    </w:p>
    <w:p w14:paraId="50CF16C5" w14:textId="77777777" w:rsidR="00B662B8" w:rsidRDefault="00B662B8" w:rsidP="00B662B8">
      <w:pPr>
        <w:spacing w:after="0"/>
        <w:rPr>
          <w:rFonts w:ascii="Times New Roman" w:hAnsi="Times New Roman" w:cs="Times New Roman"/>
        </w:rPr>
      </w:pPr>
    </w:p>
    <w:p w14:paraId="72DB3831" w14:textId="14DF2D07" w:rsidR="005D60F7" w:rsidRPr="005D60F7" w:rsidRDefault="005D60F7" w:rsidP="00B662B8">
      <w:pPr>
        <w:rPr>
          <w:rFonts w:ascii="Times New Roman" w:hAnsi="Times New Roman" w:cs="Times New Roman"/>
          <w:b/>
          <w:bCs/>
        </w:rPr>
      </w:pPr>
      <w:r w:rsidRPr="005D60F7">
        <w:rPr>
          <w:rFonts w:ascii="Times New Roman" w:hAnsi="Times New Roman" w:cs="Times New Roman"/>
          <w:b/>
          <w:bCs/>
        </w:rPr>
        <w:t xml:space="preserve">Administrative Boards: </w:t>
      </w:r>
    </w:p>
    <w:p w14:paraId="7FF205EC" w14:textId="472C11E9" w:rsidR="001E6E04" w:rsidRDefault="005D60F7" w:rsidP="00B662B8">
      <w:pPr>
        <w:rPr>
          <w:rFonts w:ascii="Times New Roman" w:hAnsi="Times New Roman" w:cs="Times New Roman"/>
          <w:i/>
          <w:iCs/>
        </w:rPr>
      </w:pPr>
      <w:r w:rsidRPr="005D60F7">
        <w:rPr>
          <w:rFonts w:ascii="Times New Roman" w:hAnsi="Times New Roman" w:cs="Times New Roman"/>
          <w:i/>
          <w:iCs/>
        </w:rPr>
        <w:t xml:space="preserve">Town of Ithaca Land Use Board of Appeals 2021 – </w:t>
      </w:r>
      <w:r w:rsidR="002208DC">
        <w:rPr>
          <w:rFonts w:ascii="Times New Roman" w:hAnsi="Times New Roman" w:cs="Times New Roman"/>
          <w:i/>
          <w:iCs/>
        </w:rPr>
        <w:t>2023</w:t>
      </w:r>
    </w:p>
    <w:p w14:paraId="2A7EA1D1" w14:textId="7FBAB1C2" w:rsidR="002208DC" w:rsidRPr="005D60F7" w:rsidRDefault="002208DC" w:rsidP="005D60F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Point of the Mountain (Utah) Transit Commission 2019 – 2020  </w:t>
      </w:r>
    </w:p>
    <w:sectPr w:rsidR="002208DC" w:rsidRPr="005D60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EA97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6ABDF2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B839D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4430476"/>
    <w:multiLevelType w:val="hybridMultilevel"/>
    <w:tmpl w:val="214E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D4E7B"/>
    <w:multiLevelType w:val="hybridMultilevel"/>
    <w:tmpl w:val="056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641490">
    <w:abstractNumId w:val="1"/>
  </w:num>
  <w:num w:numId="2" w16cid:durableId="311562363">
    <w:abstractNumId w:val="0"/>
  </w:num>
  <w:num w:numId="3" w16cid:durableId="1605384781">
    <w:abstractNumId w:val="2"/>
  </w:num>
  <w:num w:numId="4" w16cid:durableId="1864903574">
    <w:abstractNumId w:val="4"/>
  </w:num>
  <w:num w:numId="5" w16cid:durableId="2124838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F7"/>
    <w:rsid w:val="00145FD1"/>
    <w:rsid w:val="001E6E04"/>
    <w:rsid w:val="002208DC"/>
    <w:rsid w:val="00362BCA"/>
    <w:rsid w:val="00495F2B"/>
    <w:rsid w:val="00550729"/>
    <w:rsid w:val="005D60F7"/>
    <w:rsid w:val="00787DFA"/>
    <w:rsid w:val="00816617"/>
    <w:rsid w:val="00837D1F"/>
    <w:rsid w:val="008B4A31"/>
    <w:rsid w:val="00AF509D"/>
    <w:rsid w:val="00B662B8"/>
    <w:rsid w:val="00F3064E"/>
    <w:rsid w:val="00FD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31A01"/>
  <w15:chartTrackingRefBased/>
  <w15:docId w15:val="{9D2A2820-5860-48A6-A033-63804A10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60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661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66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749</Words>
  <Characters>4273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Apker</dc:creator>
  <cp:keywords/>
  <dc:description/>
  <cp:lastModifiedBy>Dean Meloney</cp:lastModifiedBy>
  <cp:revision>2</cp:revision>
  <dcterms:created xsi:type="dcterms:W3CDTF">2025-12-12T18:06:00Z</dcterms:created>
  <dcterms:modified xsi:type="dcterms:W3CDTF">2025-12-12T18:06:00Z</dcterms:modified>
</cp:coreProperties>
</file>