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65FF" w14:textId="77777777" w:rsidR="00B903F3" w:rsidRDefault="00B903F3" w:rsidP="005D3B27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b/>
        </w:rPr>
      </w:pPr>
      <w:r>
        <w:rPr>
          <w:b/>
        </w:rPr>
        <w:t>Linda Canina</w:t>
      </w:r>
    </w:p>
    <w:p w14:paraId="7AA96600" w14:textId="77777777" w:rsidR="00534066" w:rsidRDefault="00FB2937" w:rsidP="00FB2937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</w:pPr>
      <w:r>
        <w:t xml:space="preserve">School of Hotel Administration, </w:t>
      </w:r>
      <w:r w:rsidR="00534066">
        <w:t>Cornell University</w:t>
      </w:r>
    </w:p>
    <w:p w14:paraId="7AA96601" w14:textId="77777777" w:rsidR="00C31F8F" w:rsidRDefault="00B903F3" w:rsidP="005D3B27">
      <w:pPr>
        <w:tabs>
          <w:tab w:val="right" w:pos="9360"/>
        </w:tabs>
        <w:jc w:val="center"/>
      </w:pPr>
      <w:r>
        <w:t>Ithaca, NY 14853</w:t>
      </w:r>
    </w:p>
    <w:p w14:paraId="7AA96602" w14:textId="77777777" w:rsidR="00B903F3" w:rsidRDefault="00B903F3" w:rsidP="005D3B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</w:pPr>
      <w:r>
        <w:t>lc29@cornell.edu</w:t>
      </w:r>
    </w:p>
    <w:p w14:paraId="7AA96603" w14:textId="77777777" w:rsidR="00B903F3" w:rsidRDefault="00B903F3" w:rsidP="00B903F3">
      <w:pPr>
        <w:tabs>
          <w:tab w:val="right" w:pos="9360"/>
        </w:tabs>
      </w:pPr>
    </w:p>
    <w:p w14:paraId="7AA96604" w14:textId="77777777" w:rsidR="00534066" w:rsidRDefault="00534066" w:rsidP="00534066">
      <w:pPr>
        <w:pStyle w:val="Default"/>
      </w:pPr>
    </w:p>
    <w:p w14:paraId="7AA96605" w14:textId="77777777" w:rsidR="00534066" w:rsidRPr="00343ABE" w:rsidRDefault="005D3B27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E</w:t>
      </w:r>
      <w:r w:rsidR="002E4BEC" w:rsidRPr="00343ABE">
        <w:rPr>
          <w:b/>
          <w:bCs/>
          <w:u w:val="single"/>
        </w:rPr>
        <w:t>ducation</w:t>
      </w:r>
      <w:r w:rsidRPr="00343ABE">
        <w:rPr>
          <w:b/>
          <w:bCs/>
          <w:u w:val="single"/>
        </w:rPr>
        <w:t xml:space="preserve"> </w:t>
      </w:r>
    </w:p>
    <w:p w14:paraId="7AA96606" w14:textId="77777777" w:rsidR="002E2848" w:rsidRDefault="002E2848" w:rsidP="00E67B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07" w14:textId="77777777" w:rsidR="00C62BC3" w:rsidRDefault="00C62BC3" w:rsidP="00E67B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Ph.D.</w:t>
      </w:r>
      <w:r w:rsidR="00E67B86">
        <w:tab/>
      </w:r>
      <w:r w:rsidR="00E67B86">
        <w:tab/>
      </w:r>
      <w:r w:rsidR="007E5619">
        <w:tab/>
      </w:r>
      <w:r w:rsidR="00E67B86">
        <w:tab/>
      </w:r>
      <w:r>
        <w:t>Finance, New York University, Stern School of Business, October 1990</w:t>
      </w:r>
    </w:p>
    <w:p w14:paraId="7AA96608" w14:textId="77777777" w:rsidR="00E67B86" w:rsidRDefault="00E67B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09" w14:textId="77777777" w:rsidR="002E4BEC" w:rsidRPr="00343ABE" w:rsidRDefault="002E4BEC" w:rsidP="002E4BEC">
      <w:pPr>
        <w:ind w:left="1800" w:hanging="1800"/>
        <w:rPr>
          <w:b/>
          <w:bCs/>
          <w:snapToGrid/>
          <w:sz w:val="22"/>
          <w:u w:val="single"/>
          <w:lang w:bidi="he-IL"/>
        </w:rPr>
      </w:pPr>
      <w:r w:rsidRPr="00343ABE">
        <w:rPr>
          <w:b/>
          <w:bCs/>
          <w:u w:val="single"/>
        </w:rPr>
        <w:t>Tenure-Track Permanent Academic Appointments</w:t>
      </w:r>
    </w:p>
    <w:p w14:paraId="7AA9660A" w14:textId="77777777" w:rsidR="002E4BEC" w:rsidRDefault="002E4BEC" w:rsidP="002E4BEC">
      <w:pPr>
        <w:ind w:left="1800" w:hanging="1800"/>
      </w:pPr>
    </w:p>
    <w:p w14:paraId="5010BAF7" w14:textId="6AB1813E" w:rsidR="004B57BB" w:rsidRDefault="004B57BB" w:rsidP="004B57BB">
      <w:pPr>
        <w:ind w:left="1800" w:hanging="1800"/>
      </w:pPr>
      <w:r>
        <w:t xml:space="preserve">2015 – Present </w:t>
      </w:r>
      <w:r>
        <w:tab/>
        <w:t>Professor of Finance, Cornell University, School of Hotel Administration</w:t>
      </w:r>
    </w:p>
    <w:p w14:paraId="7AA9660B" w14:textId="7AAAFE71" w:rsidR="002E4BEC" w:rsidRDefault="004B57BB" w:rsidP="004B57BB">
      <w:pPr>
        <w:ind w:left="1800" w:hanging="1800"/>
        <w:rPr>
          <w:szCs w:val="24"/>
        </w:rPr>
      </w:pPr>
      <w:r>
        <w:t>2001 –2015</w:t>
      </w:r>
      <w:r w:rsidR="002E4BEC">
        <w:t xml:space="preserve">     </w:t>
      </w:r>
      <w:r>
        <w:t xml:space="preserve">     </w:t>
      </w:r>
      <w:r w:rsidR="002E4BEC">
        <w:t xml:space="preserve">Associate Professor of Finance, Cornell University, School of Hotel Administration </w:t>
      </w:r>
    </w:p>
    <w:p w14:paraId="7AA9660C" w14:textId="77777777" w:rsidR="002E4BEC" w:rsidRDefault="002E4BEC" w:rsidP="002E4BEC">
      <w:pPr>
        <w:ind w:left="1800" w:hanging="1800"/>
        <w:rPr>
          <w:rFonts w:ascii="Calibri" w:hAnsi="Calibri"/>
          <w:sz w:val="22"/>
          <w:szCs w:val="22"/>
        </w:rPr>
      </w:pPr>
      <w:r>
        <w:t>1993 - 2001          Assistant Professor of Finance, Cornell University, School of Hotel Administration (Tenured 2001)</w:t>
      </w:r>
    </w:p>
    <w:p w14:paraId="7AA9660D" w14:textId="77777777" w:rsidR="002E4BEC" w:rsidRDefault="002E4BEC" w:rsidP="002E4BEC">
      <w:pPr>
        <w:ind w:left="1800" w:hanging="1800"/>
      </w:pPr>
      <w:r>
        <w:t>1990 - 1991          Assistant Professor of Finance, Brown University</w:t>
      </w:r>
    </w:p>
    <w:p w14:paraId="7AA9660E" w14:textId="77777777" w:rsidR="002E4BEC" w:rsidRDefault="002E4BEC" w:rsidP="002E4BEC">
      <w:pPr>
        <w:ind w:left="1800" w:hanging="1800"/>
      </w:pPr>
    </w:p>
    <w:p w14:paraId="7AA9660F" w14:textId="77777777" w:rsidR="002E4BEC" w:rsidRPr="00343ABE" w:rsidRDefault="002E4BEC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Visiting Professorships</w:t>
      </w:r>
    </w:p>
    <w:p w14:paraId="7AA96610" w14:textId="77777777" w:rsidR="002E4BEC" w:rsidRDefault="002E4BEC" w:rsidP="002E4BEC">
      <w:pPr>
        <w:rPr>
          <w:color w:val="1F497D"/>
        </w:rPr>
      </w:pPr>
    </w:p>
    <w:p w14:paraId="7AA96611" w14:textId="77777777" w:rsidR="002E4BEC" w:rsidRDefault="002E4BEC" w:rsidP="002E4BEC">
      <w:pPr>
        <w:ind w:left="1800" w:hanging="1800"/>
      </w:pPr>
      <w:r>
        <w:t>2011 - 2013          Visiting Professor of Finance, IDC, Herzylea, Israel</w:t>
      </w:r>
    </w:p>
    <w:p w14:paraId="7AA96612" w14:textId="77777777" w:rsidR="002E4BEC" w:rsidRDefault="002E4BEC" w:rsidP="002E4BEC">
      <w:pPr>
        <w:ind w:left="1800" w:hanging="1800"/>
      </w:pPr>
      <w:r>
        <w:t>1996 - 1998          Visiting Assistant Professor of Finance, Tel-Aviv University, Recanati Graduate School of Business</w:t>
      </w:r>
    </w:p>
    <w:p w14:paraId="7AA96613" w14:textId="77777777" w:rsidR="002E4BEC" w:rsidRDefault="002E4BEC" w:rsidP="002E4BEC">
      <w:pPr>
        <w:ind w:left="1800" w:hanging="1800"/>
      </w:pPr>
      <w:r>
        <w:t xml:space="preserve">1992 - 1993          Research Fellow, Cornell University, Johnson Graduate School of Management </w:t>
      </w:r>
    </w:p>
    <w:p w14:paraId="7AA96614" w14:textId="77777777" w:rsidR="002E4BEC" w:rsidRDefault="002E4BEC" w:rsidP="002E4BEC">
      <w:pPr>
        <w:ind w:left="1800" w:hanging="1800"/>
      </w:pPr>
      <w:r>
        <w:t>1991 - 1992          Visiting Assistant Professor, Cornell University, Economics Department (July 1991 – June 1992)</w:t>
      </w:r>
    </w:p>
    <w:p w14:paraId="7AA96615" w14:textId="77777777" w:rsidR="002E4BEC" w:rsidRDefault="002E4BEC" w:rsidP="002E4BEC">
      <w:pPr>
        <w:ind w:left="1800" w:hanging="1800"/>
      </w:pPr>
    </w:p>
    <w:p w14:paraId="7AA96616" w14:textId="77777777" w:rsidR="002F4759" w:rsidRPr="00343ABE" w:rsidRDefault="005D3B27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B</w:t>
      </w:r>
      <w:r w:rsidR="002E4BEC" w:rsidRPr="00343ABE">
        <w:rPr>
          <w:b/>
          <w:bCs/>
          <w:u w:val="single"/>
        </w:rPr>
        <w:t>usiness</w:t>
      </w:r>
      <w:r w:rsidRPr="00343ABE">
        <w:rPr>
          <w:b/>
          <w:bCs/>
          <w:u w:val="single"/>
        </w:rPr>
        <w:t xml:space="preserve"> E</w:t>
      </w:r>
      <w:r w:rsidR="002E4BEC" w:rsidRPr="00343ABE">
        <w:rPr>
          <w:b/>
          <w:bCs/>
          <w:u w:val="single"/>
        </w:rPr>
        <w:t>xperience</w:t>
      </w:r>
    </w:p>
    <w:p w14:paraId="7AA96617" w14:textId="77777777" w:rsidR="002E2848" w:rsidRDefault="002E2848" w:rsidP="00757F7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18" w14:textId="1F44402A" w:rsidR="007E1AC4" w:rsidRDefault="007E1AC4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2009-</w:t>
      </w:r>
      <w:r w:rsidR="00F33D50">
        <w:t xml:space="preserve">2018   </w:t>
      </w:r>
      <w:r w:rsidR="00F33D50">
        <w:tab/>
      </w:r>
      <w:r>
        <w:tab/>
      </w:r>
      <w:r>
        <w:tab/>
        <w:t>Board of Directors</w:t>
      </w:r>
      <w:r w:rsidR="001E4540">
        <w:t>,</w:t>
      </w:r>
      <w:r>
        <w:t xml:space="preserve"> </w:t>
      </w:r>
      <w:r w:rsidR="0002553B">
        <w:t>Aviv-Arlon Global</w:t>
      </w:r>
    </w:p>
    <w:p w14:paraId="7AA96619" w14:textId="77777777" w:rsidR="00607B2B" w:rsidRDefault="00607B2B" w:rsidP="0044496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2007-</w:t>
      </w:r>
      <w:r w:rsidR="0044496E">
        <w:t xml:space="preserve">2008 </w:t>
      </w:r>
      <w:r>
        <w:tab/>
      </w:r>
      <w:r>
        <w:tab/>
      </w:r>
      <w:r w:rsidR="00567DBA">
        <w:tab/>
      </w:r>
      <w:r>
        <w:t>Consultant STR Global</w:t>
      </w:r>
    </w:p>
    <w:p w14:paraId="7AA9661A" w14:textId="77777777" w:rsidR="001E5FD4" w:rsidRDefault="001E5FD4" w:rsidP="00757F7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1998 - </w:t>
      </w:r>
      <w:r w:rsidR="00757F79">
        <w:t>2000</w:t>
      </w:r>
      <w:r>
        <w:tab/>
      </w:r>
      <w:r>
        <w:tab/>
      </w:r>
      <w:r w:rsidR="00567DBA">
        <w:tab/>
      </w:r>
      <w:r>
        <w:t>Board of Directors</w:t>
      </w:r>
      <w:r w:rsidR="001E4540">
        <w:t>,</w:t>
      </w:r>
      <w:r>
        <w:t xml:space="preserve"> ISRAMCO</w:t>
      </w:r>
    </w:p>
    <w:p w14:paraId="7AA9661B" w14:textId="77777777" w:rsidR="001E5FD4" w:rsidRDefault="002F4759" w:rsidP="001E5F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1987 - 1988</w:t>
      </w:r>
      <w:r>
        <w:tab/>
      </w:r>
      <w:r>
        <w:tab/>
      </w:r>
      <w:r w:rsidR="00567DBA">
        <w:tab/>
      </w:r>
      <w:r>
        <w:t>Credit</w:t>
      </w:r>
      <w:r w:rsidR="001E5FD4">
        <w:t xml:space="preserve"> </w:t>
      </w:r>
      <w:r>
        <w:t xml:space="preserve">Suisse </w:t>
      </w:r>
    </w:p>
    <w:p w14:paraId="7AA9661C" w14:textId="77777777" w:rsidR="002F4759" w:rsidRDefault="002F4759" w:rsidP="001E5F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1980 - 1986</w:t>
      </w:r>
      <w:r>
        <w:tab/>
      </w:r>
      <w:r>
        <w:tab/>
      </w:r>
      <w:r w:rsidR="00567DBA">
        <w:tab/>
      </w:r>
      <w:r>
        <w:t>National Economic Research Associates</w:t>
      </w:r>
    </w:p>
    <w:p w14:paraId="7AA9661D" w14:textId="77777777" w:rsidR="002F4759" w:rsidRDefault="002F475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1E" w14:textId="77777777" w:rsidR="008A1831" w:rsidRPr="00343ABE" w:rsidRDefault="005D3B27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A</w:t>
      </w:r>
      <w:r w:rsidR="002E4BEC" w:rsidRPr="00343ABE">
        <w:rPr>
          <w:b/>
          <w:bCs/>
          <w:u w:val="single"/>
        </w:rPr>
        <w:t>cademic Administrative Experience</w:t>
      </w:r>
    </w:p>
    <w:p w14:paraId="7AA9661F" w14:textId="77777777" w:rsidR="002E2848" w:rsidRPr="002E4BEC" w:rsidRDefault="002E2848" w:rsidP="002E4BEC">
      <w:pPr>
        <w:ind w:left="1800" w:hanging="1800"/>
        <w:rPr>
          <w:u w:val="single"/>
        </w:rPr>
      </w:pPr>
    </w:p>
    <w:p w14:paraId="08854212" w14:textId="38451F9B" w:rsidR="00094CE5" w:rsidRDefault="00094CE5" w:rsidP="00BE23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>2019 – present</w:t>
      </w:r>
      <w:r>
        <w:tab/>
      </w:r>
      <w:r>
        <w:tab/>
      </w:r>
      <w:r w:rsidR="00B20045">
        <w:tab/>
      </w:r>
      <w:r>
        <w:t>Academic Director of the Center for Hospitality Research</w:t>
      </w:r>
    </w:p>
    <w:p w14:paraId="2888B05D" w14:textId="4AA866DF" w:rsidR="00B20045" w:rsidRDefault="00073A38" w:rsidP="00B2004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 xml:space="preserve">June 2023 </w:t>
      </w:r>
      <w:r w:rsidR="00B20045">
        <w:t>–</w:t>
      </w:r>
      <w:r>
        <w:t xml:space="preserve"> </w:t>
      </w:r>
      <w:r w:rsidR="00B20045">
        <w:t xml:space="preserve">present </w:t>
      </w:r>
      <w:r w:rsidR="00B20045">
        <w:tab/>
        <w:t>Academic Director of the Pillsbury Institute for Hospitality Entrepreneurship</w:t>
      </w:r>
    </w:p>
    <w:p w14:paraId="36F26E2E" w14:textId="4EDA59C5" w:rsidR="00094CE5" w:rsidRDefault="00094CE5" w:rsidP="00BE23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 xml:space="preserve">2019 – </w:t>
      </w:r>
      <w:r w:rsidR="00073A38">
        <w:t>June 2023</w:t>
      </w:r>
      <w:r>
        <w:tab/>
      </w:r>
      <w:r w:rsidR="00B20045">
        <w:tab/>
      </w:r>
      <w:r>
        <w:t>Academic Co-director of the Pillsbury Institute for Hospitality Entrepreneurship</w:t>
      </w:r>
    </w:p>
    <w:p w14:paraId="682F60A5" w14:textId="29B2B9F4" w:rsidR="00BE2386" w:rsidRDefault="00BE2386" w:rsidP="00BE238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 xml:space="preserve">2015 - </w:t>
      </w:r>
      <w:r w:rsidR="00094CE5">
        <w:t>2018</w:t>
      </w:r>
      <w:r>
        <w:tab/>
      </w:r>
      <w:r>
        <w:tab/>
      </w:r>
      <w:r w:rsidR="00B20045">
        <w:tab/>
      </w:r>
      <w:r>
        <w:t>Director of Graduate Studies</w:t>
      </w:r>
    </w:p>
    <w:p w14:paraId="7AA96620" w14:textId="489481E2" w:rsidR="00757F79" w:rsidRDefault="00757F79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2160"/>
      </w:pPr>
      <w:r>
        <w:t xml:space="preserve">2006 – </w:t>
      </w:r>
      <w:r w:rsidR="0002553B">
        <w:t>2011</w:t>
      </w:r>
      <w:r>
        <w:tab/>
      </w:r>
      <w:r w:rsidR="007E5619">
        <w:tab/>
      </w:r>
      <w:r w:rsidR="00B20045">
        <w:tab/>
      </w:r>
      <w:r>
        <w:t xml:space="preserve">Editor </w:t>
      </w:r>
      <w:r w:rsidRPr="009659CB">
        <w:rPr>
          <w:i/>
        </w:rPr>
        <w:t>Cornell Hospitality Quarterly</w:t>
      </w:r>
    </w:p>
    <w:p w14:paraId="7AA96621" w14:textId="77777777" w:rsidR="00AB2B5E" w:rsidRDefault="00AB2B5E" w:rsidP="009C594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u w:val="single"/>
        </w:rPr>
      </w:pPr>
    </w:p>
    <w:p w14:paraId="7AA96622" w14:textId="77777777" w:rsidR="00AB2B5E" w:rsidRDefault="00AB2B5E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</w:p>
    <w:p w14:paraId="7AA96623" w14:textId="77777777" w:rsidR="008A1831" w:rsidRPr="00343ABE" w:rsidRDefault="005D3B27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lastRenderedPageBreak/>
        <w:t>P</w:t>
      </w:r>
      <w:r w:rsidR="002E4BEC" w:rsidRPr="00343ABE">
        <w:rPr>
          <w:b/>
          <w:bCs/>
          <w:u w:val="single"/>
        </w:rPr>
        <w:t>ublications</w:t>
      </w:r>
    </w:p>
    <w:p w14:paraId="7AA96624" w14:textId="77777777" w:rsidR="00B37B1C" w:rsidRDefault="00B37B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24218795" w14:textId="2F9929B5" w:rsidR="00943257" w:rsidRDefault="00623ECD" w:rsidP="00943257">
      <w:pPr>
        <w:rPr>
          <w:szCs w:val="24"/>
        </w:rPr>
      </w:pPr>
      <w:r w:rsidRPr="00623ECD">
        <w:t>Persistent Performance Differences in Lodging Properties</w:t>
      </w:r>
      <w:r>
        <w:t xml:space="preserve"> (with Gordon Potter), 202</w:t>
      </w:r>
      <w:r w:rsidR="00943257">
        <w:t>3</w:t>
      </w:r>
      <w:r>
        <w:t xml:space="preserve">, </w:t>
      </w:r>
      <w:r w:rsidRPr="00623ECD">
        <w:rPr>
          <w:i/>
          <w:iCs/>
        </w:rPr>
        <w:t>Cornell Hospitality Quarterly</w:t>
      </w:r>
      <w:r>
        <w:t xml:space="preserve">, </w:t>
      </w:r>
      <w:r w:rsidR="00943257">
        <w:rPr>
          <w:i/>
          <w:szCs w:val="24"/>
        </w:rPr>
        <w:t>64</w:t>
      </w:r>
      <w:r w:rsidR="00943257">
        <w:rPr>
          <w:szCs w:val="24"/>
        </w:rPr>
        <w:t>(3), 349-362.</w:t>
      </w:r>
    </w:p>
    <w:p w14:paraId="313E45D7" w14:textId="77777777" w:rsidR="00623ECD" w:rsidRPr="00623ECD" w:rsidRDefault="00623ECD" w:rsidP="00623ECD"/>
    <w:p w14:paraId="3743C086" w14:textId="7E838487" w:rsidR="00C42186" w:rsidRPr="00C42186" w:rsidRDefault="00C42186" w:rsidP="00C42186">
      <w:pPr>
        <w:pStyle w:val="Heading2"/>
        <w:shd w:val="clear" w:color="auto" w:fill="FFFFFF"/>
        <w:tabs>
          <w:tab w:val="clear" w:pos="360"/>
        </w:tabs>
        <w:ind w:left="0" w:firstLine="0"/>
        <w:rPr>
          <w:b w:val="0"/>
        </w:rPr>
      </w:pPr>
      <w:r w:rsidRPr="00C42186">
        <w:rPr>
          <w:b w:val="0"/>
          <w:bCs w:val="0"/>
        </w:rPr>
        <w:t>A practical tool to measure digital competences: Teamschamp</w:t>
      </w:r>
      <w:r>
        <w:rPr>
          <w:b w:val="0"/>
          <w:bCs w:val="0"/>
        </w:rPr>
        <w:t xml:space="preserve"> (with Maria Orero-Blat), 2021, </w:t>
      </w:r>
      <w:r w:rsidRPr="00C42186">
        <w:rPr>
          <w:b w:val="0"/>
          <w:i/>
        </w:rPr>
        <w:t>International Journal of Services Operations and Informatics</w:t>
      </w:r>
      <w:r>
        <w:rPr>
          <w:b w:val="0"/>
          <w:i/>
        </w:rPr>
        <w:t xml:space="preserve">, </w:t>
      </w:r>
      <w:r>
        <w:rPr>
          <w:b w:val="0"/>
        </w:rPr>
        <w:t xml:space="preserve">Volume 11(1), 1-12. </w:t>
      </w:r>
    </w:p>
    <w:p w14:paraId="0E270340" w14:textId="77777777" w:rsidR="00C42186" w:rsidRPr="00C42186" w:rsidRDefault="00C42186" w:rsidP="00094CE5">
      <w:pPr>
        <w:pStyle w:val="Heading2"/>
        <w:shd w:val="clear" w:color="auto" w:fill="FFFFFF"/>
        <w:tabs>
          <w:tab w:val="clear" w:pos="360"/>
        </w:tabs>
        <w:ind w:left="0" w:firstLine="0"/>
        <w:rPr>
          <w:b w:val="0"/>
          <w:i/>
        </w:rPr>
      </w:pPr>
    </w:p>
    <w:p w14:paraId="0C15E3BB" w14:textId="55934766" w:rsidR="00094CE5" w:rsidRPr="00094CE5" w:rsidRDefault="00094CE5" w:rsidP="00094CE5">
      <w:pPr>
        <w:pStyle w:val="Heading2"/>
        <w:shd w:val="clear" w:color="auto" w:fill="FFFFFF"/>
        <w:tabs>
          <w:tab w:val="clear" w:pos="360"/>
        </w:tabs>
        <w:ind w:left="0" w:firstLine="0"/>
        <w:rPr>
          <w:b w:val="0"/>
        </w:rPr>
      </w:pPr>
      <w:r w:rsidRPr="00094CE5">
        <w:rPr>
          <w:b w:val="0"/>
          <w:bCs w:val="0"/>
        </w:rPr>
        <w:t>The Uniqueness of Revenue Management Approaches in Nontraditional Settings: The Case of the Golf Industry</w:t>
      </w:r>
      <w:r>
        <w:rPr>
          <w:b w:val="0"/>
          <w:bCs w:val="0"/>
        </w:rPr>
        <w:t xml:space="preserve"> (with</w:t>
      </w:r>
      <w:r w:rsidRPr="00094CE5">
        <w:rPr>
          <w:b w:val="0"/>
          <w:bCs w:val="0"/>
        </w:rPr>
        <w:t xml:space="preserve"> Noone, B.M., and Enz, C.A.)</w:t>
      </w:r>
      <w:r>
        <w:rPr>
          <w:b w:val="0"/>
          <w:bCs w:val="0"/>
        </w:rPr>
        <w:t xml:space="preserve">, 2019, </w:t>
      </w:r>
      <w:r w:rsidRPr="00094CE5">
        <w:rPr>
          <w:b w:val="0"/>
          <w:i/>
        </w:rPr>
        <w:t>Journal of Hospitality and Tourism Research</w:t>
      </w:r>
      <w:r>
        <w:rPr>
          <w:b w:val="0"/>
        </w:rPr>
        <w:t>,</w:t>
      </w:r>
      <w:r w:rsidRPr="00094CE5">
        <w:rPr>
          <w:b w:val="0"/>
        </w:rPr>
        <w:t xml:space="preserve"> Volume 43</w:t>
      </w:r>
      <w:r>
        <w:rPr>
          <w:b w:val="0"/>
        </w:rPr>
        <w:t>(5)</w:t>
      </w:r>
      <w:r w:rsidRPr="00094CE5">
        <w:rPr>
          <w:b w:val="0"/>
        </w:rPr>
        <w:t>, 633-655</w:t>
      </w:r>
    </w:p>
    <w:p w14:paraId="7A1ED673" w14:textId="77777777" w:rsidR="00094CE5" w:rsidRDefault="00094CE5" w:rsidP="00DB4BB9">
      <w:pPr>
        <w:pStyle w:val="content3"/>
        <w:ind w:left="0" w:firstLine="0"/>
        <w:rPr>
          <w:snapToGrid w:val="0"/>
          <w:sz w:val="24"/>
          <w:szCs w:val="20"/>
        </w:rPr>
      </w:pPr>
    </w:p>
    <w:p w14:paraId="356B64C6" w14:textId="23E01CAA" w:rsidR="00EE06AF" w:rsidRPr="00EE06AF" w:rsidRDefault="00EE06AF" w:rsidP="00DB4BB9">
      <w:pPr>
        <w:pStyle w:val="content3"/>
        <w:ind w:left="0" w:firstLine="0"/>
        <w:rPr>
          <w:snapToGrid w:val="0"/>
          <w:sz w:val="24"/>
          <w:szCs w:val="20"/>
        </w:rPr>
      </w:pPr>
      <w:r w:rsidRPr="00EE06AF">
        <w:rPr>
          <w:snapToGrid w:val="0"/>
          <w:sz w:val="24"/>
          <w:szCs w:val="20"/>
        </w:rPr>
        <w:t>Determinants of Earnings Persistence and Predictability for Lodging Properties</w:t>
      </w:r>
      <w:r>
        <w:rPr>
          <w:snapToGrid w:val="0"/>
          <w:sz w:val="24"/>
          <w:szCs w:val="20"/>
        </w:rPr>
        <w:t xml:space="preserve"> (with G. Potter)</w:t>
      </w:r>
      <w:r w:rsidR="00F33D50">
        <w:rPr>
          <w:snapToGrid w:val="0"/>
          <w:sz w:val="24"/>
          <w:szCs w:val="20"/>
        </w:rPr>
        <w:t>, 2019,</w:t>
      </w:r>
      <w:r w:rsidRPr="00EE06AF">
        <w:rPr>
          <w:snapToGrid w:val="0"/>
          <w:sz w:val="24"/>
          <w:szCs w:val="20"/>
        </w:rPr>
        <w:t xml:space="preserve"> </w:t>
      </w:r>
      <w:r w:rsidRPr="00EE06AF">
        <w:rPr>
          <w:i/>
          <w:snapToGrid w:val="0"/>
          <w:sz w:val="24"/>
          <w:szCs w:val="20"/>
        </w:rPr>
        <w:t>Cornell Hospitality Quarterly</w:t>
      </w:r>
      <w:r w:rsidR="00F33D50">
        <w:rPr>
          <w:i/>
          <w:snapToGrid w:val="0"/>
          <w:sz w:val="24"/>
          <w:szCs w:val="20"/>
        </w:rPr>
        <w:t xml:space="preserve">, </w:t>
      </w:r>
      <w:r w:rsidR="00F33D50" w:rsidRPr="00F33D50">
        <w:rPr>
          <w:snapToGrid w:val="0"/>
          <w:sz w:val="24"/>
          <w:szCs w:val="20"/>
        </w:rPr>
        <w:t>60(1), 40-51</w:t>
      </w:r>
      <w:r w:rsidR="00F33D50">
        <w:rPr>
          <w:snapToGrid w:val="0"/>
          <w:sz w:val="24"/>
          <w:szCs w:val="20"/>
        </w:rPr>
        <w:t>.</w:t>
      </w:r>
    </w:p>
    <w:p w14:paraId="10DAD007" w14:textId="185E439B" w:rsidR="00EE06AF" w:rsidRDefault="00EE06AF" w:rsidP="0065547D">
      <w:pPr>
        <w:pStyle w:val="content1"/>
        <w:ind w:left="0"/>
        <w:rPr>
          <w:rFonts w:eastAsia="Times New Roman"/>
          <w:snapToGrid w:val="0"/>
          <w:sz w:val="24"/>
          <w:szCs w:val="20"/>
        </w:rPr>
      </w:pPr>
    </w:p>
    <w:p w14:paraId="102E6CC7" w14:textId="2D2F7651" w:rsidR="0065547D" w:rsidRPr="0065547D" w:rsidRDefault="0065547D" w:rsidP="0065547D">
      <w:pPr>
        <w:pStyle w:val="content1"/>
        <w:ind w:left="0"/>
        <w:rPr>
          <w:rFonts w:eastAsia="Times New Roman"/>
          <w:snapToGrid w:val="0"/>
          <w:sz w:val="24"/>
          <w:szCs w:val="20"/>
        </w:rPr>
      </w:pPr>
      <w:r w:rsidRPr="0065547D">
        <w:rPr>
          <w:rFonts w:eastAsia="Times New Roman"/>
          <w:snapToGrid w:val="0"/>
          <w:sz w:val="24"/>
          <w:szCs w:val="20"/>
        </w:rPr>
        <w:t>Competitive Pricing in the Golf Industry</w:t>
      </w:r>
      <w:r>
        <w:rPr>
          <w:rFonts w:eastAsia="Times New Roman"/>
          <w:snapToGrid w:val="0"/>
          <w:sz w:val="24"/>
          <w:szCs w:val="20"/>
        </w:rPr>
        <w:t xml:space="preserve">, (with C. </w:t>
      </w:r>
      <w:r w:rsidRPr="0065547D">
        <w:rPr>
          <w:rFonts w:eastAsia="Times New Roman"/>
          <w:snapToGrid w:val="0"/>
          <w:sz w:val="24"/>
          <w:szCs w:val="20"/>
        </w:rPr>
        <w:t>Enz</w:t>
      </w:r>
      <w:r>
        <w:rPr>
          <w:rFonts w:eastAsia="Times New Roman"/>
          <w:snapToGrid w:val="0"/>
          <w:sz w:val="24"/>
          <w:szCs w:val="20"/>
        </w:rPr>
        <w:t xml:space="preserve">) </w:t>
      </w:r>
      <w:r w:rsidRPr="0065547D">
        <w:rPr>
          <w:rFonts w:eastAsia="Times New Roman"/>
          <w:snapToGrid w:val="0"/>
          <w:sz w:val="24"/>
          <w:szCs w:val="20"/>
        </w:rPr>
        <w:t>2017</w:t>
      </w:r>
      <w:r>
        <w:rPr>
          <w:rFonts w:eastAsia="Times New Roman"/>
          <w:snapToGrid w:val="0"/>
          <w:sz w:val="24"/>
          <w:szCs w:val="20"/>
        </w:rPr>
        <w:t xml:space="preserve">, </w:t>
      </w:r>
      <w:r w:rsidRPr="0065547D">
        <w:rPr>
          <w:rFonts w:eastAsia="Times New Roman"/>
          <w:i/>
          <w:snapToGrid w:val="0"/>
          <w:sz w:val="24"/>
          <w:szCs w:val="20"/>
        </w:rPr>
        <w:t>Journal of Revenue and Pricing Management</w:t>
      </w:r>
      <w:r w:rsidRPr="0065547D">
        <w:rPr>
          <w:rFonts w:eastAsia="Times New Roman"/>
          <w:snapToGrid w:val="0"/>
          <w:sz w:val="24"/>
          <w:szCs w:val="20"/>
        </w:rPr>
        <w:t xml:space="preserve">, 16(2), 139-153. </w:t>
      </w:r>
    </w:p>
    <w:p w14:paraId="10020FC1" w14:textId="77777777" w:rsidR="0065547D" w:rsidRDefault="0065547D" w:rsidP="0065547D"/>
    <w:p w14:paraId="3D2E23C5" w14:textId="554D42A1" w:rsidR="00BE2386" w:rsidRDefault="00BE2386" w:rsidP="004762F9">
      <w:r>
        <w:t xml:space="preserve">Hotel Strategic Pricing in Europe: A 10-Year Exploration of Competition, (with C. Enz, and J. P.van der Rest), 2016, </w:t>
      </w:r>
      <w:r>
        <w:rPr>
          <w:i/>
          <w:iCs/>
        </w:rPr>
        <w:t>International Journal of Revenue Management, 9</w:t>
      </w:r>
      <w:r>
        <w:t xml:space="preserve"> (2/3), 92-107.</w:t>
      </w:r>
    </w:p>
    <w:p w14:paraId="6CE979E2" w14:textId="77777777" w:rsidR="004762F9" w:rsidRDefault="004762F9" w:rsidP="004762F9"/>
    <w:p w14:paraId="0427562D" w14:textId="21391809" w:rsidR="004762F9" w:rsidRDefault="004762F9" w:rsidP="004762F9">
      <w:r>
        <w:t xml:space="preserve">A Comparison of the Performance of Brand Affiliated and Unaffiliated Hotel Properties, (with S. Carvell and M. Sturman,), 2016, </w:t>
      </w:r>
      <w:r>
        <w:rPr>
          <w:i/>
          <w:iCs/>
        </w:rPr>
        <w:t>Cornell Hospitality Quarterly, 57</w:t>
      </w:r>
      <w:r>
        <w:t xml:space="preserve"> (2), 193-201. </w:t>
      </w:r>
    </w:p>
    <w:p w14:paraId="265BCC77" w14:textId="77777777" w:rsidR="004762F9" w:rsidRDefault="004762F9" w:rsidP="004762F9"/>
    <w:p w14:paraId="7AA96625" w14:textId="74E07300" w:rsidR="0046230C" w:rsidRDefault="0046230C" w:rsidP="004762F9">
      <w:pPr>
        <w:rPr>
          <w:rFonts w:cs="Arial"/>
        </w:rPr>
      </w:pPr>
      <w:r>
        <w:t>An Analysis of Smart Tourism System Satisfaction Scores: The Role of Priced versus Average Quality</w:t>
      </w:r>
      <w:r w:rsidR="00956276">
        <w:t>,</w:t>
      </w:r>
      <w:r>
        <w:rPr>
          <w:rFonts w:cs="Arial"/>
        </w:rPr>
        <w:t xml:space="preserve"> (with Jin-Young Kim), </w:t>
      </w:r>
      <w:r w:rsidR="00956276">
        <w:rPr>
          <w:rFonts w:cs="Arial"/>
        </w:rPr>
        <w:t xml:space="preserve">2015, </w:t>
      </w:r>
      <w:r w:rsidR="004762F9">
        <w:rPr>
          <w:i/>
          <w:iCs/>
        </w:rPr>
        <w:t>50</w:t>
      </w:r>
      <w:r w:rsidR="004762F9">
        <w:t>, 610-617.</w:t>
      </w:r>
    </w:p>
    <w:p w14:paraId="7AA96626" w14:textId="77777777" w:rsidR="0046230C" w:rsidRDefault="0046230C" w:rsidP="00780AE4">
      <w:pPr>
        <w:widowControl/>
        <w:rPr>
          <w:rStyle w:val="cit-title"/>
        </w:rPr>
      </w:pPr>
    </w:p>
    <w:p w14:paraId="7AA96627" w14:textId="77777777" w:rsidR="00780AE4" w:rsidRPr="00FC3613" w:rsidRDefault="00780AE4" w:rsidP="00780AE4">
      <w:pPr>
        <w:widowControl/>
        <w:rPr>
          <w:rStyle w:val="cit-title"/>
        </w:rPr>
      </w:pPr>
      <w:r>
        <w:rPr>
          <w:rStyle w:val="cit-title"/>
        </w:rPr>
        <w:t xml:space="preserve">Acquisition Premiums and Performance Improvements for Acquirers and Targets in the Lodging Industry </w:t>
      </w:r>
      <w:r>
        <w:t xml:space="preserve">(with Jin-Young Kim), 2013, </w:t>
      </w:r>
      <w:r>
        <w:rPr>
          <w:rStyle w:val="site-title"/>
          <w:i/>
          <w:iCs/>
        </w:rPr>
        <w:t>Cornell Hospitality Quarterly</w:t>
      </w:r>
      <w:r w:rsidRPr="00FC3613">
        <w:rPr>
          <w:rStyle w:val="cit-title"/>
        </w:rPr>
        <w:t xml:space="preserve">, </w:t>
      </w:r>
      <w:r w:rsidR="00083F25">
        <w:rPr>
          <w:rStyle w:val="cit-title"/>
        </w:rPr>
        <w:t>V</w:t>
      </w:r>
      <w:r w:rsidRPr="00FC3613">
        <w:rPr>
          <w:rStyle w:val="cit-title"/>
        </w:rPr>
        <w:t>ol. 54,</w:t>
      </w:r>
      <w:r>
        <w:rPr>
          <w:rStyle w:val="cit-title"/>
        </w:rPr>
        <w:t xml:space="preserve"> </w:t>
      </w:r>
      <w:r w:rsidRPr="00FC3613">
        <w:rPr>
          <w:rStyle w:val="cit-title"/>
        </w:rPr>
        <w:t>4: pp. 416-425.</w:t>
      </w:r>
    </w:p>
    <w:p w14:paraId="7AA96628" w14:textId="77777777" w:rsidR="00780AE4" w:rsidRDefault="00780AE4" w:rsidP="00240FB4">
      <w:pPr>
        <w:widowControl/>
      </w:pPr>
    </w:p>
    <w:p w14:paraId="7AA96629" w14:textId="77777777" w:rsidR="00240FB4" w:rsidRPr="003553BE" w:rsidRDefault="00240FB4" w:rsidP="00240FB4">
      <w:pPr>
        <w:widowControl/>
        <w:rPr>
          <w:color w:val="000000"/>
        </w:rPr>
      </w:pPr>
      <w:r w:rsidRPr="00EF31CB">
        <w:t xml:space="preserve">The Relationship </w:t>
      </w:r>
      <w:r>
        <w:t>b</w:t>
      </w:r>
      <w:r w:rsidRPr="00EF31CB">
        <w:t>etween</w:t>
      </w:r>
      <w:r>
        <w:t xml:space="preserve"> </w:t>
      </w:r>
      <w:r w:rsidRPr="00EF31CB">
        <w:t xml:space="preserve">New Venture Entry Mode </w:t>
      </w:r>
      <w:r>
        <w:t>a</w:t>
      </w:r>
      <w:r w:rsidRPr="00EF31CB">
        <w:t>nd Firm Performance</w:t>
      </w:r>
      <w:r>
        <w:t xml:space="preserve"> (with C. Enz &amp;</w:t>
      </w:r>
      <w:r w:rsidRPr="009540B9">
        <w:rPr>
          <w:snapToGrid/>
          <w:szCs w:val="24"/>
          <w:lang w:bidi="he-IL"/>
        </w:rPr>
        <w:t xml:space="preserve"> </w:t>
      </w:r>
      <w:r w:rsidRPr="009E76F7">
        <w:rPr>
          <w:snapToGrid/>
          <w:szCs w:val="24"/>
          <w:lang w:bidi="he-IL"/>
        </w:rPr>
        <w:t>D</w:t>
      </w:r>
      <w:r>
        <w:rPr>
          <w:snapToGrid/>
          <w:szCs w:val="24"/>
          <w:lang w:bidi="he-IL"/>
        </w:rPr>
        <w:t>.</w:t>
      </w:r>
      <w:r w:rsidRPr="009E76F7">
        <w:rPr>
          <w:snapToGrid/>
          <w:szCs w:val="24"/>
          <w:lang w:bidi="he-IL"/>
        </w:rPr>
        <w:t xml:space="preserve"> Palacios</w:t>
      </w:r>
      <w:r>
        <w:t xml:space="preserve">), 2013, </w:t>
      </w:r>
      <w:r w:rsidRPr="00EF31CB">
        <w:rPr>
          <w:i/>
          <w:iCs/>
        </w:rPr>
        <w:t>The International Entrepreneurship and Management</w:t>
      </w:r>
      <w:r w:rsidRPr="00EF31CB">
        <w:rPr>
          <w:i/>
          <w:iCs/>
          <w:color w:val="000000"/>
        </w:rPr>
        <w:t xml:space="preserve"> Journal</w:t>
      </w:r>
      <w:r>
        <w:rPr>
          <w:i/>
          <w:iCs/>
          <w:color w:val="000000"/>
        </w:rPr>
        <w:t>,</w:t>
      </w:r>
      <w:r w:rsidRPr="0080338F">
        <w:t xml:space="preserve"> </w:t>
      </w:r>
      <w:r>
        <w:t>Vol</w:t>
      </w:r>
      <w:r w:rsidR="00083F25">
        <w:t>.</w:t>
      </w:r>
      <w:r>
        <w:t xml:space="preserve"> 9, Issue 2, pp. 129-145.</w:t>
      </w:r>
    </w:p>
    <w:p w14:paraId="7AA9662A" w14:textId="77777777" w:rsidR="00240FB4" w:rsidRDefault="00240FB4" w:rsidP="00240FB4">
      <w:pPr>
        <w:widowControl/>
        <w:rPr>
          <w:snapToGrid/>
          <w:szCs w:val="24"/>
          <w:lang w:bidi="he-IL"/>
        </w:rPr>
      </w:pPr>
    </w:p>
    <w:p w14:paraId="7AA9662B" w14:textId="77777777" w:rsidR="00240FB4" w:rsidRDefault="0052226A" w:rsidP="00240FB4">
      <w:pPr>
        <w:widowControl/>
        <w:tabs>
          <w:tab w:val="num" w:pos="720"/>
        </w:tabs>
        <w:contextualSpacing/>
        <w:rPr>
          <w:lang w:val="en-AU"/>
        </w:rPr>
      </w:pPr>
      <w:r>
        <w:rPr>
          <w:lang w:val="en-AU"/>
        </w:rPr>
        <w:t>Business Cycle and Asset Valuation in the Gaming Industry</w:t>
      </w:r>
      <w:r w:rsidR="00240FB4">
        <w:rPr>
          <w:lang w:val="en-AU"/>
        </w:rPr>
        <w:t xml:space="preserve"> </w:t>
      </w:r>
      <w:r>
        <w:rPr>
          <w:lang w:val="en-AU"/>
        </w:rPr>
        <w:t>(</w:t>
      </w:r>
      <w:r w:rsidR="00240FB4">
        <w:rPr>
          <w:lang w:val="en-AU"/>
        </w:rPr>
        <w:t xml:space="preserve">with S. Carvell, A. Ukhov, and Q. Ma), 2013, </w:t>
      </w:r>
      <w:r w:rsidR="00240FB4">
        <w:rPr>
          <w:i/>
          <w:iCs/>
        </w:rPr>
        <w:t>Journal of Business Research</w:t>
      </w:r>
      <w:r w:rsidR="00240FB4">
        <w:t>, V</w:t>
      </w:r>
      <w:r w:rsidR="00240FB4" w:rsidRPr="00B632F4">
        <w:t>ol</w:t>
      </w:r>
      <w:r w:rsidR="00083F25">
        <w:t>.</w:t>
      </w:r>
      <w:r w:rsidR="00240FB4" w:rsidRPr="00B632F4">
        <w:t xml:space="preserve"> 66, Issue 9</w:t>
      </w:r>
      <w:r w:rsidR="00240FB4">
        <w:t>, pp</w:t>
      </w:r>
      <w:r w:rsidR="00240FB4">
        <w:rPr>
          <w:i/>
          <w:iCs/>
        </w:rPr>
        <w:t xml:space="preserve"> </w:t>
      </w:r>
      <w:r w:rsidR="00240FB4" w:rsidRPr="009540B9">
        <w:t>1689-1695</w:t>
      </w:r>
      <w:r w:rsidR="00240FB4">
        <w:t>.</w:t>
      </w:r>
    </w:p>
    <w:p w14:paraId="7AA9662C" w14:textId="77777777" w:rsidR="00240FB4" w:rsidRDefault="00240FB4" w:rsidP="00240FB4">
      <w:pPr>
        <w:widowControl/>
        <w:rPr>
          <w:snapToGrid/>
          <w:szCs w:val="24"/>
          <w:lang w:bidi="he-IL"/>
        </w:rPr>
      </w:pPr>
    </w:p>
    <w:p w14:paraId="7AA9662D" w14:textId="77777777" w:rsidR="00780AE4" w:rsidRPr="009E76F7" w:rsidRDefault="00780AE4" w:rsidP="00780AE4">
      <w:pPr>
        <w:widowControl/>
        <w:rPr>
          <w:snapToGrid/>
          <w:szCs w:val="24"/>
          <w:lang w:bidi="he-IL"/>
        </w:rPr>
      </w:pPr>
      <w:r w:rsidRPr="009E76F7">
        <w:rPr>
          <w:snapToGrid/>
          <w:szCs w:val="24"/>
          <w:lang w:bidi="he-IL"/>
        </w:rPr>
        <w:t xml:space="preserve">Management theories linking individual and organizational level analysis, </w:t>
      </w:r>
      <w:r>
        <w:rPr>
          <w:snapToGrid/>
          <w:szCs w:val="24"/>
          <w:lang w:bidi="he-IL"/>
        </w:rPr>
        <w:t>(</w:t>
      </w:r>
      <w:r w:rsidRPr="009E76F7">
        <w:rPr>
          <w:snapToGrid/>
          <w:szCs w:val="24"/>
          <w:lang w:bidi="he-IL"/>
        </w:rPr>
        <w:t>with Daniel Palacios &amp; Carlos Devece</w:t>
      </w:r>
      <w:r>
        <w:rPr>
          <w:snapToGrid/>
          <w:szCs w:val="24"/>
          <w:lang w:bidi="he-IL"/>
        </w:rPr>
        <w:t>)</w:t>
      </w:r>
      <w:r w:rsidRPr="009E76F7">
        <w:rPr>
          <w:snapToGrid/>
          <w:szCs w:val="24"/>
          <w:lang w:bidi="he-IL"/>
        </w:rPr>
        <w:t>, 2012,</w:t>
      </w:r>
      <w:r>
        <w:rPr>
          <w:snapToGrid/>
          <w:szCs w:val="24"/>
          <w:lang w:bidi="he-IL"/>
        </w:rPr>
        <w:t xml:space="preserve"> </w:t>
      </w:r>
      <w:r w:rsidRPr="009E76F7">
        <w:rPr>
          <w:i/>
          <w:iCs/>
          <w:snapToGrid/>
          <w:szCs w:val="24"/>
          <w:lang w:bidi="he-IL"/>
        </w:rPr>
        <w:t>International Entrepreneurship and Management Journal</w:t>
      </w:r>
      <w:r w:rsidRPr="009E76F7">
        <w:rPr>
          <w:snapToGrid/>
          <w:szCs w:val="24"/>
          <w:lang w:bidi="he-IL"/>
        </w:rPr>
        <w:t xml:space="preserve">, </w:t>
      </w:r>
      <w:r>
        <w:rPr>
          <w:snapToGrid/>
          <w:szCs w:val="24"/>
          <w:lang w:bidi="he-IL"/>
        </w:rPr>
        <w:t>V</w:t>
      </w:r>
      <w:r w:rsidRPr="009E76F7">
        <w:rPr>
          <w:snapToGrid/>
          <w:szCs w:val="24"/>
          <w:lang w:bidi="he-IL"/>
        </w:rPr>
        <w:t>ol</w:t>
      </w:r>
      <w:r w:rsidR="00083F25">
        <w:rPr>
          <w:snapToGrid/>
          <w:szCs w:val="24"/>
          <w:lang w:bidi="he-IL"/>
        </w:rPr>
        <w:t>.</w:t>
      </w:r>
      <w:r w:rsidRPr="009E76F7">
        <w:rPr>
          <w:snapToGrid/>
          <w:szCs w:val="24"/>
          <w:lang w:bidi="he-IL"/>
        </w:rPr>
        <w:t xml:space="preserve"> 8</w:t>
      </w:r>
      <w:r>
        <w:rPr>
          <w:snapToGrid/>
          <w:szCs w:val="24"/>
          <w:lang w:bidi="he-IL"/>
        </w:rPr>
        <w:t>,</w:t>
      </w:r>
      <w:r w:rsidRPr="009E76F7">
        <w:rPr>
          <w:snapToGrid/>
          <w:szCs w:val="24"/>
          <w:lang w:bidi="he-IL"/>
        </w:rPr>
        <w:t xml:space="preserve"> Issue 3, pp. 271-184</w:t>
      </w:r>
      <w:r>
        <w:rPr>
          <w:snapToGrid/>
          <w:szCs w:val="24"/>
          <w:lang w:bidi="he-IL"/>
        </w:rPr>
        <w:t>.</w:t>
      </w:r>
    </w:p>
    <w:p w14:paraId="7AA9662E" w14:textId="77777777" w:rsidR="00240FB4" w:rsidRDefault="00240FB4" w:rsidP="00240FB4">
      <w:pPr>
        <w:widowControl/>
        <w:rPr>
          <w:snapToGrid/>
          <w:szCs w:val="24"/>
          <w:lang w:bidi="he-IL"/>
        </w:rPr>
      </w:pPr>
    </w:p>
    <w:p w14:paraId="7AA9662F" w14:textId="77777777" w:rsidR="00780AE4" w:rsidRDefault="00780AE4" w:rsidP="00780AE4">
      <w:pPr>
        <w:widowControl/>
        <w:tabs>
          <w:tab w:val="num" w:pos="720"/>
        </w:tabs>
        <w:contextualSpacing/>
        <w:rPr>
          <w:b/>
          <w:szCs w:val="24"/>
        </w:rPr>
      </w:pPr>
      <w:r w:rsidRPr="00C001BE">
        <w:rPr>
          <w:lang w:val="en-AU"/>
        </w:rPr>
        <w:t>Strategic Price Positioning for Revenue Management: The Effects of Relative Price Position and Fluctuation on Performance</w:t>
      </w:r>
      <w:r>
        <w:rPr>
          <w:lang w:val="en-AU"/>
        </w:rPr>
        <w:t xml:space="preserve"> (with Breffni Noone and Cathy Enz), 2012, Journal of Revenue and Pricing Management, </w:t>
      </w:r>
      <w:r>
        <w:rPr>
          <w:rStyle w:val="journalnumber"/>
        </w:rPr>
        <w:t>12</w:t>
      </w:r>
      <w:r>
        <w:t>, pp. 207-220.</w:t>
      </w:r>
      <w:r>
        <w:rPr>
          <w:b/>
          <w:szCs w:val="24"/>
        </w:rPr>
        <w:t xml:space="preserve"> </w:t>
      </w:r>
    </w:p>
    <w:p w14:paraId="7AA96630" w14:textId="77777777" w:rsidR="00780AE4" w:rsidRDefault="00780AE4" w:rsidP="00240FB4">
      <w:pPr>
        <w:widowControl/>
        <w:rPr>
          <w:snapToGrid/>
          <w:szCs w:val="24"/>
          <w:lang w:bidi="he-IL"/>
        </w:rPr>
      </w:pPr>
    </w:p>
    <w:p w14:paraId="7AA96631" w14:textId="77777777" w:rsidR="00240FB4" w:rsidRDefault="00240FB4" w:rsidP="00240FB4">
      <w:pPr>
        <w:widowControl/>
        <w:rPr>
          <w:rStyle w:val="cit-sep"/>
          <w:i/>
          <w:iCs/>
        </w:rPr>
      </w:pPr>
      <w:r w:rsidRPr="00E334D6">
        <w:t>Competitive Sets for Lodging Properties</w:t>
      </w:r>
      <w:r>
        <w:t xml:space="preserve"> (with Jin-Young Kim), 2011, </w:t>
      </w:r>
      <w:r>
        <w:rPr>
          <w:rStyle w:val="site-title"/>
          <w:i/>
          <w:iCs/>
        </w:rPr>
        <w:t>Cornell Hospitality Quarterly</w:t>
      </w:r>
      <w:r>
        <w:rPr>
          <w:rStyle w:val="cit-sep"/>
          <w:i/>
          <w:iCs/>
        </w:rPr>
        <w:t xml:space="preserve">, </w:t>
      </w:r>
      <w:r w:rsidRPr="00046F52">
        <w:rPr>
          <w:rStyle w:val="cit-vol"/>
        </w:rPr>
        <w:t>52</w:t>
      </w:r>
      <w:r w:rsidRPr="00046F52">
        <w:rPr>
          <w:rStyle w:val="cit-sep"/>
        </w:rPr>
        <w:t xml:space="preserve">, </w:t>
      </w:r>
      <w:r w:rsidRPr="00046F52">
        <w:rPr>
          <w:rStyle w:val="cit-issue"/>
        </w:rPr>
        <w:t>1</w:t>
      </w:r>
      <w:r w:rsidRPr="00046F52">
        <w:rPr>
          <w:rStyle w:val="cit-sep"/>
        </w:rPr>
        <w:t>:</w:t>
      </w:r>
      <w:r w:rsidRPr="00046F52">
        <w:rPr>
          <w:rStyle w:val="cit-issue"/>
        </w:rPr>
        <w:t xml:space="preserve"> </w:t>
      </w:r>
      <w:r w:rsidRPr="00046F52">
        <w:rPr>
          <w:rStyle w:val="cit-sep"/>
        </w:rPr>
        <w:t xml:space="preserve">pp. </w:t>
      </w:r>
      <w:r w:rsidRPr="00046F52">
        <w:rPr>
          <w:rStyle w:val="cit-first-page"/>
        </w:rPr>
        <w:t>20</w:t>
      </w:r>
      <w:r w:rsidRPr="00046F52">
        <w:rPr>
          <w:rStyle w:val="cit-sep"/>
        </w:rPr>
        <w:t>-</w:t>
      </w:r>
      <w:r w:rsidRPr="00046F52">
        <w:rPr>
          <w:rStyle w:val="cit-last-page"/>
        </w:rPr>
        <w:t>34</w:t>
      </w:r>
      <w:r>
        <w:rPr>
          <w:rStyle w:val="cit-sep"/>
          <w:i/>
          <w:iCs/>
        </w:rPr>
        <w:t>.</w:t>
      </w:r>
    </w:p>
    <w:p w14:paraId="7AA96632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33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 w:rsidRPr="00DD1F4D">
        <w:rPr>
          <w:szCs w:val="24"/>
          <w:lang w:val="en-GB"/>
        </w:rPr>
        <w:t>Competitive Pricing in European Hotels</w:t>
      </w:r>
      <w:r>
        <w:rPr>
          <w:szCs w:val="24"/>
          <w:lang w:val="en-GB"/>
        </w:rPr>
        <w:t xml:space="preserve"> (with C. Enz), 2010, </w:t>
      </w:r>
      <w:r>
        <w:rPr>
          <w:i/>
          <w:iCs/>
        </w:rPr>
        <w:t xml:space="preserve">Advances in Hospitality and Leisure, </w:t>
      </w:r>
      <w:r w:rsidRPr="005316DD">
        <w:t>6,</w:t>
      </w:r>
      <w:r>
        <w:rPr>
          <w:i/>
          <w:iCs/>
        </w:rPr>
        <w:t xml:space="preserve"> </w:t>
      </w:r>
      <w:r w:rsidRPr="005316DD">
        <w:t xml:space="preserve">Emerald </w:t>
      </w:r>
      <w:r>
        <w:lastRenderedPageBreak/>
        <w:t xml:space="preserve">Group </w:t>
      </w:r>
      <w:r w:rsidRPr="005316DD">
        <w:t>Publi</w:t>
      </w:r>
      <w:r>
        <w:t>shing Limited</w:t>
      </w:r>
      <w:r>
        <w:rPr>
          <w:i/>
          <w:iCs/>
        </w:rPr>
        <w:t xml:space="preserve">, </w:t>
      </w:r>
      <w:r w:rsidRPr="005316DD">
        <w:t>pp 3-25</w:t>
      </w:r>
      <w:r>
        <w:rPr>
          <w:i/>
          <w:iCs/>
        </w:rPr>
        <w:t>.</w:t>
      </w:r>
    </w:p>
    <w:p w14:paraId="7AA96634" w14:textId="77777777" w:rsidR="00042A87" w:rsidRDefault="00042A87" w:rsidP="008E5F7F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Arial" w:hAnsi="Arial" w:cs="Arial"/>
          <w:b/>
          <w:bCs/>
          <w:sz w:val="20"/>
          <w:lang w:val="en-GB"/>
        </w:rPr>
      </w:pPr>
    </w:p>
    <w:p w14:paraId="7AA96635" w14:textId="77777777" w:rsidR="008E5F7F" w:rsidRDefault="008E5F7F" w:rsidP="008E5F7F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>
        <w:rPr>
          <w:rFonts w:ascii="Arial" w:hAnsi="Arial" w:cs="Arial"/>
          <w:b/>
          <w:bCs/>
          <w:sz w:val="20"/>
          <w:lang w:val="en-GB"/>
        </w:rPr>
        <w:tab/>
      </w:r>
      <w:r w:rsidRPr="005316DD">
        <w:rPr>
          <w:i/>
          <w:iCs/>
          <w:sz w:val="22"/>
          <w:szCs w:val="22"/>
        </w:rPr>
        <w:t>Outstanding Author Contribution Award Winner at the Literati Network Awards for Excellence 2011</w:t>
      </w:r>
      <w:r w:rsidR="00042A87">
        <w:rPr>
          <w:i/>
          <w:iCs/>
          <w:sz w:val="22"/>
          <w:szCs w:val="22"/>
        </w:rPr>
        <w:t xml:space="preserve"> in </w:t>
      </w:r>
    </w:p>
    <w:p w14:paraId="7AA96636" w14:textId="77777777" w:rsidR="00780AE4" w:rsidRPr="00042A87" w:rsidRDefault="00042A87" w:rsidP="00042A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90"/>
      </w:pPr>
      <w:r w:rsidRPr="00042A87">
        <w:rPr>
          <w:i/>
          <w:iCs/>
        </w:rPr>
        <w:t>Advances in Hospitality and Leisure</w:t>
      </w:r>
    </w:p>
    <w:p w14:paraId="7AA96637" w14:textId="77777777" w:rsidR="00042A87" w:rsidRDefault="00042A87" w:rsidP="00780AE4">
      <w:pPr>
        <w:widowControl/>
        <w:tabs>
          <w:tab w:val="num" w:pos="720"/>
        </w:tabs>
        <w:contextualSpacing/>
        <w:rPr>
          <w:szCs w:val="24"/>
          <w:lang w:val="en-GB"/>
        </w:rPr>
      </w:pPr>
    </w:p>
    <w:p w14:paraId="7AA96638" w14:textId="77777777" w:rsidR="00042A87" w:rsidRPr="00500968" w:rsidRDefault="00042A87" w:rsidP="00042A87">
      <w:pPr>
        <w:rPr>
          <w:rFonts w:cs="Arial"/>
        </w:rPr>
      </w:pPr>
      <w:r w:rsidRPr="00500968">
        <w:rPr>
          <w:rFonts w:cs="Arial"/>
        </w:rPr>
        <w:t>Building Capabilities at the Westward Hilton</w:t>
      </w:r>
      <w:r>
        <w:rPr>
          <w:rFonts w:cs="Arial"/>
        </w:rPr>
        <w:t xml:space="preserve"> (with C. Enz and D. Corson)</w:t>
      </w:r>
      <w:r w:rsidRPr="00500968">
        <w:rPr>
          <w:rFonts w:cs="Arial"/>
        </w:rPr>
        <w:t>,</w:t>
      </w:r>
      <w:r>
        <w:rPr>
          <w:rFonts w:cs="Arial"/>
        </w:rPr>
        <w:t xml:space="preserve"> 2010, </w:t>
      </w:r>
      <w:r w:rsidRPr="00042A87">
        <w:rPr>
          <w:rFonts w:cs="Arial"/>
          <w:i/>
          <w:iCs/>
        </w:rPr>
        <w:t>Hospitality Strategic Management: Concepts and Cases 2</w:t>
      </w:r>
      <w:r w:rsidRPr="00042A87">
        <w:rPr>
          <w:rFonts w:cs="Arial"/>
          <w:i/>
          <w:iCs/>
          <w:vertAlign w:val="superscript"/>
        </w:rPr>
        <w:t>nd</w:t>
      </w:r>
      <w:r w:rsidRPr="00042A87">
        <w:rPr>
          <w:rFonts w:cs="Arial"/>
          <w:i/>
          <w:iCs/>
        </w:rPr>
        <w:t xml:space="preserve"> edition,</w:t>
      </w:r>
      <w:r w:rsidRPr="00500968">
        <w:rPr>
          <w:rFonts w:cs="Arial"/>
        </w:rPr>
        <w:t xml:space="preserve"> New York: N.Y. John Wiley &amp; Sons, Inc. pp. 453-481.</w:t>
      </w:r>
    </w:p>
    <w:p w14:paraId="7AA96639" w14:textId="77777777" w:rsidR="00780AE4" w:rsidRDefault="00780AE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3A" w14:textId="77777777" w:rsidR="00240FB4" w:rsidRDefault="00240FB4" w:rsidP="00240FB4">
      <w:pPr>
        <w:widowControl/>
        <w:tabs>
          <w:tab w:val="num" w:pos="720"/>
        </w:tabs>
        <w:contextualSpacing/>
        <w:rPr>
          <w:i/>
          <w:iCs/>
          <w:szCs w:val="24"/>
        </w:rPr>
      </w:pPr>
      <w:r>
        <w:rPr>
          <w:bCs/>
          <w:szCs w:val="24"/>
        </w:rPr>
        <w:t xml:space="preserve">On the Importance of Market Identification (with Jin-Young Kim),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i/>
          <w:iCs/>
          <w:szCs w:val="24"/>
        </w:rPr>
        <w:t xml:space="preserve">, </w:t>
      </w:r>
      <w:r w:rsidRPr="00046F52">
        <w:rPr>
          <w:szCs w:val="24"/>
        </w:rPr>
        <w:t>Sage Publications</w:t>
      </w:r>
      <w:r>
        <w:rPr>
          <w:i/>
          <w:iCs/>
          <w:szCs w:val="24"/>
        </w:rPr>
        <w:t xml:space="preserve">. </w:t>
      </w:r>
    </w:p>
    <w:p w14:paraId="7AA9663B" w14:textId="77777777" w:rsidR="00780AE4" w:rsidRPr="001D3650" w:rsidRDefault="00780AE4" w:rsidP="00240FB4">
      <w:pPr>
        <w:widowControl/>
        <w:tabs>
          <w:tab w:val="num" w:pos="720"/>
        </w:tabs>
        <w:contextualSpacing/>
        <w:rPr>
          <w:bCs/>
          <w:i/>
          <w:iCs/>
          <w:szCs w:val="24"/>
        </w:rPr>
      </w:pPr>
    </w:p>
    <w:p w14:paraId="7AA9663C" w14:textId="77777777" w:rsidR="001C1898" w:rsidRDefault="001C1898" w:rsidP="00780AE4">
      <w:pPr>
        <w:widowControl/>
      </w:pPr>
      <w:r>
        <w:rPr>
          <w:bCs/>
          <w:szCs w:val="24"/>
        </w:rPr>
        <w:t>Acquisitions in Lodging Industry</w:t>
      </w:r>
      <w:r w:rsidR="000A1196">
        <w:rPr>
          <w:bCs/>
          <w:szCs w:val="24"/>
        </w:rPr>
        <w:t>: Good News for Buyers and Sellers</w:t>
      </w:r>
      <w:r>
        <w:rPr>
          <w:bCs/>
          <w:szCs w:val="24"/>
        </w:rPr>
        <w:t xml:space="preserve">,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i/>
          <w:iCs/>
          <w:szCs w:val="24"/>
        </w:rPr>
        <w:t xml:space="preserve">, </w:t>
      </w:r>
      <w:r w:rsidRPr="00046F52">
        <w:rPr>
          <w:szCs w:val="24"/>
        </w:rPr>
        <w:t>Sage Publications</w:t>
      </w:r>
    </w:p>
    <w:p w14:paraId="7AA9663D" w14:textId="77777777" w:rsidR="001C1898" w:rsidRDefault="001C1898" w:rsidP="00780AE4">
      <w:pPr>
        <w:widowControl/>
      </w:pPr>
    </w:p>
    <w:p w14:paraId="7AA9663E" w14:textId="77777777" w:rsidR="00BA3ADB" w:rsidRPr="001D3650" w:rsidRDefault="00BA3ADB" w:rsidP="00BA3ADB">
      <w:pPr>
        <w:widowControl/>
        <w:tabs>
          <w:tab w:val="num" w:pos="720"/>
        </w:tabs>
        <w:contextualSpacing/>
        <w:rPr>
          <w:bCs/>
          <w:i/>
          <w:iCs/>
          <w:szCs w:val="24"/>
        </w:rPr>
      </w:pPr>
      <w:r>
        <w:rPr>
          <w:szCs w:val="24"/>
          <w:lang w:val="en-GB"/>
        </w:rPr>
        <w:t xml:space="preserve">Success and Failure of </w:t>
      </w:r>
      <w:r w:rsidRPr="009D4BE4">
        <w:rPr>
          <w:szCs w:val="24"/>
          <w:lang w:val="en-GB"/>
        </w:rPr>
        <w:t>Mergers and Acquisitions</w:t>
      </w:r>
      <w:r>
        <w:rPr>
          <w:szCs w:val="24"/>
          <w:lang w:val="en-GB"/>
        </w:rPr>
        <w:t xml:space="preserve"> </w:t>
      </w:r>
      <w:r>
        <w:rPr>
          <w:bCs/>
          <w:szCs w:val="24"/>
        </w:rPr>
        <w:t xml:space="preserve">(with  Jin-Young Kim),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i/>
          <w:iCs/>
          <w:szCs w:val="24"/>
        </w:rPr>
        <w:t>.</w:t>
      </w:r>
    </w:p>
    <w:p w14:paraId="7AA9663F" w14:textId="77777777" w:rsidR="00BA3ADB" w:rsidRDefault="00BA3ADB" w:rsidP="00780AE4">
      <w:pPr>
        <w:widowControl/>
        <w:rPr>
          <w:bCs/>
          <w:szCs w:val="24"/>
        </w:rPr>
      </w:pPr>
    </w:p>
    <w:p w14:paraId="7AA96640" w14:textId="77777777" w:rsidR="001C1898" w:rsidRDefault="001C1898" w:rsidP="00780AE4">
      <w:pPr>
        <w:widowControl/>
      </w:pPr>
      <w:r>
        <w:rPr>
          <w:bCs/>
          <w:szCs w:val="24"/>
        </w:rPr>
        <w:t xml:space="preserve">Hotel Industry Averages: An Inaccurate Tool for Measuring Performance (with C. Enz and K. Walsh),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i/>
          <w:iCs/>
          <w:szCs w:val="24"/>
        </w:rPr>
        <w:t xml:space="preserve">, </w:t>
      </w:r>
      <w:r w:rsidRPr="00046F52">
        <w:rPr>
          <w:szCs w:val="24"/>
        </w:rPr>
        <w:t>Sage Publications</w:t>
      </w:r>
    </w:p>
    <w:p w14:paraId="7AA96641" w14:textId="77777777" w:rsidR="001C1898" w:rsidRDefault="001C1898" w:rsidP="00780AE4">
      <w:pPr>
        <w:widowControl/>
      </w:pPr>
    </w:p>
    <w:p w14:paraId="7AA96642" w14:textId="77777777" w:rsidR="00780AE4" w:rsidRPr="00046F52" w:rsidRDefault="00780AE4" w:rsidP="00780AE4">
      <w:pPr>
        <w:widowControl/>
        <w:rPr>
          <w:i/>
          <w:iCs/>
          <w:snapToGrid/>
          <w:szCs w:val="24"/>
          <w:lang w:bidi="he-IL"/>
        </w:rPr>
      </w:pPr>
      <w:r w:rsidRPr="00AF43E2">
        <w:t>What We Know about</w:t>
      </w:r>
      <w:r>
        <w:t xml:space="preserve"> </w:t>
      </w:r>
      <w:r w:rsidRPr="00AF43E2">
        <w:t>M&amp;A Success</w:t>
      </w:r>
      <w:r>
        <w:t xml:space="preserve">: </w:t>
      </w:r>
      <w:r w:rsidRPr="00AF43E2">
        <w:t>A Research Agenda for the Lodging Industry</w:t>
      </w:r>
      <w:r>
        <w:t xml:space="preserve"> (with Jin-Young Kim and Qing Ma),</w:t>
      </w:r>
      <w:r w:rsidRPr="00AF43E2">
        <w:t xml:space="preserve"> </w:t>
      </w:r>
      <w:r>
        <w:t xml:space="preserve">2010, </w:t>
      </w:r>
      <w:r w:rsidRPr="00046F52">
        <w:rPr>
          <w:i/>
          <w:iCs/>
          <w:snapToGrid/>
          <w:szCs w:val="24"/>
          <w:lang w:bidi="he-IL"/>
        </w:rPr>
        <w:t>Cornell Hospitality Quarterly</w:t>
      </w:r>
      <w:r>
        <w:rPr>
          <w:i/>
          <w:iCs/>
          <w:snapToGrid/>
          <w:szCs w:val="24"/>
          <w:lang w:bidi="he-IL"/>
        </w:rPr>
        <w:t>,</w:t>
      </w:r>
      <w:r w:rsidRPr="00046F52">
        <w:rPr>
          <w:snapToGrid/>
          <w:szCs w:val="24"/>
          <w:lang w:bidi="he-IL"/>
        </w:rPr>
        <w:t xml:space="preserve"> 51, 1: pp. 81-101.</w:t>
      </w:r>
    </w:p>
    <w:p w14:paraId="7AA96643" w14:textId="77777777" w:rsidR="00240FB4" w:rsidRDefault="00240FB4" w:rsidP="00240FB4">
      <w:pPr>
        <w:widowControl/>
      </w:pPr>
    </w:p>
    <w:p w14:paraId="7AA96644" w14:textId="77777777" w:rsidR="00240FB4" w:rsidRPr="009E18D3" w:rsidRDefault="00240FB4" w:rsidP="00240FB4">
      <w:pPr>
        <w:widowControl/>
        <w:rPr>
          <w:snapToGrid/>
          <w:szCs w:val="24"/>
          <w:lang w:bidi="he-IL"/>
        </w:rPr>
      </w:pPr>
      <w:r w:rsidRPr="009E18D3">
        <w:t>Competitive Pricing Decisions in Uncertain Times</w:t>
      </w:r>
      <w:r w:rsidRPr="009E18D3">
        <w:rPr>
          <w:snapToGrid/>
          <w:szCs w:val="24"/>
          <w:lang w:bidi="he-IL"/>
        </w:rPr>
        <w:t xml:space="preserve"> </w:t>
      </w:r>
      <w:r>
        <w:rPr>
          <w:snapToGrid/>
          <w:szCs w:val="24"/>
          <w:lang w:bidi="he-IL"/>
        </w:rPr>
        <w:t xml:space="preserve">(with </w:t>
      </w:r>
      <w:r w:rsidRPr="009E18D3">
        <w:rPr>
          <w:snapToGrid/>
          <w:szCs w:val="24"/>
          <w:lang w:bidi="he-IL"/>
        </w:rPr>
        <w:t>C</w:t>
      </w:r>
      <w:r>
        <w:rPr>
          <w:snapToGrid/>
          <w:szCs w:val="24"/>
          <w:lang w:bidi="he-IL"/>
        </w:rPr>
        <w:t>.</w:t>
      </w:r>
      <w:r w:rsidRPr="009E18D3">
        <w:rPr>
          <w:snapToGrid/>
          <w:szCs w:val="24"/>
          <w:lang w:bidi="he-IL"/>
        </w:rPr>
        <w:t xml:space="preserve"> Enz,</w:t>
      </w:r>
      <w:r>
        <w:rPr>
          <w:snapToGrid/>
          <w:szCs w:val="24"/>
          <w:lang w:bidi="he-IL"/>
        </w:rPr>
        <w:t xml:space="preserve"> and M. Lomanno, 2009, </w:t>
      </w:r>
      <w:r w:rsidRPr="009E18D3">
        <w:rPr>
          <w:i/>
          <w:iCs/>
          <w:snapToGrid/>
          <w:szCs w:val="24"/>
          <w:lang w:bidi="he-IL"/>
        </w:rPr>
        <w:t>Cornell Hospitality Quarterly</w:t>
      </w:r>
      <w:r>
        <w:rPr>
          <w:snapToGrid/>
          <w:szCs w:val="24"/>
          <w:lang w:bidi="he-IL"/>
        </w:rPr>
        <w:t>,</w:t>
      </w:r>
      <w:r w:rsidRPr="009E18D3">
        <w:rPr>
          <w:snapToGrid/>
          <w:szCs w:val="24"/>
          <w:lang w:bidi="he-IL"/>
        </w:rPr>
        <w:t xml:space="preserve"> 50</w:t>
      </w:r>
      <w:r>
        <w:rPr>
          <w:snapToGrid/>
          <w:szCs w:val="24"/>
          <w:lang w:bidi="he-IL"/>
        </w:rPr>
        <w:t>,</w:t>
      </w:r>
      <w:r w:rsidRPr="009E18D3">
        <w:rPr>
          <w:snapToGrid/>
          <w:szCs w:val="24"/>
          <w:lang w:bidi="he-IL"/>
        </w:rPr>
        <w:t xml:space="preserve"> 325-341</w:t>
      </w:r>
      <w:r w:rsidR="00083F25">
        <w:rPr>
          <w:snapToGrid/>
          <w:szCs w:val="24"/>
          <w:lang w:bidi="he-IL"/>
        </w:rPr>
        <w:t>.</w:t>
      </w:r>
    </w:p>
    <w:p w14:paraId="7AA96645" w14:textId="77777777" w:rsidR="00240FB4" w:rsidRDefault="00FF18AF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napToGrid/>
          <w:szCs w:val="24"/>
          <w:u w:val="single"/>
          <w:lang w:bidi="he-IL"/>
        </w:rPr>
      </w:pPr>
      <w:r>
        <w:rPr>
          <w:i/>
          <w:iCs/>
          <w:sz w:val="22"/>
          <w:szCs w:val="22"/>
        </w:rPr>
        <w:tab/>
        <w:t xml:space="preserve">Best Article Award of 2009 for the </w:t>
      </w:r>
      <w:r w:rsidRPr="00567DBA">
        <w:rPr>
          <w:i/>
          <w:iCs/>
          <w:snapToGrid/>
          <w:szCs w:val="24"/>
          <w:u w:val="single"/>
          <w:lang w:bidi="he-IL"/>
        </w:rPr>
        <w:t>Cornell Hospitality Quarterly</w:t>
      </w:r>
    </w:p>
    <w:p w14:paraId="7AA96646" w14:textId="77777777" w:rsidR="00FF18AF" w:rsidRDefault="00FF18AF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47" w14:textId="77777777" w:rsidR="00240FB4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 Comparison of Static Measures of Liquidity to Integrative Measures of Financial and Operating Liquidity: </w:t>
      </w:r>
    </w:p>
    <w:p w14:paraId="7AA96648" w14:textId="77777777" w:rsidR="00240FB4" w:rsidRPr="008F1B3E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An Application to Restaurant Operators and Restaurant Franchisors, (with S. Carvell), 2008, </w:t>
      </w:r>
      <w:r>
        <w:rPr>
          <w:i/>
          <w:iCs/>
        </w:rPr>
        <w:t xml:space="preserve">Journal of Hospitality </w:t>
      </w:r>
      <w:r w:rsidR="00015C4C">
        <w:rPr>
          <w:i/>
          <w:iCs/>
        </w:rPr>
        <w:t>Financial</w:t>
      </w:r>
      <w:r>
        <w:rPr>
          <w:i/>
          <w:iCs/>
        </w:rPr>
        <w:t xml:space="preserve"> Management, 16</w:t>
      </w:r>
      <w:r>
        <w:t xml:space="preserve"> (1), 35-46.</w:t>
      </w:r>
    </w:p>
    <w:p w14:paraId="7AA96649" w14:textId="77777777" w:rsidR="00240FB4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4A" w14:textId="77777777" w:rsidR="00042A87" w:rsidRDefault="00240FB4" w:rsidP="00042A87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Competitive Dynamics and Pricing Behavior in US Hotels: The Role of Co-location, (with C. Enz), 2008, </w:t>
      </w:r>
      <w:r>
        <w:rPr>
          <w:i/>
          <w:iCs/>
        </w:rPr>
        <w:t>Scandinavian Journal of Hospitality and Tourism,</w:t>
      </w:r>
      <w:r>
        <w:t xml:space="preserve"> (3), 230-250.</w:t>
      </w:r>
    </w:p>
    <w:p w14:paraId="7AA9664B" w14:textId="77777777" w:rsidR="00042A87" w:rsidRDefault="00042A87" w:rsidP="00042A87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4C" w14:textId="77777777" w:rsidR="00780AE4" w:rsidRDefault="00780AE4" w:rsidP="00780AE4">
      <w:r>
        <w:rPr>
          <w:color w:val="000000"/>
        </w:rPr>
        <w:t>IPO Under-pricing in the Hospitality Industry: A Necessary Evil?” with Scott Gibson and Charles Chang, 2008,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Journal of Hospitality Financial Management,</w:t>
      </w:r>
      <w:r>
        <w:t>16, # 2.</w:t>
      </w:r>
    </w:p>
    <w:p w14:paraId="7AA9664D" w14:textId="77777777" w:rsidR="00240FB4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4E" w14:textId="77777777" w:rsidR="00780AE4" w:rsidRDefault="00780AE4" w:rsidP="00780AE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Impact of Strategic Orientation on Intellectual Capital Investments in Customer Service Firms, (with C. Enz and K. Walsh), 2008, </w:t>
      </w:r>
      <w:r>
        <w:rPr>
          <w:i/>
          <w:iCs/>
        </w:rPr>
        <w:t>Journal of Service Research, 10</w:t>
      </w:r>
      <w:r>
        <w:t xml:space="preserve"> (4), 300-317.</w:t>
      </w:r>
    </w:p>
    <w:p w14:paraId="7AA9664F" w14:textId="77777777" w:rsidR="00780AE4" w:rsidRDefault="00780AE4" w:rsidP="00780AE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</w:rPr>
        <w:tab/>
        <w:t xml:space="preserve">Best Article Award Finalist of 2008 for the </w:t>
      </w:r>
      <w:r w:rsidRPr="00A55F99">
        <w:rPr>
          <w:i/>
          <w:iCs/>
          <w:sz w:val="22"/>
          <w:szCs w:val="22"/>
          <w:u w:val="single"/>
        </w:rPr>
        <w:t>Journal of Service Research</w:t>
      </w:r>
    </w:p>
    <w:p w14:paraId="7AA96650" w14:textId="77777777" w:rsidR="00780AE4" w:rsidRDefault="00780AE4" w:rsidP="00780AE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1" w14:textId="77777777" w:rsidR="00780AE4" w:rsidRDefault="00780AE4" w:rsidP="00780AE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Agglomeration Effects and Strategic Orientations: Evidence from the U.S. Lodging Industry (with C. Enz and J. Harrison), 2005, </w:t>
      </w:r>
      <w:smartTag w:uri="urn:schemas-microsoft-com:office:smarttags" w:element="place">
        <w:smartTag w:uri="urn:schemas-microsoft-com:office:smarttags" w:element="PlaceType">
          <w:r>
            <w:rPr>
              <w:i/>
              <w:iCs/>
            </w:rPr>
            <w:t>Academy</w:t>
          </w:r>
        </w:smartTag>
        <w:r>
          <w:rPr>
            <w:i/>
            <w:iCs/>
          </w:rPr>
          <w:t xml:space="preserve"> of </w:t>
        </w:r>
        <w:smartTag w:uri="urn:schemas-microsoft-com:office:smarttags" w:element="PlaceName">
          <w:r>
            <w:rPr>
              <w:i/>
              <w:iCs/>
            </w:rPr>
            <w:t>Management</w:t>
          </w:r>
        </w:smartTag>
      </w:smartTag>
      <w:r>
        <w:rPr>
          <w:i/>
          <w:iCs/>
        </w:rPr>
        <w:t xml:space="preserve"> Journal, </w:t>
      </w:r>
      <w:r w:rsidRPr="00914E6E">
        <w:t>48: 565-581</w:t>
      </w:r>
      <w:r>
        <w:t>.</w:t>
      </w:r>
    </w:p>
    <w:p w14:paraId="7AA96652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3" w14:textId="77777777" w:rsidR="00240FB4" w:rsidRDefault="00240FB4" w:rsidP="00240FB4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Cs/>
        </w:rPr>
      </w:pPr>
      <w:r>
        <w:t xml:space="preserve">Lodging Demand for Urban Hotels in Major Metropolitan Markets (with S. Carvell), 2005, August, </w:t>
      </w:r>
      <w:r>
        <w:rPr>
          <w:i/>
          <w:iCs/>
        </w:rPr>
        <w:t xml:space="preserve">Journal of Hospitality and Tourism Research, </w:t>
      </w:r>
      <w:r w:rsidRPr="0043594C">
        <w:rPr>
          <w:iCs/>
        </w:rPr>
        <w:t>Vol. 29, No 3</w:t>
      </w:r>
      <w:r>
        <w:rPr>
          <w:iCs/>
        </w:rPr>
        <w:t>:  291-311.</w:t>
      </w:r>
    </w:p>
    <w:p w14:paraId="7AA96654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5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lastRenderedPageBreak/>
        <w:t xml:space="preserve">The Impact of Gasoline Price Fluctuations on Lodging Demand for U.S. Brand Hotels, (with C. Enz and K. Walsh), 2004, December, </w:t>
      </w:r>
      <w:r w:rsidRPr="00FF41FB">
        <w:rPr>
          <w:i/>
          <w:iCs/>
        </w:rPr>
        <w:t>International Journal of Hospitality Management</w:t>
      </w:r>
      <w:r>
        <w:rPr>
          <w:i/>
          <w:iCs/>
        </w:rPr>
        <w:t xml:space="preserve">, </w:t>
      </w:r>
      <w:r>
        <w:t>23, 505-521.</w:t>
      </w:r>
    </w:p>
    <w:p w14:paraId="7AA96656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7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Effects of Gasoline-Price Changes on Room Demand:  A Study of Branded Hotels for 1988-2000, (with C. Enz and K. Walsh), 2003, August, </w:t>
      </w:r>
      <w:r>
        <w:rPr>
          <w:i/>
        </w:rPr>
        <w:t>Cornell Hotel and Restaurant Administration Quarterly</w:t>
      </w:r>
      <w:r>
        <w:t>, 44, 29-52</w:t>
      </w:r>
      <w:r w:rsidR="00083F25">
        <w:t>.</w:t>
      </w:r>
    </w:p>
    <w:p w14:paraId="7AA96658" w14:textId="77777777" w:rsidR="00EB1170" w:rsidRDefault="00EB1170" w:rsidP="00EB11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59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Understanding First-Day Returns of Hospitality Initial Public Offerings (with S. Gibson), 2003, August, </w:t>
      </w:r>
      <w:r>
        <w:rPr>
          <w:i/>
        </w:rPr>
        <w:t>Cornell Hotel and Restaurant Administration Quarterly</w:t>
      </w:r>
      <w:r>
        <w:t>, 44, 17-28</w:t>
      </w:r>
      <w:r w:rsidR="00083F25">
        <w:t>.</w:t>
      </w:r>
    </w:p>
    <w:p w14:paraId="7AA9665A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B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The Best of Times, The Worst of Times:  Differences in Hotel performance Following 9/11, (with C. Enz), 2002, October,</w:t>
      </w:r>
      <w:r w:rsidRPr="00BF5FB1">
        <w:rPr>
          <w:i/>
        </w:rPr>
        <w:t xml:space="preserve"> </w:t>
      </w:r>
      <w:r>
        <w:rPr>
          <w:i/>
        </w:rPr>
        <w:t>Cornell Hotel and Restaurant Administration Quarterly</w:t>
      </w:r>
      <w:r>
        <w:t>, 43, 41-52.</w:t>
      </w:r>
    </w:p>
    <w:p w14:paraId="7AA9665C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5D" w14:textId="77777777" w:rsidR="00780AE4" w:rsidRDefault="00780AE4" w:rsidP="00780A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>
        <w:t xml:space="preserve">Acquisitions in the Lodging Industry: Good News for Buyers and Sellers, 2001, December, </w:t>
      </w:r>
    </w:p>
    <w:p w14:paraId="7AA9665E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rPr>
          <w:i/>
        </w:rPr>
        <w:t>Cornell Hotel and Restaurant Administration Quarterly</w:t>
      </w:r>
      <w:r>
        <w:t>, 42, 47-54.</w:t>
      </w:r>
    </w:p>
    <w:p w14:paraId="7AA9665F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0" w14:textId="77777777" w:rsidR="00780AE4" w:rsidRPr="00C93B63" w:rsidRDefault="00780AE4" w:rsidP="00780A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>
        <w:tab/>
        <w:t xml:space="preserve">Reprint:  2010, </w:t>
      </w:r>
      <w:r w:rsidRPr="001D3650">
        <w:rPr>
          <w:i/>
          <w:iCs/>
          <w:szCs w:val="24"/>
        </w:rPr>
        <w:t>The Cornell School of Hotel Administration Handbook of Applied Hospitality Strategy</w:t>
      </w:r>
      <w:r>
        <w:rPr>
          <w:szCs w:val="24"/>
        </w:rPr>
        <w:t>, Sage Publications.</w:t>
      </w:r>
    </w:p>
    <w:p w14:paraId="7AA96661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2" w14:textId="77777777" w:rsidR="00EB1170" w:rsidRDefault="00EB1170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Dividend Policy in the </w:t>
      </w:r>
      <w:r w:rsidR="0052226A">
        <w:t>Lodging</w:t>
      </w:r>
      <w:r>
        <w:t xml:space="preserve"> Industry, (with R. Advani, A. Greenman, and </w:t>
      </w:r>
      <w:smartTag w:uri="urn:schemas-microsoft-com:office:smarttags" w:element="place">
        <w:r>
          <w:t>I.</w:t>
        </w:r>
      </w:smartTag>
      <w:r>
        <w:t xml:space="preserve"> Palimeri),</w:t>
      </w:r>
      <w:r w:rsidRPr="009A289B">
        <w:t xml:space="preserve"> </w:t>
      </w:r>
      <w:r>
        <w:t xml:space="preserve">2001, </w:t>
      </w:r>
      <w:r>
        <w:rPr>
          <w:i/>
          <w:iCs/>
        </w:rPr>
        <w:t>Journal of Hospitality &amp; Tourism Research,</w:t>
      </w:r>
      <w:r>
        <w:t xml:space="preserve"> Volume 25, Issue 1, 69-89. </w:t>
      </w:r>
    </w:p>
    <w:p w14:paraId="7AA96663" w14:textId="77777777" w:rsidR="00EB1170" w:rsidRDefault="00EB1170" w:rsidP="00EB117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64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Hotel-industry Averages: An Inaccurate Tool for Measuring Performance, (with C. Enz and K. Walsh), 2001, December, </w:t>
      </w:r>
      <w:r w:rsidRPr="00B32B10">
        <w:rPr>
          <w:i/>
          <w:iCs/>
        </w:rPr>
        <w:t>Cornell Hotel and Restaurant Administration Quarterly</w:t>
      </w:r>
      <w:r>
        <w:t>, 42, 23-32.</w:t>
      </w:r>
    </w:p>
    <w:p w14:paraId="7AA96665" w14:textId="77777777" w:rsidR="00EB1170" w:rsidRDefault="00EB1170" w:rsidP="00EB117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66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The Market's Perception of the Information Conveyed in Dividend Announcements, 1999, J</w:t>
      </w:r>
      <w:r>
        <w:rPr>
          <w:i/>
          <w:iCs/>
        </w:rPr>
        <w:t xml:space="preserve">ournal of Multinational Financial Management, </w:t>
      </w:r>
      <w:r>
        <w:t xml:space="preserve">9, 1-13. </w:t>
      </w:r>
    </w:p>
    <w:p w14:paraId="7AA96667" w14:textId="77777777" w:rsidR="00EB1170" w:rsidRDefault="00EB1170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8" w14:textId="77777777" w:rsidR="00780AE4" w:rsidRDefault="00780AE4" w:rsidP="00780AE4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Caveat Compounder: A Warning about Using the CRSP Equal-Weighted Index to Compute Long-Run Excess Returns (with R. Michaely, R. Thaler, and K. Womack), 1998, </w:t>
      </w:r>
      <w:r>
        <w:rPr>
          <w:i/>
        </w:rPr>
        <w:t>Journal of Finance</w:t>
      </w:r>
      <w:r>
        <w:t>, February, 403-422.</w:t>
      </w:r>
    </w:p>
    <w:p w14:paraId="7AA96669" w14:textId="77777777" w:rsidR="00780AE4" w:rsidRDefault="00780AE4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A" w14:textId="77777777" w:rsidR="00EB1170" w:rsidRDefault="00EB1170" w:rsidP="00EB1170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</w:rPr>
      </w:pPr>
      <w:r>
        <w:t xml:space="preserve">Spin-offs in the Lodging Industry, 1998, </w:t>
      </w:r>
      <w:r>
        <w:rPr>
          <w:i/>
        </w:rPr>
        <w:t>Journal of Hospitality Financial Management</w:t>
      </w:r>
      <w:r>
        <w:rPr>
          <w:iCs/>
        </w:rPr>
        <w:t>, Volume 6, Number 1, 1-19</w:t>
      </w:r>
      <w:r>
        <w:t>.</w:t>
      </w:r>
      <w:r>
        <w:rPr>
          <w:b/>
        </w:rPr>
        <w:t xml:space="preserve"> </w:t>
      </w:r>
    </w:p>
    <w:p w14:paraId="7AA9666B" w14:textId="77777777" w:rsidR="00EB1170" w:rsidRDefault="00EB1170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6C" w14:textId="77777777" w:rsidR="008E359C" w:rsidRDefault="008E359C" w:rsidP="008E359C">
      <w:pPr>
        <w:tabs>
          <w:tab w:val="left" w:pos="0"/>
          <w:tab w:val="left" w:pos="9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Prime and Score Premia: Evidence Against the Tax-Clientele Hypothesis (with B. Tuckman), 1996, </w:t>
      </w:r>
      <w:r>
        <w:rPr>
          <w:i/>
        </w:rPr>
        <w:t>Financial Management Journal,</w:t>
      </w:r>
      <w:r w:rsidR="00083F25">
        <w:t xml:space="preserve"> Winter, Vol. 25, No.</w:t>
      </w:r>
      <w:r>
        <w:t xml:space="preserve"> 4, 78-94.</w:t>
      </w:r>
    </w:p>
    <w:p w14:paraId="7AA9666D" w14:textId="77777777" w:rsidR="008E359C" w:rsidRDefault="008E359C" w:rsidP="008E359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6E" w14:textId="77777777" w:rsidR="008E359C" w:rsidRDefault="008E359C" w:rsidP="008E359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</w:rPr>
      </w:pPr>
      <w:r>
        <w:t xml:space="preserve">Underpricing and Overperformance: Initial Public Offerings in the Hospitality Industry, 1996, </w:t>
      </w:r>
      <w:r>
        <w:rPr>
          <w:i/>
        </w:rPr>
        <w:t>Cornell Hotel and Restaurant Administration Quarterly</w:t>
      </w:r>
      <w:r>
        <w:t>, 37, 18-25.</w:t>
      </w:r>
    </w:p>
    <w:p w14:paraId="7AA9666F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0" w14:textId="77777777" w:rsidR="008E359C" w:rsidRDefault="008E359C" w:rsidP="008E359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Program Trading and Stock Index Arbitrage (with S. Figlewski), 1995, in: R. Jarrow et al., Eds. , </w:t>
      </w:r>
      <w:r>
        <w:rPr>
          <w:i/>
        </w:rPr>
        <w:t>Handbooks in Operations Research and Management Science Volume 9, "Finance"</w:t>
      </w:r>
      <w:r>
        <w:t>, Elsevier Science Publishers B.V. North Holland, 315-339.</w:t>
      </w:r>
    </w:p>
    <w:p w14:paraId="7AA96671" w14:textId="77777777" w:rsidR="00240FB4" w:rsidRDefault="00240FB4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2" w14:textId="77777777" w:rsidR="008A1831" w:rsidRDefault="008A1831" w:rsidP="00B37B1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Information Content of Implied Volatility (with S. Figlewski), 1993, </w:t>
      </w:r>
      <w:r>
        <w:rPr>
          <w:i/>
        </w:rPr>
        <w:t xml:space="preserve">Review of Financial Studies, </w:t>
      </w:r>
      <w:r>
        <w:rPr>
          <w:iCs/>
        </w:rPr>
        <w:t>6</w:t>
      </w:r>
      <w:r>
        <w:t>, 659-681.</w:t>
      </w:r>
    </w:p>
    <w:p w14:paraId="7AA96673" w14:textId="77777777" w:rsidR="009C5949" w:rsidRDefault="009C5949" w:rsidP="009C594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>
        <w:tab/>
        <w:t xml:space="preserve">Reprint:  The Information Content of Implied Volatility (with S. Figlewski) 1998, in R. Jarrow, Editor, </w:t>
      </w:r>
      <w:r>
        <w:rPr>
          <w:i/>
        </w:rPr>
        <w:t>Volatility New Estimation Techniques for Pricing Derivatives,</w:t>
      </w:r>
      <w:r>
        <w:t xml:space="preserve"> Risk Books, 211-223.</w:t>
      </w:r>
    </w:p>
    <w:p w14:paraId="7AA96674" w14:textId="77777777" w:rsidR="00B37B1C" w:rsidRDefault="00B37B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</w:p>
    <w:p w14:paraId="7AA96675" w14:textId="77777777" w:rsidR="008A1831" w:rsidRPr="00343ABE" w:rsidRDefault="009C5949" w:rsidP="002E4BEC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C</w:t>
      </w:r>
      <w:r w:rsidR="002E4BEC" w:rsidRPr="00343ABE">
        <w:rPr>
          <w:b/>
          <w:bCs/>
          <w:u w:val="single"/>
        </w:rPr>
        <w:t>enter for Hospitality Research Reports</w:t>
      </w:r>
    </w:p>
    <w:p w14:paraId="7AA96676" w14:textId="77777777" w:rsidR="00A55F99" w:rsidRDefault="00A55F9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sz w:val="22"/>
          <w:szCs w:val="22"/>
          <w:u w:val="single"/>
        </w:rPr>
      </w:pPr>
    </w:p>
    <w:p w14:paraId="1B3DFA35" w14:textId="10DFE1F7" w:rsidR="00B20045" w:rsidRPr="00B20045" w:rsidRDefault="00B20045" w:rsidP="00B20045">
      <w:pPr>
        <w:rPr>
          <w:snapToGrid/>
          <w:szCs w:val="24"/>
          <w:lang w:bidi="he-IL"/>
        </w:rPr>
      </w:pPr>
      <w:r w:rsidRPr="00B20045">
        <w:rPr>
          <w:snapToGrid/>
          <w:szCs w:val="24"/>
          <w:lang w:bidi="he-IL"/>
        </w:rPr>
        <w:t>The Rise and Fall of SPACs: Evidence from the Hospitality Industry</w:t>
      </w:r>
      <w:r>
        <w:rPr>
          <w:snapToGrid/>
          <w:szCs w:val="24"/>
          <w:lang w:bidi="he-IL"/>
        </w:rPr>
        <w:t xml:space="preserve">, (with Y. Mao and R. Gregor), Accepted December 2023. </w:t>
      </w:r>
    </w:p>
    <w:p w14:paraId="62C89BD1" w14:textId="77777777" w:rsidR="00B20045" w:rsidRDefault="00B20045" w:rsidP="0046230C">
      <w:pPr>
        <w:rPr>
          <w:snapToGrid/>
          <w:szCs w:val="24"/>
          <w:lang w:bidi="he-IL"/>
        </w:rPr>
      </w:pPr>
    </w:p>
    <w:p w14:paraId="7AA96677" w14:textId="397F46B7" w:rsidR="00953021" w:rsidRPr="00953021" w:rsidRDefault="00953021" w:rsidP="0046230C">
      <w:pPr>
        <w:rPr>
          <w:snapToGrid/>
          <w:szCs w:val="24"/>
          <w:lang w:bidi="he-IL"/>
        </w:rPr>
      </w:pPr>
      <w:r w:rsidRPr="00953021">
        <w:rPr>
          <w:snapToGrid/>
          <w:szCs w:val="24"/>
          <w:lang w:bidi="he-IL"/>
        </w:rPr>
        <w:t>C</w:t>
      </w:r>
      <w:r>
        <w:rPr>
          <w:snapToGrid/>
          <w:szCs w:val="24"/>
          <w:lang w:bidi="he-IL"/>
        </w:rPr>
        <w:t>ompetitive</w:t>
      </w:r>
      <w:r w:rsidRPr="00953021">
        <w:rPr>
          <w:snapToGrid/>
          <w:szCs w:val="24"/>
          <w:lang w:bidi="he-IL"/>
        </w:rPr>
        <w:t xml:space="preserve"> H</w:t>
      </w:r>
      <w:r>
        <w:rPr>
          <w:snapToGrid/>
          <w:szCs w:val="24"/>
          <w:lang w:bidi="he-IL"/>
        </w:rPr>
        <w:t>otel</w:t>
      </w:r>
      <w:r w:rsidRPr="00953021">
        <w:rPr>
          <w:snapToGrid/>
          <w:szCs w:val="24"/>
          <w:lang w:bidi="he-IL"/>
        </w:rPr>
        <w:t xml:space="preserve"> P</w:t>
      </w:r>
      <w:r>
        <w:rPr>
          <w:snapToGrid/>
          <w:szCs w:val="24"/>
          <w:lang w:bidi="he-IL"/>
        </w:rPr>
        <w:t>ricing</w:t>
      </w:r>
      <w:r w:rsidRPr="00953021">
        <w:rPr>
          <w:snapToGrid/>
          <w:szCs w:val="24"/>
          <w:lang w:bidi="he-IL"/>
        </w:rPr>
        <w:t xml:space="preserve"> </w:t>
      </w:r>
      <w:r>
        <w:rPr>
          <w:snapToGrid/>
          <w:szCs w:val="24"/>
          <w:lang w:bidi="he-IL"/>
        </w:rPr>
        <w:t>in</w:t>
      </w:r>
      <w:r w:rsidRPr="00953021">
        <w:rPr>
          <w:snapToGrid/>
          <w:szCs w:val="24"/>
          <w:lang w:bidi="he-IL"/>
        </w:rPr>
        <w:t xml:space="preserve"> E</w:t>
      </w:r>
      <w:r>
        <w:rPr>
          <w:snapToGrid/>
          <w:szCs w:val="24"/>
          <w:lang w:bidi="he-IL"/>
        </w:rPr>
        <w:t>urope</w:t>
      </w:r>
      <w:r w:rsidRPr="00953021">
        <w:rPr>
          <w:snapToGrid/>
          <w:szCs w:val="24"/>
          <w:lang w:bidi="he-IL"/>
        </w:rPr>
        <w:t>:</w:t>
      </w:r>
      <w:r>
        <w:rPr>
          <w:snapToGrid/>
          <w:szCs w:val="24"/>
          <w:lang w:bidi="he-IL"/>
        </w:rPr>
        <w:t xml:space="preserve"> </w:t>
      </w:r>
      <w:r w:rsidRPr="00953021">
        <w:rPr>
          <w:snapToGrid/>
          <w:szCs w:val="24"/>
          <w:lang w:bidi="he-IL"/>
        </w:rPr>
        <w:t>A</w:t>
      </w:r>
      <w:r>
        <w:rPr>
          <w:snapToGrid/>
          <w:szCs w:val="24"/>
          <w:lang w:bidi="he-IL"/>
        </w:rPr>
        <w:t>n</w:t>
      </w:r>
      <w:r w:rsidRPr="00953021">
        <w:rPr>
          <w:snapToGrid/>
          <w:szCs w:val="24"/>
          <w:lang w:bidi="he-IL"/>
        </w:rPr>
        <w:t xml:space="preserve"> E</w:t>
      </w:r>
      <w:r>
        <w:rPr>
          <w:snapToGrid/>
          <w:szCs w:val="24"/>
          <w:lang w:bidi="he-IL"/>
        </w:rPr>
        <w:t>xploration of</w:t>
      </w:r>
      <w:r w:rsidRPr="00953021">
        <w:rPr>
          <w:snapToGrid/>
          <w:szCs w:val="24"/>
          <w:lang w:bidi="he-IL"/>
        </w:rPr>
        <w:t xml:space="preserve"> S</w:t>
      </w:r>
      <w:r>
        <w:rPr>
          <w:snapToGrid/>
          <w:szCs w:val="24"/>
          <w:lang w:bidi="he-IL"/>
        </w:rPr>
        <w:t>trategic</w:t>
      </w:r>
      <w:r w:rsidRPr="00953021">
        <w:rPr>
          <w:snapToGrid/>
          <w:szCs w:val="24"/>
          <w:lang w:bidi="he-IL"/>
        </w:rPr>
        <w:t xml:space="preserve"> P</w:t>
      </w:r>
      <w:r>
        <w:rPr>
          <w:snapToGrid/>
          <w:szCs w:val="24"/>
          <w:lang w:bidi="he-IL"/>
        </w:rPr>
        <w:t xml:space="preserve">ositioning, (with C.A. Enz and </w:t>
      </w:r>
      <w:r w:rsidR="002B74A2">
        <w:rPr>
          <w:snapToGrid/>
          <w:szCs w:val="24"/>
          <w:lang w:bidi="he-IL"/>
        </w:rPr>
        <w:t xml:space="preserve"> J. I. </w:t>
      </w:r>
      <w:r w:rsidR="002B74A2" w:rsidRPr="002D6C95">
        <w:rPr>
          <w:lang w:val="nl-NL"/>
        </w:rPr>
        <w:t>Van der Rest</w:t>
      </w:r>
      <w:r w:rsidR="002B74A2">
        <w:rPr>
          <w:lang w:val="nl-NL"/>
        </w:rPr>
        <w:t>)</w:t>
      </w:r>
      <w:r w:rsidR="002B74A2" w:rsidRPr="002D6C95">
        <w:rPr>
          <w:lang w:val="nl-NL"/>
        </w:rPr>
        <w:t xml:space="preserve">, </w:t>
      </w:r>
      <w:r w:rsidR="0046230C">
        <w:rPr>
          <w:lang w:val="nl-NL"/>
        </w:rPr>
        <w:t xml:space="preserve">Accepted </w:t>
      </w:r>
      <w:r w:rsidR="007057CB">
        <w:rPr>
          <w:lang w:val="nl-NL"/>
        </w:rPr>
        <w:t xml:space="preserve">15 </w:t>
      </w:r>
      <w:r>
        <w:rPr>
          <w:snapToGrid/>
          <w:szCs w:val="24"/>
          <w:lang w:bidi="he-IL"/>
        </w:rPr>
        <w:t xml:space="preserve">January 2015, </w:t>
      </w:r>
      <w:r w:rsidRPr="00953021">
        <w:rPr>
          <w:snapToGrid/>
          <w:szCs w:val="24"/>
          <w:lang w:bidi="he-IL"/>
        </w:rPr>
        <w:t>(MS#14-197)</w:t>
      </w:r>
    </w:p>
    <w:p w14:paraId="7AA96678" w14:textId="77777777" w:rsidR="00953021" w:rsidRDefault="00953021" w:rsidP="00042A87">
      <w:pPr>
        <w:widowControl/>
        <w:rPr>
          <w:snapToGrid/>
          <w:szCs w:val="24"/>
          <w:lang w:bidi="he-IL"/>
        </w:rPr>
      </w:pPr>
    </w:p>
    <w:p w14:paraId="7AA96679" w14:textId="77777777" w:rsidR="00414399" w:rsidRPr="009E76F7" w:rsidRDefault="00414399" w:rsidP="00042A87">
      <w:pPr>
        <w:widowControl/>
        <w:rPr>
          <w:snapToGrid/>
          <w:szCs w:val="24"/>
          <w:lang w:bidi="he-IL"/>
        </w:rPr>
      </w:pPr>
      <w:r w:rsidRPr="009E76F7">
        <w:rPr>
          <w:snapToGrid/>
          <w:szCs w:val="24"/>
          <w:lang w:bidi="he-IL"/>
        </w:rPr>
        <w:t>Strategic Revenue Management and the Role of Competitive Price Shifting</w:t>
      </w:r>
      <w:r>
        <w:rPr>
          <w:snapToGrid/>
          <w:szCs w:val="24"/>
          <w:lang w:bidi="he-IL"/>
        </w:rPr>
        <w:t xml:space="preserve"> </w:t>
      </w:r>
      <w:r w:rsidR="00042A87">
        <w:rPr>
          <w:snapToGrid/>
          <w:szCs w:val="24"/>
          <w:lang w:bidi="he-IL"/>
        </w:rPr>
        <w:t>(with</w:t>
      </w:r>
      <w:r w:rsidRPr="009E76F7">
        <w:rPr>
          <w:snapToGrid/>
          <w:szCs w:val="24"/>
          <w:lang w:bidi="he-IL"/>
        </w:rPr>
        <w:t xml:space="preserve"> C. A. Enz and B. Noone</w:t>
      </w:r>
      <w:r w:rsidR="00042A87">
        <w:rPr>
          <w:snapToGrid/>
          <w:szCs w:val="24"/>
          <w:lang w:bidi="he-IL"/>
        </w:rPr>
        <w:t>)</w:t>
      </w:r>
      <w:r w:rsidRPr="009E76F7">
        <w:rPr>
          <w:snapToGrid/>
          <w:szCs w:val="24"/>
          <w:lang w:bidi="he-IL"/>
        </w:rPr>
        <w:t>,</w:t>
      </w:r>
      <w:r w:rsidR="00042A87">
        <w:rPr>
          <w:snapToGrid/>
          <w:szCs w:val="24"/>
          <w:lang w:bidi="he-IL"/>
        </w:rPr>
        <w:t xml:space="preserve"> 2012,</w:t>
      </w:r>
      <w:r w:rsidRPr="009E76F7">
        <w:rPr>
          <w:snapToGrid/>
          <w:szCs w:val="24"/>
          <w:lang w:bidi="he-IL"/>
        </w:rPr>
        <w:t xml:space="preserve"> Center for Hospitality Research Report, Vol</w:t>
      </w:r>
      <w:r>
        <w:rPr>
          <w:snapToGrid/>
          <w:szCs w:val="24"/>
          <w:lang w:bidi="he-IL"/>
        </w:rPr>
        <w:t>.</w:t>
      </w:r>
      <w:r w:rsidRPr="009E76F7">
        <w:rPr>
          <w:snapToGrid/>
          <w:szCs w:val="24"/>
          <w:lang w:bidi="he-IL"/>
        </w:rPr>
        <w:t xml:space="preserve"> 12 No</w:t>
      </w:r>
      <w:r>
        <w:rPr>
          <w:snapToGrid/>
          <w:szCs w:val="24"/>
          <w:lang w:bidi="he-IL"/>
        </w:rPr>
        <w:t>.</w:t>
      </w:r>
      <w:r w:rsidRPr="009E76F7">
        <w:rPr>
          <w:snapToGrid/>
          <w:szCs w:val="24"/>
          <w:lang w:bidi="he-IL"/>
        </w:rPr>
        <w:t xml:space="preserve"> 6</w:t>
      </w:r>
      <w:r>
        <w:rPr>
          <w:snapToGrid/>
          <w:szCs w:val="24"/>
          <w:lang w:bidi="he-IL"/>
        </w:rPr>
        <w:t>.</w:t>
      </w:r>
    </w:p>
    <w:p w14:paraId="7AA9667A" w14:textId="77777777" w:rsidR="00414399" w:rsidRDefault="00414399" w:rsidP="0041439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B" w14:textId="77777777" w:rsidR="00C34CAE" w:rsidRDefault="00C34CAE" w:rsidP="00042A87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A Comparison of the Performance of Franchise and Independent Hotels: The First Two Years of Operation</w:t>
      </w:r>
      <w:r w:rsidR="00042A87">
        <w:t xml:space="preserve"> (with C. Enz) </w:t>
      </w:r>
      <w:r>
        <w:t>, 2011,</w:t>
      </w:r>
      <w:r w:rsidRPr="000F4AEE">
        <w:t xml:space="preserve"> </w:t>
      </w:r>
      <w:r w:rsidRPr="00143466">
        <w:t>Center for Hospitality Research Report,</w:t>
      </w:r>
      <w:r w:rsidRPr="003710B0">
        <w:t xml:space="preserve"> Vol. </w:t>
      </w:r>
      <w:r>
        <w:t>11</w:t>
      </w:r>
      <w:r w:rsidRPr="003710B0">
        <w:t xml:space="preserve">, No. </w:t>
      </w:r>
      <w:r>
        <w:t>21.</w:t>
      </w:r>
    </w:p>
    <w:p w14:paraId="7AA9667C" w14:textId="77777777" w:rsidR="00C34CAE" w:rsidRDefault="00C34CAE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D" w14:textId="77777777" w:rsidR="00C34CAE" w:rsidRDefault="002E4BEC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 w:rsidR="00C34CAE">
        <w:t>Industry Relevance Award 2010</w:t>
      </w:r>
      <w:r w:rsidR="00083F25">
        <w:t>.</w:t>
      </w:r>
    </w:p>
    <w:p w14:paraId="7AA9667E" w14:textId="77777777" w:rsidR="00C34CAE" w:rsidRDefault="00C34CAE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7F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Strategic Pricing in European Hotels: 2006 – 2009 (with C. Enz and M. Lomanno), 2010, </w:t>
      </w:r>
      <w:r w:rsidRPr="00143466">
        <w:t>Center for Hospitality Research Report,</w:t>
      </w:r>
      <w:r w:rsidRPr="003710B0">
        <w:t xml:space="preserve"> Vol. </w:t>
      </w:r>
      <w:r>
        <w:t>10</w:t>
      </w:r>
      <w:r w:rsidRPr="003710B0">
        <w:t xml:space="preserve">, No. </w:t>
      </w:r>
      <w:r>
        <w:t>5.</w:t>
      </w:r>
    </w:p>
    <w:p w14:paraId="7AA96680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81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Competitive Hotel Pricing in Uncertain Times (with C. Enz and M. Lomanno), 2009,</w:t>
      </w:r>
      <w:r w:rsidRPr="00143466">
        <w:t xml:space="preserve"> Center for Hospitality Research Report,</w:t>
      </w:r>
      <w:r w:rsidRPr="003710B0">
        <w:t xml:space="preserve"> Vol. </w:t>
      </w:r>
      <w:r>
        <w:t>9</w:t>
      </w:r>
      <w:r w:rsidRPr="003710B0">
        <w:t xml:space="preserve">, No. </w:t>
      </w:r>
      <w:r>
        <w:t>10.</w:t>
      </w:r>
    </w:p>
    <w:p w14:paraId="7AA96682" w14:textId="77777777" w:rsidR="00C34CAE" w:rsidRDefault="00C34CAE" w:rsidP="00C34CAE">
      <w:pPr>
        <w:pStyle w:val="Heading2"/>
      </w:pPr>
    </w:p>
    <w:p w14:paraId="7AA96683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Product Tiers and ADR Clusters: Integrating Two Methods for Determining Hotel Competitive Sets,</w:t>
      </w:r>
      <w:r w:rsidRPr="00931A74">
        <w:t xml:space="preserve"> </w:t>
      </w:r>
      <w:r>
        <w:t>2009,</w:t>
      </w:r>
      <w:r w:rsidRPr="00143466">
        <w:t xml:space="preserve"> Center for Hospitality Research Report,</w:t>
      </w:r>
      <w:r w:rsidRPr="003710B0">
        <w:t xml:space="preserve"> Vol. </w:t>
      </w:r>
      <w:r>
        <w:t>9</w:t>
      </w:r>
      <w:r w:rsidRPr="003710B0">
        <w:t xml:space="preserve">, No. </w:t>
      </w:r>
      <w:r>
        <w:t>14.</w:t>
      </w:r>
    </w:p>
    <w:p w14:paraId="7AA96684" w14:textId="77777777" w:rsidR="00C34CAE" w:rsidRDefault="00C34CAE" w:rsidP="00C34CAE">
      <w:pPr>
        <w:pStyle w:val="Heading2"/>
      </w:pPr>
      <w:r>
        <w:t xml:space="preserve"> </w:t>
      </w:r>
    </w:p>
    <w:p w14:paraId="7AA96685" w14:textId="77777777" w:rsidR="00C34CAE" w:rsidRPr="00CC717D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D94AF0">
        <w:t>Pricing for Revenue Enhancements in Asian and Pacific Region Hotels: A Study of Discounting from 2001-</w:t>
      </w:r>
      <w:r w:rsidRPr="00B32B10">
        <w:rPr>
          <w:i/>
          <w:iCs/>
        </w:rPr>
        <w:t xml:space="preserve">2006, </w:t>
      </w:r>
      <w:r>
        <w:t xml:space="preserve">(with C. Enz), </w:t>
      </w:r>
      <w:r w:rsidRPr="00B32B10">
        <w:rPr>
          <w:i/>
          <w:iCs/>
        </w:rPr>
        <w:t xml:space="preserve">2008, </w:t>
      </w:r>
      <w:r w:rsidRPr="00143466">
        <w:t>Center for Hospitality Research Report,</w:t>
      </w:r>
      <w:r w:rsidRPr="00CC717D">
        <w:t xml:space="preserve"> Vol. 8,</w:t>
      </w:r>
      <w:r>
        <w:t xml:space="preserve"> </w:t>
      </w:r>
      <w:r w:rsidRPr="00CC717D">
        <w:t>N</w:t>
      </w:r>
      <w:r>
        <w:t>o</w:t>
      </w:r>
      <w:r w:rsidRPr="00CC717D">
        <w:t>. 3</w:t>
      </w:r>
      <w:r w:rsidR="00083F25">
        <w:t>.</w:t>
      </w:r>
    </w:p>
    <w:p w14:paraId="7AA96686" w14:textId="77777777" w:rsidR="00C34CAE" w:rsidRDefault="00C34CAE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87" w14:textId="77777777" w:rsidR="005F4251" w:rsidRDefault="005F4251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Short-term Liquidity Measures for Restaurant Firms: Static Measures Don’t Tell the Full Story (with S. Carvell), 2007, Center for Hospitality Research Report, Vol. 7, No. 11.</w:t>
      </w:r>
    </w:p>
    <w:p w14:paraId="7AA96688" w14:textId="77777777" w:rsidR="005F4251" w:rsidRDefault="005F4251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89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7576E1">
        <w:t>Intellectual Capital: A Key Driver of Hotel Performance</w:t>
      </w:r>
      <w:r>
        <w:t xml:space="preserve"> (with C. Enz and K. Walsh),</w:t>
      </w:r>
      <w:r w:rsidRPr="007576E1">
        <w:t xml:space="preserve"> </w:t>
      </w:r>
      <w:r>
        <w:t>2006,</w:t>
      </w:r>
      <w:r w:rsidRPr="007576E1">
        <w:t xml:space="preserve"> </w:t>
      </w:r>
      <w:r w:rsidRPr="00143466">
        <w:t>Center for Hospitality Research Report,</w:t>
      </w:r>
      <w:r w:rsidRPr="003710B0">
        <w:t xml:space="preserve"> Vol. 6, No. </w:t>
      </w:r>
      <w:r>
        <w:t>10</w:t>
      </w:r>
      <w:r w:rsidR="00083F25">
        <w:t>.</w:t>
      </w:r>
    </w:p>
    <w:p w14:paraId="7AA9668A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8B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7576E1">
        <w:t xml:space="preserve">Revenue Management in U.S. Hotels: 2001 – 2005 </w:t>
      </w:r>
      <w:r>
        <w:t>(with C. Enz), 2006,</w:t>
      </w:r>
      <w:r w:rsidRPr="007576E1">
        <w:t xml:space="preserve"> </w:t>
      </w:r>
      <w:r w:rsidRPr="00143466">
        <w:t>Center for Hospitality Research Report,</w:t>
      </w:r>
      <w:r w:rsidRPr="003710B0">
        <w:t xml:space="preserve"> Vol. 6, No. </w:t>
      </w:r>
      <w:r>
        <w:t>8</w:t>
      </w:r>
      <w:r w:rsidR="00083F25">
        <w:t>.</w:t>
      </w:r>
    </w:p>
    <w:p w14:paraId="7AA9668C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</w:rPr>
      </w:pPr>
    </w:p>
    <w:p w14:paraId="7AA9668D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3710B0">
        <w:t xml:space="preserve">Why Discounting Still Doesn't Work: A Hotel Pricing Update </w:t>
      </w:r>
      <w:r>
        <w:t xml:space="preserve">(with C. Enz), 2006, </w:t>
      </w:r>
      <w:r w:rsidRPr="00143466">
        <w:t>Center for Hospitality Research Report,</w:t>
      </w:r>
      <w:r w:rsidRPr="003710B0">
        <w:t xml:space="preserve"> Vol. 6, No. 2</w:t>
      </w:r>
      <w:r w:rsidR="00083F25">
        <w:t>.</w:t>
      </w:r>
    </w:p>
    <w:p w14:paraId="7AA9668E" w14:textId="77777777" w:rsidR="00C34CAE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7AA9668F" w14:textId="77777777" w:rsidR="00C34CAE" w:rsidRDefault="00C34CAE" w:rsidP="00C34CA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hyperlink r:id="rId7" w:history="1">
        <w:r w:rsidRPr="00012094">
          <w:t>An Examination of Revenue Management in Relation to Hotels' Pricing Strategies</w:t>
        </w:r>
      </w:hyperlink>
      <w:r w:rsidRPr="00012094">
        <w:t xml:space="preserve"> (with Cathy Enz)</w:t>
      </w:r>
      <w:r>
        <w:t>,</w:t>
      </w:r>
      <w:r w:rsidRPr="00012094">
        <w:t xml:space="preserve"> 2005</w:t>
      </w:r>
      <w:r>
        <w:t>,</w:t>
      </w:r>
      <w:r w:rsidRPr="00012094">
        <w:t xml:space="preserve"> </w:t>
      </w:r>
      <w:r w:rsidRPr="00143466">
        <w:t>Center for Hospitality Research Report,</w:t>
      </w:r>
      <w:r>
        <w:t xml:space="preserve"> </w:t>
      </w:r>
      <w:r w:rsidRPr="00012094">
        <w:t>Vol. 5, No</w:t>
      </w:r>
      <w:r>
        <w:t>.</w:t>
      </w:r>
      <w:r w:rsidRPr="00012094">
        <w:t xml:space="preserve"> 6</w:t>
      </w:r>
      <w:r w:rsidR="00083F25">
        <w:t>.</w:t>
      </w:r>
    </w:p>
    <w:p w14:paraId="7AA96690" w14:textId="77777777" w:rsidR="00C34CAE" w:rsidRDefault="00C34CAE" w:rsidP="00C34CA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1" w14:textId="77777777" w:rsidR="00C34CAE" w:rsidRPr="00B32B10" w:rsidRDefault="00C34CAE" w:rsidP="00C34CAE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Agglomeration Conundrum:  How Co-Location Helps Some Hotels and Hurts Others (with </w:t>
      </w:r>
      <w:r>
        <w:rPr>
          <w:rFonts w:ascii="Palatino" w:hAnsi="Palatino"/>
        </w:rPr>
        <w:t xml:space="preserve">Cathy A. </w:t>
      </w:r>
      <w:r>
        <w:t xml:space="preserve">Enz </w:t>
      </w:r>
      <w:r w:rsidRPr="00B32B10">
        <w:t xml:space="preserve">and Jeffrey Harrison) 2005, </w:t>
      </w:r>
      <w:r w:rsidRPr="00143466">
        <w:t>Center for Hospitality Research Report,</w:t>
      </w:r>
      <w:r>
        <w:t xml:space="preserve"> </w:t>
      </w:r>
      <w:r w:rsidRPr="00B32B10">
        <w:t>Vol. 5, No</w:t>
      </w:r>
      <w:r>
        <w:t>.</w:t>
      </w:r>
      <w:r w:rsidRPr="00B32B10">
        <w:t xml:space="preserve"> 11</w:t>
      </w:r>
      <w:r w:rsidR="00083F25">
        <w:t>.</w:t>
      </w:r>
    </w:p>
    <w:p w14:paraId="7AA96692" w14:textId="77777777" w:rsidR="00C34CAE" w:rsidRDefault="00C34CAE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3" w14:textId="77777777" w:rsidR="00A55F99" w:rsidRDefault="00A55F99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lastRenderedPageBreak/>
        <w:t xml:space="preserve">Why Discounting Doesn’t Work: The Dynamics of Rising Occupancy and Falling Revenue Among Competitors (with C. Enz and M. Lomanno), 2004, </w:t>
      </w:r>
      <w:r w:rsidR="00143466" w:rsidRPr="00143466">
        <w:t xml:space="preserve">Center for Hospitality Research Report, </w:t>
      </w:r>
      <w:r>
        <w:t>Vol.4, No.</w:t>
      </w:r>
      <w:r w:rsidR="00C34CAE">
        <w:t xml:space="preserve"> </w:t>
      </w:r>
      <w:r>
        <w:t xml:space="preserve">7. </w:t>
      </w:r>
    </w:p>
    <w:p w14:paraId="7AA96694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5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Lodging Demand for Urban Hotels in Major Metropolitan Markets (with S. Carvell), 2003, Center for Hospitality Research Report, Vol. 3, No. 3.</w:t>
      </w:r>
    </w:p>
    <w:p w14:paraId="7AA96696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7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Developing the Full Picture on Hotel Industry Averages (with C. Enz and K. Walsh), 2002, Center for Hospitality Research Report.</w:t>
      </w:r>
    </w:p>
    <w:p w14:paraId="7AA96698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99" w14:textId="77777777" w:rsidR="005F4251" w:rsidRDefault="005F4251" w:rsidP="00143466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Influence of Gasoline-price Fluctuations on U.S. Lodging Demand: A Study of Branded Hotels from 1988 through 2000 (with C. Enz and K. Walsh), 2002, Center for Hospitality Research Report. </w:t>
      </w:r>
    </w:p>
    <w:p w14:paraId="7AA9669A" w14:textId="77777777" w:rsidR="00042A87" w:rsidRDefault="00042A87" w:rsidP="00A55F9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</w:rPr>
      </w:pPr>
    </w:p>
    <w:p w14:paraId="7AA9669B" w14:textId="77777777" w:rsidR="00042A87" w:rsidRDefault="00042A87" w:rsidP="00A55F9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sz w:val="22"/>
          <w:szCs w:val="22"/>
        </w:rPr>
      </w:pPr>
    </w:p>
    <w:p w14:paraId="7AA9669C" w14:textId="75782E4A" w:rsidR="00042A87" w:rsidRPr="00500968" w:rsidRDefault="00B2762B" w:rsidP="001F3D15">
      <w:pPr>
        <w:rPr>
          <w:b/>
          <w:u w:val="single"/>
        </w:rPr>
      </w:pPr>
      <w:r>
        <w:rPr>
          <w:b/>
          <w:u w:val="single"/>
        </w:rPr>
        <w:t>Papers</w:t>
      </w:r>
      <w:r w:rsidR="00042A87" w:rsidRPr="00500968">
        <w:rPr>
          <w:b/>
          <w:u w:val="single"/>
        </w:rPr>
        <w:t xml:space="preserve"> U</w:t>
      </w:r>
      <w:r w:rsidR="00042A87">
        <w:rPr>
          <w:b/>
          <w:u w:val="single"/>
        </w:rPr>
        <w:t>nder</w:t>
      </w:r>
      <w:r w:rsidR="00042A87" w:rsidRPr="00500968">
        <w:rPr>
          <w:b/>
          <w:u w:val="single"/>
        </w:rPr>
        <w:t xml:space="preserve"> R</w:t>
      </w:r>
      <w:r w:rsidR="00042A87">
        <w:rPr>
          <w:b/>
          <w:u w:val="single"/>
        </w:rPr>
        <w:t>eview</w:t>
      </w:r>
      <w:r>
        <w:rPr>
          <w:b/>
          <w:u w:val="single"/>
        </w:rPr>
        <w:t xml:space="preserve"> or in Revise and Resubmit Stage</w:t>
      </w:r>
      <w:r w:rsidR="00042A87" w:rsidRPr="00500968">
        <w:rPr>
          <w:b/>
          <w:u w:val="single"/>
        </w:rPr>
        <w:t>:</w:t>
      </w:r>
    </w:p>
    <w:p w14:paraId="7AA9669D" w14:textId="77777777" w:rsidR="00042A87" w:rsidRPr="00500968" w:rsidRDefault="00042A87" w:rsidP="00042A87"/>
    <w:p w14:paraId="7AA9669E" w14:textId="70EC7B0F" w:rsidR="00D5208D" w:rsidRPr="001F3D15" w:rsidRDefault="00D5208D" w:rsidP="00531DD6">
      <w:pPr>
        <w:rPr>
          <w:rFonts w:cs="Arial"/>
        </w:rPr>
      </w:pPr>
      <w:r>
        <w:t>The Impact of Knowledge-Based, Outsourced Capabilities (with Kate Walsh</w:t>
      </w:r>
      <w:r w:rsidR="005374FF">
        <w:t>, Gordon Potter</w:t>
      </w:r>
      <w:r>
        <w:t xml:space="preserve"> and Cathy Enz)</w:t>
      </w:r>
      <w:r w:rsidR="00581145">
        <w:t xml:space="preserve"> </w:t>
      </w:r>
      <w:r w:rsidR="005374FF">
        <w:t xml:space="preserve">– </w:t>
      </w:r>
      <w:r w:rsidR="004D18EB">
        <w:t xml:space="preserve">under </w:t>
      </w:r>
      <w:r w:rsidR="00251D27">
        <w:t xml:space="preserve">revision for first submission to </w:t>
      </w:r>
      <w:r w:rsidR="00531DD6">
        <w:t xml:space="preserve">Management Science </w:t>
      </w:r>
    </w:p>
    <w:p w14:paraId="7AA9669F" w14:textId="77777777" w:rsidR="001F3D15" w:rsidRDefault="001F3D15" w:rsidP="00765E83">
      <w:pPr>
        <w:rPr>
          <w:rFonts w:cs="Arial"/>
        </w:rPr>
      </w:pPr>
    </w:p>
    <w:p w14:paraId="7AA966A6" w14:textId="77777777" w:rsidR="00940E50" w:rsidRPr="00343ABE" w:rsidRDefault="009619C7" w:rsidP="002E4BEC">
      <w:pPr>
        <w:ind w:left="1800" w:hanging="1800"/>
        <w:rPr>
          <w:b/>
          <w:bCs/>
          <w:i/>
          <w:iCs/>
          <w:u w:val="single"/>
        </w:rPr>
      </w:pPr>
      <w:r w:rsidRPr="00343ABE">
        <w:rPr>
          <w:b/>
          <w:bCs/>
          <w:u w:val="single"/>
        </w:rPr>
        <w:t>L</w:t>
      </w:r>
      <w:r w:rsidR="002E4BEC" w:rsidRPr="00343ABE">
        <w:rPr>
          <w:b/>
          <w:bCs/>
          <w:u w:val="single"/>
        </w:rPr>
        <w:t>etters</w:t>
      </w:r>
      <w:r w:rsidR="00940E50" w:rsidRPr="00343ABE">
        <w:rPr>
          <w:b/>
          <w:bCs/>
          <w:i/>
          <w:iCs/>
          <w:u w:val="single"/>
        </w:rPr>
        <w:t xml:space="preserve"> </w:t>
      </w:r>
    </w:p>
    <w:p w14:paraId="7AA966A7" w14:textId="77777777" w:rsidR="002B74A2" w:rsidRDefault="002B74A2" w:rsidP="00940E50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Style w:val="Emphasis"/>
        </w:rPr>
      </w:pPr>
    </w:p>
    <w:p w14:paraId="7AA966A8" w14:textId="77777777" w:rsidR="00940E50" w:rsidRDefault="00940E50" w:rsidP="00940E50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u w:val="single"/>
        </w:rPr>
      </w:pPr>
      <w:r>
        <w:rPr>
          <w:rStyle w:val="Emphasis"/>
        </w:rPr>
        <w:t>Cornell Hospitality Quarterly</w:t>
      </w:r>
      <w:r w:rsidR="00750E0C">
        <w:rPr>
          <w:rStyle w:val="Emphasis"/>
        </w:rPr>
        <w:t>:</w:t>
      </w:r>
      <w:r>
        <w:rPr>
          <w:b/>
          <w:bCs/>
          <w:u w:val="single"/>
        </w:rPr>
        <w:t xml:space="preserve"> </w:t>
      </w:r>
    </w:p>
    <w:p w14:paraId="7AA966AA" w14:textId="77777777" w:rsidR="00A55AB5" w:rsidRPr="00A55AB5" w:rsidRDefault="00A55AB5" w:rsidP="00A55A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2"/>
          <w:szCs w:val="22"/>
        </w:rPr>
      </w:pPr>
      <w:r w:rsidRPr="00A55AB5">
        <w:rPr>
          <w:sz w:val="22"/>
          <w:szCs w:val="22"/>
        </w:rPr>
        <w:t>Travel and Tourism: A Big Industry Calls for Broad Research</w:t>
      </w:r>
      <w:r>
        <w:rPr>
          <w:sz w:val="22"/>
          <w:szCs w:val="22"/>
        </w:rPr>
        <w:t>, November 2010, vol 51, pp 453</w:t>
      </w:r>
      <w:r w:rsidRPr="00A55AB5">
        <w:rPr>
          <w:sz w:val="22"/>
          <w:szCs w:val="22"/>
        </w:rPr>
        <w:t xml:space="preserve"> </w:t>
      </w:r>
    </w:p>
    <w:p w14:paraId="7AA966AB" w14:textId="77777777" w:rsidR="005C2F6C" w:rsidRDefault="005C2F6C" w:rsidP="005C2F6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Report Card, August 2010, vol 51, pp 290-201</w:t>
      </w:r>
    </w:p>
    <w:p w14:paraId="7AA966AC" w14:textId="77777777" w:rsidR="003553BE" w:rsidRDefault="003553BE" w:rsidP="005C2F6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2"/>
          <w:szCs w:val="22"/>
        </w:rPr>
      </w:pPr>
      <w:r w:rsidRPr="003553BE">
        <w:t>To Find the Light,</w:t>
      </w:r>
      <w:r>
        <w:t xml:space="preserve"> </w:t>
      </w:r>
      <w:r w:rsidRPr="003553BE">
        <w:t>First Build the Tunnel</w:t>
      </w:r>
      <w:r w:rsidRPr="003553BE">
        <w:rPr>
          <w:sz w:val="22"/>
          <w:szCs w:val="22"/>
        </w:rPr>
        <w:t xml:space="preserve"> </w:t>
      </w:r>
      <w:r>
        <w:rPr>
          <w:sz w:val="22"/>
          <w:szCs w:val="22"/>
        </w:rPr>
        <w:t>2010, May 2010, vol 51: pp. 142-143</w:t>
      </w:r>
    </w:p>
    <w:p w14:paraId="7AA966AD" w14:textId="77777777" w:rsidR="009E18D3" w:rsidRDefault="009E18D3" w:rsidP="003553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Fifty Years of Research and Information, Feb 2010</w:t>
      </w:r>
      <w:r w:rsidR="005C2F6C">
        <w:t>, vol 51: pp. 6-9</w:t>
      </w:r>
    </w:p>
    <w:p w14:paraId="7AA966AE" w14:textId="77777777" w:rsidR="00931A74" w:rsidRDefault="00931A74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Hotel M&amp;A: An International Perspective, Nov 2009, vol 50: pp. 394-397</w:t>
      </w:r>
    </w:p>
    <w:p w14:paraId="7AA966AF" w14:textId="77777777" w:rsidR="00931A74" w:rsidRPr="00931A74" w:rsidRDefault="00931A74" w:rsidP="00AF43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931A74">
        <w:t>Mergers and Acquisitions: Degree of Relatedness, Aug 2009, vol 50: pp. 278-280</w:t>
      </w:r>
    </w:p>
    <w:p w14:paraId="7AA966B0" w14:textId="77777777" w:rsidR="00940E50" w:rsidRPr="00750E0C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Examining Mergers and Acquisitions, </w:t>
      </w:r>
      <w:r w:rsidRPr="00750E0C">
        <w:t>May 2009; vol. 50: pp. 138-141</w:t>
      </w:r>
    </w:p>
    <w:p w14:paraId="7AA966B1" w14:textId="77777777" w:rsidR="00750E0C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Article of the Year,</w:t>
      </w:r>
      <w:r w:rsidRPr="00750E0C">
        <w:t xml:space="preserve"> </w:t>
      </w:r>
      <w:r w:rsidRPr="00940E50">
        <w:t>Feb 2009; vol. 50: pp. 6-7</w:t>
      </w:r>
    </w:p>
    <w:p w14:paraId="7AA966B2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The Importance of Research in Challenging Times, </w:t>
      </w:r>
      <w:r w:rsidRPr="00940E50">
        <w:t>Nov 2008; vol. 49: pp. 342-343</w:t>
      </w:r>
    </w:p>
    <w:p w14:paraId="7AA966B3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Continuous Improvement</w:t>
      </w:r>
      <w:r w:rsidRPr="00750E0C">
        <w:t xml:space="preserve">, </w:t>
      </w:r>
      <w:r w:rsidRPr="00940E50">
        <w:t>Aug 2008; vol. 49: pp. 222-223</w:t>
      </w:r>
    </w:p>
    <w:p w14:paraId="7AA966B4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Focusing on Gaming, </w:t>
      </w:r>
      <w:r w:rsidRPr="00940E50">
        <w:t>May 2008; vol. 49: pp. 90-91</w:t>
      </w:r>
    </w:p>
    <w:p w14:paraId="7AA966B5" w14:textId="77777777" w:rsidR="00940E50" w:rsidRPr="00750E0C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A New Name for a New Volume,</w:t>
      </w:r>
      <w:r w:rsidRPr="00750E0C">
        <w:t xml:space="preserve"> </w:t>
      </w:r>
      <w:r w:rsidRPr="00940E50">
        <w:t>Feb 2008; vol. 49: pp. 6</w:t>
      </w:r>
    </w:p>
    <w:p w14:paraId="7AA966B6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Looking Back, Looking Ahead,</w:t>
      </w:r>
      <w:r w:rsidRPr="00750E0C">
        <w:t xml:space="preserve"> </w:t>
      </w:r>
      <w:r w:rsidRPr="00940E50">
        <w:t>Nov 2007; vol. 48: pp. 354-355</w:t>
      </w:r>
    </w:p>
    <w:p w14:paraId="7AA966B7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Best Articles of Volume 47: Thanks to All Contributors, </w:t>
      </w:r>
      <w:r w:rsidRPr="00940E50">
        <w:t>Aug 2007; vol. 48: pp. 223-224</w:t>
      </w:r>
    </w:p>
    <w:p w14:paraId="7AA966B8" w14:textId="77777777" w:rsidR="00940E50" w:rsidRP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Appreciation and Anticipation, </w:t>
      </w:r>
      <w:r w:rsidRPr="00940E50">
        <w:t>May 2007; vol. 48: pp. 114-115</w:t>
      </w:r>
    </w:p>
    <w:p w14:paraId="7AA966B9" w14:textId="77777777" w:rsidR="00940E50" w:rsidRDefault="00940E50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Education: The Two-Way Street, </w:t>
      </w:r>
      <w:r w:rsidRPr="00940E50">
        <w:t>Feb 2007; vol. 48: pp. 6-7</w:t>
      </w:r>
    </w:p>
    <w:p w14:paraId="7AA966BA" w14:textId="77777777" w:rsidR="00414399" w:rsidRDefault="00414399" w:rsidP="00750E0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BB" w14:textId="77777777" w:rsidR="00414399" w:rsidRPr="00343ABE" w:rsidRDefault="00414399" w:rsidP="00414399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 xml:space="preserve">Refereed Proceedings/Conferences </w:t>
      </w:r>
    </w:p>
    <w:p w14:paraId="2EDEDECF" w14:textId="63D99202" w:rsidR="005374FF" w:rsidRDefault="005374FF" w:rsidP="005374FF">
      <w:pPr>
        <w:pStyle w:val="BodyTextIndent3"/>
        <w:ind w:hanging="720"/>
      </w:pPr>
      <w:r w:rsidRPr="005374FF">
        <w:t>Revenue Management and Pricing in Service Sectors, December 2015</w:t>
      </w:r>
    </w:p>
    <w:p w14:paraId="7AA966BD" w14:textId="77777777" w:rsidR="00414399" w:rsidRDefault="00414399" w:rsidP="00414399">
      <w:pPr>
        <w:pStyle w:val="BodyTextIndent3"/>
        <w:ind w:hanging="720"/>
      </w:pPr>
      <w:r>
        <w:t>American Finance Association, January 2015</w:t>
      </w:r>
    </w:p>
    <w:p w14:paraId="7AA966BE" w14:textId="77777777" w:rsidR="00414399" w:rsidRDefault="00414399" w:rsidP="00414399">
      <w:pPr>
        <w:pStyle w:val="BodyTextIndent3"/>
        <w:ind w:hanging="720"/>
      </w:pPr>
      <w:r w:rsidRPr="009F7C3A">
        <w:t>Western Finance Association, June 2014, June 1992, 1991</w:t>
      </w:r>
    </w:p>
    <w:p w14:paraId="7AA966BF" w14:textId="77777777" w:rsidR="00414399" w:rsidRDefault="00414399" w:rsidP="00414399">
      <w:pPr>
        <w:pStyle w:val="BodyTextIndent3"/>
        <w:ind w:hanging="720"/>
      </w:pPr>
      <w:r>
        <w:t>Hotel School, The Hague, May 2014, Key Note Speaker</w:t>
      </w:r>
    </w:p>
    <w:p w14:paraId="7AA966C0" w14:textId="77777777" w:rsidR="00414399" w:rsidRDefault="00414399" w:rsidP="00414399">
      <w:pPr>
        <w:pStyle w:val="BodyTextIndent3"/>
        <w:ind w:hanging="720"/>
      </w:pPr>
      <w:r w:rsidRPr="009F7C3A">
        <w:t xml:space="preserve">Rothschild Caesarea Center </w:t>
      </w:r>
      <w:r>
        <w:t>Summer Finance Conference July 2013, July 2012, July 2011, July 2010</w:t>
      </w:r>
    </w:p>
    <w:p w14:paraId="7AA966C1" w14:textId="77777777" w:rsidR="00414399" w:rsidRDefault="00414399" w:rsidP="00414399">
      <w:pPr>
        <w:pStyle w:val="BodyTextIndent3"/>
        <w:tabs>
          <w:tab w:val="clear" w:pos="720"/>
        </w:tabs>
        <w:ind w:left="0" w:firstLine="0"/>
      </w:pPr>
      <w:r w:rsidRPr="009F7C3A">
        <w:t>Rothschild Caesarea Center Annual Conference</w:t>
      </w:r>
      <w:r>
        <w:t>, Capital Markets &amp; Risk Management, May 2012, May 2011,May 2010, May 2009, May 2008</w:t>
      </w:r>
    </w:p>
    <w:p w14:paraId="7AA966C2" w14:textId="77777777" w:rsidR="00414399" w:rsidRDefault="00414399" w:rsidP="00414399">
      <w:pPr>
        <w:pStyle w:val="BodyTextIndent3"/>
        <w:ind w:hanging="720"/>
      </w:pPr>
      <w:r>
        <w:t>I-CHLAR, October 2012, Chair of Session, Paper Presentation and Review Committee</w:t>
      </w:r>
    </w:p>
    <w:p w14:paraId="7AA966C3" w14:textId="77777777" w:rsidR="00414399" w:rsidRDefault="00414399" w:rsidP="00414399">
      <w:pPr>
        <w:pStyle w:val="BodyTextIndent3"/>
        <w:ind w:hanging="720"/>
      </w:pPr>
      <w:r>
        <w:lastRenderedPageBreak/>
        <w:t>I-CHLAR, October 2011, Review Committee</w:t>
      </w:r>
    </w:p>
    <w:p w14:paraId="7AA966C4" w14:textId="77777777" w:rsidR="00414399" w:rsidRDefault="00414399" w:rsidP="00414399">
      <w:pPr>
        <w:pStyle w:val="BodyTextIndent3"/>
        <w:ind w:hanging="720"/>
      </w:pPr>
      <w:r>
        <w:t>INBAM, June 2010, Chair of Session , and co-coordinator of conference</w:t>
      </w:r>
    </w:p>
    <w:p w14:paraId="7AA966C5" w14:textId="77777777" w:rsidR="00414399" w:rsidRDefault="00414399" w:rsidP="00414399">
      <w:pPr>
        <w:pStyle w:val="BodyTextIndent3"/>
        <w:ind w:hanging="720"/>
      </w:pPr>
      <w:r>
        <w:t>I-CHLAR, July 2009, Best Paper Award</w:t>
      </w:r>
    </w:p>
    <w:p w14:paraId="7AA966C6" w14:textId="77777777" w:rsidR="00414399" w:rsidRDefault="00414399" w:rsidP="00414399">
      <w:pPr>
        <w:pStyle w:val="BodyTextIndent3"/>
        <w:tabs>
          <w:tab w:val="clear" w:pos="360"/>
        </w:tabs>
        <w:ind w:left="0" w:firstLine="0"/>
      </w:pPr>
      <w:r>
        <w:t>Conference Chair and Presenter at the Association of Hospitality Financial Management Educators Annual Symposium, November 1997 – 2009</w:t>
      </w:r>
    </w:p>
    <w:p w14:paraId="7AA966C7" w14:textId="77777777" w:rsidR="00414399" w:rsidRDefault="00414399" w:rsidP="00414399">
      <w:pPr>
        <w:pStyle w:val="BodyTextIndent3"/>
        <w:ind w:hanging="720"/>
      </w:pPr>
      <w:r>
        <w:t>Irish Hotel Federation, March 2007</w:t>
      </w:r>
    </w:p>
    <w:p w14:paraId="7AA966C8" w14:textId="77777777" w:rsidR="00414399" w:rsidRDefault="00414399" w:rsidP="00414399">
      <w:pPr>
        <w:pStyle w:val="BodyTextIndent3"/>
        <w:ind w:hanging="720"/>
      </w:pPr>
      <w:r>
        <w:rPr>
          <w:sz w:val="22"/>
          <w:szCs w:val="22"/>
        </w:rPr>
        <w:t>National Academy of Management Meetings, 2005, 2003</w:t>
      </w:r>
    </w:p>
    <w:p w14:paraId="7AA966C9" w14:textId="77777777" w:rsidR="00414399" w:rsidRDefault="00414399" w:rsidP="00414399">
      <w:pPr>
        <w:pStyle w:val="BodyTextIndent3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Annual CHRIE Conference, 2004 </w:t>
      </w:r>
    </w:p>
    <w:p w14:paraId="7AA966CA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Cornell University Conference on Hospitality Industry Strategy, March 1999</w:t>
      </w:r>
    </w:p>
    <w:p w14:paraId="7AA966CB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Financial Management Association, October 1999</w:t>
      </w:r>
    </w:p>
    <w:p w14:paraId="7AA966CC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Tourism Towards the Next Millennium, Tel Aviv University, October 1997-1998</w:t>
      </w:r>
    </w:p>
    <w:p w14:paraId="7AA966CD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International Tourism Symposium, Izmir, Turkey, May 1997</w:t>
      </w:r>
    </w:p>
    <w:p w14:paraId="7AA966CE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The UCLA Investment Conference, January 1996</w:t>
      </w:r>
    </w:p>
    <w:p w14:paraId="7AA966CF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The NYU Investment Conference, June 1995</w:t>
      </w:r>
    </w:p>
    <w:p w14:paraId="7AA966D0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American Finance Association, Jan. 1995, 1993</w:t>
      </w:r>
    </w:p>
    <w:p w14:paraId="7AA966D1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AMEX Options Conference, March 1991</w:t>
      </w:r>
    </w:p>
    <w:p w14:paraId="7AA966D2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>FMA Doctoral Colloquium, Oct. 1989, Boston</w:t>
      </w:r>
    </w:p>
    <w:p w14:paraId="7AA966D3" w14:textId="77777777" w:rsidR="00414399" w:rsidRPr="009C5949" w:rsidRDefault="00414399" w:rsidP="00414399">
      <w:pPr>
        <w:pStyle w:val="BodyTextIndent3"/>
        <w:ind w:hanging="720"/>
        <w:rPr>
          <w:sz w:val="22"/>
          <w:szCs w:val="22"/>
        </w:rPr>
      </w:pPr>
      <w:r w:rsidRPr="009C5949">
        <w:rPr>
          <w:sz w:val="22"/>
          <w:szCs w:val="22"/>
        </w:rPr>
        <w:t xml:space="preserve">Salomon Brothers Center of Financial Research, Nov. 1988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40E50" w:rsidRPr="00940E50" w14:paraId="7AA966D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A966D4" w14:textId="77777777" w:rsidR="00940E50" w:rsidRDefault="00940E50" w:rsidP="00940E50">
            <w:pPr>
              <w:pStyle w:val="NormalWeb"/>
            </w:pPr>
            <w:bookmarkStart w:id="0" w:name="top"/>
            <w:bookmarkEnd w:id="0"/>
          </w:p>
        </w:tc>
        <w:tc>
          <w:tcPr>
            <w:tcW w:w="0" w:type="auto"/>
            <w:hideMark/>
          </w:tcPr>
          <w:p w14:paraId="7AA966D5" w14:textId="77777777" w:rsidR="00940E50" w:rsidRDefault="00940E50" w:rsidP="00940E50">
            <w:pPr>
              <w:pStyle w:val="NormalWeb"/>
            </w:pPr>
          </w:p>
        </w:tc>
      </w:tr>
    </w:tbl>
    <w:p w14:paraId="7AA966D7" w14:textId="77777777" w:rsidR="009619C7" w:rsidRPr="00343ABE" w:rsidRDefault="009619C7" w:rsidP="00195851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H</w:t>
      </w:r>
      <w:r w:rsidR="00195851" w:rsidRPr="00343ABE">
        <w:rPr>
          <w:b/>
          <w:bCs/>
          <w:u w:val="single"/>
        </w:rPr>
        <w:t>onors</w:t>
      </w:r>
    </w:p>
    <w:p w14:paraId="7AA966D8" w14:textId="77777777" w:rsidR="00750E0C" w:rsidRDefault="00750E0C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5277E1DA" w14:textId="672EE9D6" w:rsidR="00B958DE" w:rsidRDefault="00B958DE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Ted Tang Teaching Award, 2017</w:t>
      </w:r>
    </w:p>
    <w:p w14:paraId="7AA966D9" w14:textId="1CBE7AC0" w:rsidR="0002553B" w:rsidRDefault="0002553B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Cornell Hospitality Quarterly, 2010, Best Paper</w:t>
      </w:r>
    </w:p>
    <w:p w14:paraId="7AA966DA" w14:textId="77777777" w:rsidR="0002553B" w:rsidRDefault="0002553B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Industry Relevance Research Award 2010</w:t>
      </w:r>
    </w:p>
    <w:p w14:paraId="7AA966DB" w14:textId="77777777" w:rsidR="0002553B" w:rsidRDefault="0002553B" w:rsidP="00025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2010</w:t>
      </w:r>
    </w:p>
    <w:p w14:paraId="7AA966DC" w14:textId="77777777" w:rsidR="00567DBA" w:rsidRDefault="00567DBA" w:rsidP="00567D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Cornell Hospitality Quarterly, 2009, Best Paper</w:t>
      </w:r>
    </w:p>
    <w:p w14:paraId="7AA966DD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F33029">
        <w:t>I-CHLAR</w:t>
      </w:r>
      <w:r>
        <w:t xml:space="preserve"> Conference, 2009, Best Paper </w:t>
      </w:r>
    </w:p>
    <w:p w14:paraId="7AA966DE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2009</w:t>
      </w:r>
    </w:p>
    <w:p w14:paraId="7AA966DF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2008</w:t>
      </w:r>
    </w:p>
    <w:p w14:paraId="7AA966E0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9619C7">
        <w:t xml:space="preserve">Best Article Award Finalist of 2008 for the </w:t>
      </w:r>
      <w:r w:rsidRPr="009619C7">
        <w:rPr>
          <w:u w:val="single"/>
        </w:rPr>
        <w:t>Journal of Service Research</w:t>
      </w:r>
    </w:p>
    <w:p w14:paraId="7AA966E1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Industry Relevance Research Award 2008</w:t>
      </w:r>
    </w:p>
    <w:p w14:paraId="7AA966E2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2007</w:t>
      </w:r>
    </w:p>
    <w:p w14:paraId="7AA966E3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bookmarkStart w:id="1" w:name="OLE_LINK1"/>
      <w:bookmarkStart w:id="2" w:name="OLE_LINK2"/>
      <w:r>
        <w:t>Industry Relevance Research Award 2007</w:t>
      </w:r>
    </w:p>
    <w:bookmarkEnd w:id="1"/>
    <w:bookmarkEnd w:id="2"/>
    <w:p w14:paraId="7AA966E4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2006</w:t>
      </w:r>
    </w:p>
    <w:p w14:paraId="7AA966E5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Industry Relevance Research Award 2006</w:t>
      </w:r>
    </w:p>
    <w:p w14:paraId="7AA966E6" w14:textId="77777777" w:rsidR="00567DBA" w:rsidRDefault="00567DBA" w:rsidP="00567D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2005</w:t>
      </w:r>
    </w:p>
    <w:p w14:paraId="7AA966E7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2002</w:t>
      </w:r>
    </w:p>
    <w:p w14:paraId="7AA966E8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MMH Teaching Award, 1996</w:t>
      </w:r>
    </w:p>
    <w:p w14:paraId="7AA966E9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Salomon Brothers Award for Best Dissertation at NYU, 1990</w:t>
      </w:r>
    </w:p>
    <w:p w14:paraId="7AA966EA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Willensky Fellowship, 1988</w:t>
      </w:r>
    </w:p>
    <w:p w14:paraId="7AA966EB" w14:textId="77777777" w:rsidR="009619C7" w:rsidRDefault="009619C7" w:rsidP="009619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Taggart Fellowship, 1987</w:t>
      </w:r>
    </w:p>
    <w:p w14:paraId="7AA966EC" w14:textId="77777777" w:rsidR="009619C7" w:rsidRDefault="009619C7" w:rsidP="00CC717D">
      <w:p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u w:val="single"/>
        </w:rPr>
      </w:pPr>
    </w:p>
    <w:p w14:paraId="7AA966ED" w14:textId="77777777" w:rsidR="009F7C3A" w:rsidRPr="00343ABE" w:rsidRDefault="009F7C3A" w:rsidP="009F7C3A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 xml:space="preserve">Teaching Activities </w:t>
      </w:r>
    </w:p>
    <w:p w14:paraId="7AA966EE" w14:textId="77777777" w:rsidR="009F7C3A" w:rsidRDefault="009F7C3A" w:rsidP="009F7C3A">
      <w:pPr>
        <w:pStyle w:val="Default"/>
        <w:rPr>
          <w:b/>
          <w:bCs/>
          <w:sz w:val="22"/>
          <w:szCs w:val="22"/>
        </w:rPr>
      </w:pPr>
    </w:p>
    <w:p w14:paraId="7AA966EF" w14:textId="77777777" w:rsidR="009F7C3A" w:rsidRPr="00AB2B5E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AB2B5E">
        <w:t>Courses Taught At IDC</w:t>
      </w:r>
      <w:r>
        <w:t>:</w:t>
      </w:r>
    </w:p>
    <w:p w14:paraId="7AA966F0" w14:textId="77777777" w:rsidR="009F7C3A" w:rsidRP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 w:rsidRPr="00EF31CB">
        <w:t>Principles of Finance, Finance Seminar I and Finance Seminar II</w:t>
      </w:r>
      <w:r w:rsidRPr="009F7C3A">
        <w:t xml:space="preserve"> </w:t>
      </w:r>
    </w:p>
    <w:p w14:paraId="7AA966F1" w14:textId="77777777" w:rsidR="009F7C3A" w:rsidRP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AB2B5E">
        <w:t>Courses Taught At Cornell University</w:t>
      </w:r>
      <w:r>
        <w:t>:</w:t>
      </w:r>
      <w:r w:rsidRPr="009F7C3A">
        <w:t xml:space="preserve"> </w:t>
      </w:r>
    </w:p>
    <w:p w14:paraId="7AA966F2" w14:textId="77777777" w:rsid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  <w:t>School of Hotel Administration:</w:t>
      </w:r>
    </w:p>
    <w:p w14:paraId="7AA966F3" w14:textId="77777777" w:rsidR="009F7C3A" w:rsidRPr="009F7C3A" w:rsidRDefault="00414399" w:rsidP="00414399">
      <w:pPr>
        <w:tabs>
          <w:tab w:val="left" w:pos="0"/>
          <w:tab w:val="left" w:pos="540"/>
          <w:tab w:val="left" w:pos="63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540" w:hanging="180"/>
      </w:pPr>
      <w:r>
        <w:lastRenderedPageBreak/>
        <w:tab/>
      </w:r>
      <w:r w:rsidR="009F7C3A">
        <w:t>Advanced Corporate Finance, Corporate Finance, Financial Economics, Investment Management, Finance, and Hospitality Financial Management</w:t>
      </w:r>
    </w:p>
    <w:p w14:paraId="7AA966F4" w14:textId="77777777" w:rsid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  <w:t xml:space="preserve">College of Arts &amp; Science, Economics Department: </w:t>
      </w:r>
    </w:p>
    <w:p w14:paraId="7AA966F5" w14:textId="77777777" w:rsidR="009F7C3A" w:rsidRDefault="009F7C3A" w:rsidP="00414399">
      <w:pPr>
        <w:tabs>
          <w:tab w:val="left" w:pos="0"/>
          <w:tab w:val="left" w:pos="540"/>
          <w:tab w:val="left" w:pos="63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540" w:hanging="180"/>
      </w:pPr>
      <w:r>
        <w:tab/>
      </w:r>
      <w:r w:rsidR="00414399">
        <w:tab/>
      </w:r>
      <w:r>
        <w:t>Intermediate Microeconomics, Statistics, and Probability</w:t>
      </w:r>
    </w:p>
    <w:p w14:paraId="7AA966F6" w14:textId="77777777" w:rsidR="009F7C3A" w:rsidRPr="00585C61" w:rsidRDefault="009F7C3A" w:rsidP="00414399">
      <w:pPr>
        <w:tabs>
          <w:tab w:val="left" w:pos="0"/>
          <w:tab w:val="left" w:pos="540"/>
          <w:tab w:val="left" w:pos="63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" w:hanging="180"/>
      </w:pPr>
      <w:r w:rsidRPr="00585C61">
        <w:t xml:space="preserve">Courses Taught At Brown University </w:t>
      </w:r>
    </w:p>
    <w:p w14:paraId="7AA966F7" w14:textId="77777777" w:rsidR="009F7C3A" w:rsidRDefault="009F7C3A" w:rsidP="009F7C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  <w:t>Intermediate Microeconomics, Empirical Finance and Econometrics</w:t>
      </w:r>
    </w:p>
    <w:p w14:paraId="7AA966FA" w14:textId="77777777" w:rsidR="007D59D6" w:rsidRPr="00343ABE" w:rsidRDefault="007D59D6" w:rsidP="00195851">
      <w:pPr>
        <w:ind w:left="1800" w:hanging="1800"/>
        <w:rPr>
          <w:b/>
          <w:bCs/>
          <w:u w:val="single"/>
        </w:rPr>
      </w:pPr>
      <w:r w:rsidRPr="00343ABE">
        <w:rPr>
          <w:b/>
          <w:bCs/>
          <w:u w:val="single"/>
        </w:rPr>
        <w:t>P</w:t>
      </w:r>
      <w:r w:rsidR="00195851" w:rsidRPr="00343ABE">
        <w:rPr>
          <w:b/>
          <w:bCs/>
          <w:u w:val="single"/>
        </w:rPr>
        <w:t>rofessional Activities</w:t>
      </w:r>
    </w:p>
    <w:p w14:paraId="7AA966FB" w14:textId="77777777" w:rsidR="007D59D6" w:rsidRDefault="007D59D6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snapToGrid/>
          <w:sz w:val="22"/>
          <w:szCs w:val="22"/>
          <w:lang w:bidi="he-IL"/>
        </w:rPr>
      </w:pPr>
    </w:p>
    <w:p w14:paraId="7AA966FC" w14:textId="77777777" w:rsidR="008F167F" w:rsidRPr="00195851" w:rsidRDefault="00195851" w:rsidP="00343A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u w:val="single"/>
        </w:rPr>
      </w:pPr>
      <w:r w:rsidRPr="00195851">
        <w:rPr>
          <w:u w:val="single"/>
        </w:rPr>
        <w:t>Editorial Board</w:t>
      </w:r>
    </w:p>
    <w:p w14:paraId="7AA966FD" w14:textId="77777777" w:rsidR="00195851" w:rsidRPr="00195851" w:rsidRDefault="00195851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6FE" w14:textId="77777777" w:rsidR="0055593E" w:rsidRPr="002556B0" w:rsidRDefault="0055593E" w:rsidP="00DD1F4D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>
        <w:t>2006-</w:t>
      </w:r>
      <w:r w:rsidR="00DD1F4D">
        <w:t>2011</w:t>
      </w:r>
      <w:r>
        <w:t xml:space="preserve">:  </w:t>
      </w:r>
      <w:r w:rsidRPr="0055593E">
        <w:t>Editor</w:t>
      </w:r>
      <w:r>
        <w:rPr>
          <w:i/>
          <w:iCs/>
        </w:rPr>
        <w:t xml:space="preserve"> </w:t>
      </w:r>
      <w:r w:rsidRPr="0055593E">
        <w:t xml:space="preserve">of the </w:t>
      </w:r>
      <w:r w:rsidRPr="00012094">
        <w:rPr>
          <w:i/>
          <w:iCs/>
        </w:rPr>
        <w:t>Cornell Ho</w:t>
      </w:r>
      <w:r>
        <w:rPr>
          <w:i/>
          <w:iCs/>
        </w:rPr>
        <w:t>spitality</w:t>
      </w:r>
      <w:r w:rsidRPr="00012094">
        <w:rPr>
          <w:i/>
          <w:iCs/>
        </w:rPr>
        <w:t xml:space="preserve"> Quarterly</w:t>
      </w:r>
    </w:p>
    <w:p w14:paraId="7AA966FF" w14:textId="77777777" w:rsidR="0055593E" w:rsidRDefault="0055593E" w:rsidP="0055593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 w:rsidRPr="0055593E">
        <w:t>1997-Present:</w:t>
      </w:r>
      <w:r>
        <w:rPr>
          <w:i/>
          <w:iCs/>
        </w:rPr>
        <w:t xml:space="preserve">  </w:t>
      </w:r>
      <w:r w:rsidRPr="0055593E">
        <w:t>Editorial Board</w:t>
      </w:r>
      <w:r>
        <w:t xml:space="preserve"> of the</w:t>
      </w:r>
      <w:r w:rsidRPr="0055593E">
        <w:t xml:space="preserve"> </w:t>
      </w:r>
      <w:r w:rsidR="008F167F">
        <w:rPr>
          <w:i/>
          <w:iCs/>
        </w:rPr>
        <w:t>Journal of Hospitality Financial Managemen</w:t>
      </w:r>
      <w:r>
        <w:rPr>
          <w:i/>
          <w:iCs/>
        </w:rPr>
        <w:t>t</w:t>
      </w:r>
    </w:p>
    <w:p w14:paraId="7AA96700" w14:textId="77777777" w:rsidR="00195851" w:rsidRDefault="0055593E" w:rsidP="00195851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 w:rsidRPr="0055593E">
        <w:t>2005-Present</w:t>
      </w:r>
      <w:r>
        <w:t xml:space="preserve">: </w:t>
      </w:r>
      <w:r w:rsidRPr="0055593E">
        <w:t xml:space="preserve"> Editorial Board</w:t>
      </w:r>
      <w:r>
        <w:t xml:space="preserve"> of the</w:t>
      </w:r>
      <w:r w:rsidR="008F167F">
        <w:rPr>
          <w:i/>
          <w:iCs/>
        </w:rPr>
        <w:t xml:space="preserve"> </w:t>
      </w:r>
      <w:r w:rsidR="008F167F" w:rsidRPr="002556B0">
        <w:rPr>
          <w:i/>
          <w:iCs/>
        </w:rPr>
        <w:t xml:space="preserve">Journal </w:t>
      </w:r>
      <w:r w:rsidR="007D59D6">
        <w:rPr>
          <w:i/>
          <w:iCs/>
        </w:rPr>
        <w:t>of Foodservice Business Research</w:t>
      </w:r>
    </w:p>
    <w:p w14:paraId="7AA96701" w14:textId="77777777" w:rsidR="00195851" w:rsidRDefault="00195851" w:rsidP="00195851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</w:p>
    <w:p w14:paraId="7AA96702" w14:textId="77777777" w:rsidR="008F167F" w:rsidRPr="00195851" w:rsidRDefault="0055593E" w:rsidP="00343AB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u w:val="single"/>
        </w:rPr>
      </w:pPr>
      <w:r w:rsidRPr="00195851">
        <w:rPr>
          <w:u w:val="single"/>
        </w:rPr>
        <w:t>R</w:t>
      </w:r>
      <w:r w:rsidR="00195851" w:rsidRPr="00195851">
        <w:rPr>
          <w:u w:val="single"/>
        </w:rPr>
        <w:t>eviewer</w:t>
      </w:r>
    </w:p>
    <w:p w14:paraId="7AA96703" w14:textId="77777777" w:rsidR="002E2848" w:rsidRDefault="002E2848" w:rsidP="0055593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</w:rPr>
      </w:pPr>
    </w:p>
    <w:p w14:paraId="7AA96704" w14:textId="77777777" w:rsidR="008F167F" w:rsidRDefault="008F167F" w:rsidP="0055593E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</w:rPr>
      </w:pPr>
      <w:r>
        <w:rPr>
          <w:i/>
        </w:rPr>
        <w:t>The Review of Financial Studies, The Journal of Finance, The Journal of Financial and Quantitative Analysis,</w:t>
      </w:r>
      <w:r>
        <w:t xml:space="preserve"> </w:t>
      </w:r>
      <w:r>
        <w:rPr>
          <w:i/>
        </w:rPr>
        <w:t>Financial Management Journal</w:t>
      </w:r>
      <w:r>
        <w:t>,</w:t>
      </w:r>
      <w:r>
        <w:rPr>
          <w:i/>
        </w:rPr>
        <w:t xml:space="preserve"> Quarterly Review of Economics and Finance, The Cornell Hotel and Restaurant Administration Quarterly, Journal of Hospitality Financial Management</w:t>
      </w:r>
      <w:r>
        <w:t xml:space="preserve">, </w:t>
      </w:r>
      <w:r w:rsidRPr="00383049">
        <w:rPr>
          <w:i/>
        </w:rPr>
        <w:t>Journal of Food</w:t>
      </w:r>
      <w:r>
        <w:rPr>
          <w:i/>
        </w:rPr>
        <w:t>s</w:t>
      </w:r>
      <w:r w:rsidRPr="00383049">
        <w:rPr>
          <w:i/>
        </w:rPr>
        <w:t>ervice</w:t>
      </w:r>
      <w:r>
        <w:rPr>
          <w:i/>
        </w:rPr>
        <w:t xml:space="preserve"> B</w:t>
      </w:r>
      <w:r w:rsidRPr="00383049">
        <w:rPr>
          <w:i/>
        </w:rPr>
        <w:t xml:space="preserve">usiness </w:t>
      </w:r>
      <w:r>
        <w:rPr>
          <w:i/>
        </w:rPr>
        <w:t>R</w:t>
      </w:r>
      <w:r w:rsidRPr="00383049">
        <w:rPr>
          <w:i/>
        </w:rPr>
        <w:t>esearch</w:t>
      </w:r>
      <w:r>
        <w:rPr>
          <w:i/>
        </w:rPr>
        <w:t>,</w:t>
      </w:r>
      <w:r w:rsidRPr="00383049">
        <w:t xml:space="preserve"> and </w:t>
      </w:r>
      <w:r>
        <w:rPr>
          <w:i/>
        </w:rPr>
        <w:t>Journal of Hospitality &amp; Tourism Research</w:t>
      </w:r>
    </w:p>
    <w:p w14:paraId="7AA96705" w14:textId="77777777" w:rsidR="0055593E" w:rsidRDefault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360"/>
        <w:rPr>
          <w:u w:val="single"/>
        </w:rPr>
      </w:pPr>
    </w:p>
    <w:p w14:paraId="7AA96706" w14:textId="77777777" w:rsidR="008A1831" w:rsidRPr="00195851" w:rsidRDefault="0055593E" w:rsidP="00343ABE">
      <w:pPr>
        <w:ind w:left="1800" w:hanging="1800"/>
        <w:rPr>
          <w:u w:val="single"/>
        </w:rPr>
      </w:pPr>
      <w:r w:rsidRPr="00195851">
        <w:rPr>
          <w:u w:val="single"/>
        </w:rPr>
        <w:t>A</w:t>
      </w:r>
      <w:r w:rsidR="00195851" w:rsidRPr="00195851">
        <w:rPr>
          <w:u w:val="single"/>
        </w:rPr>
        <w:t>ssociations</w:t>
      </w:r>
      <w:r w:rsidR="00F33029" w:rsidRPr="00195851">
        <w:rPr>
          <w:u w:val="single"/>
        </w:rPr>
        <w:t xml:space="preserve"> (2004-</w:t>
      </w:r>
      <w:r w:rsidR="003535E6" w:rsidRPr="00195851">
        <w:rPr>
          <w:u w:val="single"/>
        </w:rPr>
        <w:t>present</w:t>
      </w:r>
      <w:r w:rsidR="00F33029" w:rsidRPr="00195851">
        <w:rPr>
          <w:u w:val="single"/>
        </w:rPr>
        <w:t>)</w:t>
      </w:r>
    </w:p>
    <w:p w14:paraId="7AA96707" w14:textId="77777777" w:rsidR="002E2848" w:rsidRDefault="002E2848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708" w14:textId="77777777" w:rsidR="008A1831" w:rsidRDefault="008A1831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American Finance Association, Council on Hotel, Restaurant and Institutional Education and</w:t>
      </w:r>
    </w:p>
    <w:p w14:paraId="7AA96709" w14:textId="77777777" w:rsidR="008A1831" w:rsidRDefault="008A1831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>The Association of Hospitality Financial Management Educators</w:t>
      </w:r>
    </w:p>
    <w:p w14:paraId="7AA9670A" w14:textId="77777777" w:rsidR="008A1831" w:rsidRDefault="008A18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7AA9670B" w14:textId="77777777" w:rsidR="007E5619" w:rsidRPr="00195851" w:rsidRDefault="007E5619" w:rsidP="00343ABE">
      <w:pPr>
        <w:ind w:left="1800" w:hanging="1800"/>
        <w:rPr>
          <w:u w:val="single"/>
        </w:rPr>
      </w:pPr>
      <w:r w:rsidRPr="00195851">
        <w:rPr>
          <w:u w:val="single"/>
        </w:rPr>
        <w:t>I</w:t>
      </w:r>
      <w:r w:rsidR="00195851" w:rsidRPr="00195851">
        <w:rPr>
          <w:u w:val="single"/>
        </w:rPr>
        <w:t>ndustry/Academic Service</w:t>
      </w:r>
    </w:p>
    <w:p w14:paraId="7AA9670C" w14:textId="67AC205D" w:rsidR="002E2848" w:rsidRDefault="002E2848" w:rsidP="007E5619">
      <w:pPr>
        <w:pStyle w:val="BodyTextIndent2"/>
        <w:ind w:left="0"/>
      </w:pPr>
    </w:p>
    <w:p w14:paraId="51628BA4" w14:textId="5932D385" w:rsidR="004D18EB" w:rsidRDefault="004D18EB" w:rsidP="007E5619">
      <w:pPr>
        <w:pStyle w:val="BodyTextIndent2"/>
        <w:ind w:left="0"/>
      </w:pPr>
      <w:r>
        <w:t xml:space="preserve">Panel organizer and presenter for the Cornell Hospitality Research Summit, October 2017 </w:t>
      </w:r>
    </w:p>
    <w:p w14:paraId="7AA9670D" w14:textId="77777777" w:rsidR="007E5619" w:rsidRDefault="007E5619" w:rsidP="00195851">
      <w:pPr>
        <w:pStyle w:val="BodyTextIndent2"/>
        <w:ind w:left="0"/>
      </w:pPr>
      <w:r>
        <w:t>Co-coordinator for the Hospitality Industry Speaker Session at the Association of Hospitality Financial Management Educators Annual Symposium, November</w:t>
      </w:r>
      <w:r w:rsidR="00195851">
        <w:t xml:space="preserve"> 1997-2008</w:t>
      </w:r>
    </w:p>
    <w:p w14:paraId="7AA9670F" w14:textId="77777777" w:rsidR="007E5619" w:rsidRDefault="007E5619" w:rsidP="007E561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 xml:space="preserve">Academic Coordinator, Tourism Towards the Next Millennium, Tel Aviv University, </w:t>
      </w:r>
      <w:r>
        <w:tab/>
        <w:t>October 1997-1998</w:t>
      </w:r>
    </w:p>
    <w:p w14:paraId="7AA96710" w14:textId="77777777" w:rsidR="00750E0C" w:rsidRDefault="00750E0C">
      <w:pPr>
        <w:widowControl/>
        <w:rPr>
          <w:b/>
          <w:bCs/>
          <w:u w:val="single"/>
        </w:rPr>
      </w:pPr>
    </w:p>
    <w:p w14:paraId="7AA96711" w14:textId="77777777" w:rsidR="0055593E" w:rsidRDefault="00F33029" w:rsidP="00343ABE">
      <w:pPr>
        <w:ind w:left="1800" w:hanging="1800"/>
        <w:rPr>
          <w:u w:val="single"/>
        </w:rPr>
      </w:pPr>
      <w:r w:rsidRPr="00195851">
        <w:rPr>
          <w:u w:val="single"/>
        </w:rPr>
        <w:t>C</w:t>
      </w:r>
      <w:r w:rsidR="00195851" w:rsidRPr="00195851">
        <w:rPr>
          <w:u w:val="single"/>
        </w:rPr>
        <w:t>ornell University Service</w:t>
      </w:r>
      <w:r w:rsidRPr="00195851">
        <w:rPr>
          <w:u w:val="single"/>
        </w:rPr>
        <w:t xml:space="preserve"> (2004-</w:t>
      </w:r>
      <w:r w:rsidR="001453B9" w:rsidRPr="00195851">
        <w:rPr>
          <w:u w:val="single"/>
        </w:rPr>
        <w:t>Present</w:t>
      </w:r>
      <w:r w:rsidRPr="00195851">
        <w:rPr>
          <w:u w:val="single"/>
        </w:rPr>
        <w:t>)</w:t>
      </w:r>
    </w:p>
    <w:p w14:paraId="605DF8BB" w14:textId="79FA3A81" w:rsidR="005374FF" w:rsidRDefault="005374FF" w:rsidP="00343ABE">
      <w:pPr>
        <w:ind w:left="1800" w:hanging="1800"/>
      </w:pPr>
      <w:r>
        <w:t xml:space="preserve">Committee Member, Cornell Faculty Senate, November 2016 </w:t>
      </w:r>
      <w:r w:rsidR="0052171A">
        <w:t>–</w:t>
      </w:r>
      <w:r>
        <w:t xml:space="preserve"> </w:t>
      </w:r>
      <w:r w:rsidR="00094CE5">
        <w:t>December 2018</w:t>
      </w:r>
    </w:p>
    <w:p w14:paraId="0B627092" w14:textId="77777777" w:rsidR="004412EB" w:rsidRDefault="004412EB" w:rsidP="004412EB">
      <w:pPr>
        <w:ind w:left="1800" w:hanging="1800"/>
      </w:pPr>
      <w:r>
        <w:t>Committee Member, SHA, Education Policy Committee (EPC), January 1, 2017 - December 30, 2020</w:t>
      </w:r>
    </w:p>
    <w:p w14:paraId="6B69363B" w14:textId="31B215D9" w:rsidR="0052171A" w:rsidRDefault="0052171A" w:rsidP="00343ABE">
      <w:pPr>
        <w:ind w:left="1800" w:hanging="1800"/>
      </w:pPr>
      <w:r>
        <w:t>Committee Member, JCB College of Business, Faculty Advisory Committee (FAC), J</w:t>
      </w:r>
      <w:r w:rsidR="004412EB">
        <w:t>uly 1,</w:t>
      </w:r>
      <w:r>
        <w:t xml:space="preserve"> 2017 – present</w:t>
      </w:r>
    </w:p>
    <w:p w14:paraId="1B7EB996" w14:textId="6B0FA5E7" w:rsidR="0052171A" w:rsidRDefault="0052171A" w:rsidP="00343ABE">
      <w:pPr>
        <w:ind w:left="1800" w:hanging="1800"/>
      </w:pPr>
      <w:r>
        <w:t>Committee Member, SHA, Strategy search, August 2017 - present</w:t>
      </w:r>
    </w:p>
    <w:p w14:paraId="7180647C" w14:textId="12FD53A6" w:rsidR="0052171A" w:rsidRDefault="0052171A" w:rsidP="00343ABE">
      <w:pPr>
        <w:ind w:left="1800" w:hanging="1800"/>
      </w:pPr>
      <w:r>
        <w:t>Committee Chair, SHA, Interim Review, August 2017 – present</w:t>
      </w:r>
    </w:p>
    <w:p w14:paraId="61772F05" w14:textId="2A4417DD" w:rsidR="0052171A" w:rsidRPr="00195851" w:rsidRDefault="0052171A" w:rsidP="00343ABE">
      <w:pPr>
        <w:ind w:left="1800" w:hanging="1800"/>
        <w:rPr>
          <w:u w:val="single"/>
        </w:rPr>
      </w:pPr>
      <w:r>
        <w:t>Committee Chair, SHA, Graduate Admissions, July 2015- present</w:t>
      </w:r>
    </w:p>
    <w:p w14:paraId="7AA96712" w14:textId="295BC6D0" w:rsidR="007D59D6" w:rsidRDefault="00EC4721" w:rsidP="002E4BEC">
      <w:pPr>
        <w:ind w:left="1800" w:hanging="1800"/>
      </w:pPr>
      <w:r>
        <w:t>Committee Member,</w:t>
      </w:r>
      <w:r w:rsidR="005374FF" w:rsidRPr="005374FF">
        <w:t xml:space="preserve"> Smith Family Business Professorship Search</w:t>
      </w:r>
      <w:r w:rsidR="005374FF">
        <w:t xml:space="preserve">, October 2016 </w:t>
      </w:r>
      <w:r w:rsidR="004D18EB">
        <w:t>–</w:t>
      </w:r>
      <w:r w:rsidR="005374FF">
        <w:t xml:space="preserve"> </w:t>
      </w:r>
      <w:r w:rsidR="004D18EB">
        <w:t>2017</w:t>
      </w:r>
    </w:p>
    <w:p w14:paraId="1F9CF785" w14:textId="2DE65A59" w:rsidR="00EC4721" w:rsidRDefault="00EC4721" w:rsidP="00EC4721">
      <w:pPr>
        <w:pStyle w:val="BodyTextIndent2"/>
        <w:ind w:left="0"/>
      </w:pPr>
      <w:r>
        <w:t xml:space="preserve">Committee Member, Interim Reviews, July 2016 - </w:t>
      </w:r>
      <w:r w:rsidR="0052171A">
        <w:t>2017</w:t>
      </w:r>
      <w:r>
        <w:t xml:space="preserve"> </w:t>
      </w:r>
    </w:p>
    <w:p w14:paraId="7AA96713" w14:textId="1D44439E" w:rsidR="003535E6" w:rsidRPr="00F33029" w:rsidRDefault="003535E6" w:rsidP="00EC4721">
      <w:pPr>
        <w:pStyle w:val="BodyTextIndent2"/>
        <w:ind w:left="0"/>
      </w:pPr>
      <w:r>
        <w:t>Chair</w:t>
      </w:r>
      <w:r w:rsidRPr="00F33029">
        <w:t>, UG Admissions Selection Committee, 20</w:t>
      </w:r>
      <w:r>
        <w:t>13</w:t>
      </w:r>
      <w:r w:rsidRPr="00F33029">
        <w:t xml:space="preserve"> </w:t>
      </w:r>
      <w:r w:rsidR="00EC4721">
        <w:t>–</w:t>
      </w:r>
      <w:r w:rsidRPr="00F33029">
        <w:t xml:space="preserve"> </w:t>
      </w:r>
      <w:r w:rsidR="00EC4721">
        <w:t>June 2015</w:t>
      </w:r>
    </w:p>
    <w:p w14:paraId="7AA96714" w14:textId="2A502939" w:rsidR="003535E6" w:rsidRDefault="003535E6" w:rsidP="00EC4721">
      <w:pPr>
        <w:pStyle w:val="BodyTextIndent2"/>
        <w:ind w:left="0"/>
      </w:pPr>
      <w:r>
        <w:t xml:space="preserve">Chair, Finance Faculty Search, July 2014 – </w:t>
      </w:r>
      <w:r w:rsidR="00EC4721">
        <w:t>May 2015</w:t>
      </w:r>
    </w:p>
    <w:p w14:paraId="7AA96715" w14:textId="77777777" w:rsidR="003535E6" w:rsidRDefault="003535E6" w:rsidP="003535E6">
      <w:pPr>
        <w:pStyle w:val="BodyTextIndent2"/>
        <w:ind w:left="0"/>
      </w:pPr>
      <w:r>
        <w:t>Chair, Interim Review of Walter Boudry, July 2013 – May 2014</w:t>
      </w:r>
    </w:p>
    <w:p w14:paraId="7AA96716" w14:textId="77777777" w:rsidR="00637B4A" w:rsidRPr="00F33029" w:rsidRDefault="00637B4A" w:rsidP="00A45995">
      <w:pPr>
        <w:pStyle w:val="BodyTextIndent2"/>
        <w:ind w:left="0"/>
      </w:pPr>
      <w:r w:rsidRPr="00F33029">
        <w:t xml:space="preserve">Committee Member, UG Admissions Selection Committee, 2004 </w:t>
      </w:r>
      <w:r w:rsidR="009619C7">
        <w:t>-</w:t>
      </w:r>
      <w:r w:rsidRPr="00F33029">
        <w:t xml:space="preserve"> </w:t>
      </w:r>
      <w:r w:rsidR="00A45995">
        <w:t>2010</w:t>
      </w:r>
    </w:p>
    <w:p w14:paraId="7AA96717" w14:textId="77777777" w:rsidR="00637B4A" w:rsidRPr="00F33029" w:rsidRDefault="00637B4A" w:rsidP="00A45995">
      <w:pPr>
        <w:pStyle w:val="BodyTextIndent2"/>
        <w:ind w:left="0"/>
      </w:pPr>
      <w:r w:rsidRPr="00F33029">
        <w:t>Committee Member, MMH Admissions Selection Committee, 2005-</w:t>
      </w:r>
      <w:r w:rsidR="00A45995">
        <w:t>2010</w:t>
      </w:r>
    </w:p>
    <w:p w14:paraId="7AA96718" w14:textId="77777777" w:rsidR="007E1AC4" w:rsidRPr="00F33029" w:rsidRDefault="007E1AC4" w:rsidP="007E1AC4">
      <w:pPr>
        <w:pStyle w:val="BodyTextIndent2"/>
        <w:ind w:left="0"/>
      </w:pPr>
      <w:r w:rsidRPr="00F33029">
        <w:lastRenderedPageBreak/>
        <w:t xml:space="preserve">Committee Member, </w:t>
      </w:r>
      <w:r>
        <w:t xml:space="preserve">Interim </w:t>
      </w:r>
      <w:r w:rsidRPr="00F33029">
        <w:t>Review, 200</w:t>
      </w:r>
      <w:r>
        <w:t>9 - 2010</w:t>
      </w:r>
    </w:p>
    <w:p w14:paraId="7AA96719" w14:textId="77777777" w:rsidR="00637B4A" w:rsidRPr="00F33029" w:rsidRDefault="00637B4A" w:rsidP="003535E6">
      <w:pPr>
        <w:pStyle w:val="BodyTextIndent2"/>
        <w:ind w:left="0"/>
      </w:pPr>
      <w:r w:rsidRPr="00F33029">
        <w:t xml:space="preserve">Committee </w:t>
      </w:r>
      <w:r w:rsidR="00F33029">
        <w:t xml:space="preserve">Member </w:t>
      </w:r>
      <w:r w:rsidRPr="00F33029">
        <w:t>Faculty Search, 2007</w:t>
      </w:r>
    </w:p>
    <w:p w14:paraId="7AA9671A" w14:textId="77777777" w:rsidR="00637B4A" w:rsidRPr="00F33029" w:rsidRDefault="00637B4A" w:rsidP="007E1AC4">
      <w:pPr>
        <w:pStyle w:val="BodyTextIndent2"/>
        <w:ind w:left="0"/>
      </w:pPr>
      <w:r w:rsidRPr="00F33029">
        <w:t xml:space="preserve">Committee Member, </w:t>
      </w:r>
      <w:r w:rsidR="007E1AC4">
        <w:t>C</w:t>
      </w:r>
      <w:r w:rsidRPr="00F33029">
        <w:t>ertification of MMH program, 2007</w:t>
      </w:r>
      <w:r w:rsidR="007E1AC4">
        <w:t>-2009</w:t>
      </w:r>
    </w:p>
    <w:p w14:paraId="7AA9671B" w14:textId="77777777" w:rsidR="00637B4A" w:rsidRPr="00F33029" w:rsidRDefault="00637B4A" w:rsidP="00F33029">
      <w:pPr>
        <w:pStyle w:val="BodyTextIndent2"/>
        <w:ind w:left="0"/>
      </w:pPr>
      <w:r w:rsidRPr="00F33029">
        <w:t>Committee Chair, Finance Visitor Search, 2005-2007</w:t>
      </w:r>
    </w:p>
    <w:p w14:paraId="7AA9671C" w14:textId="77777777" w:rsidR="00637B4A" w:rsidRPr="00F33029" w:rsidRDefault="00637B4A" w:rsidP="00F33029">
      <w:pPr>
        <w:pStyle w:val="BodyTextIndent2"/>
        <w:ind w:left="0"/>
      </w:pPr>
      <w:r w:rsidRPr="00F33029">
        <w:t>Committee Member, MMH Certification, 2006</w:t>
      </w:r>
    </w:p>
    <w:p w14:paraId="7AA9671D" w14:textId="77777777" w:rsidR="00637B4A" w:rsidRPr="00F33029" w:rsidRDefault="00637B4A" w:rsidP="00F33029">
      <w:pPr>
        <w:pStyle w:val="BodyTextIndent2"/>
        <w:ind w:left="0"/>
      </w:pPr>
      <w:r w:rsidRPr="00F33029">
        <w:t>Writing Award Selection Committee, 2005-2006</w:t>
      </w:r>
    </w:p>
    <w:p w14:paraId="7AA9671E" w14:textId="77777777" w:rsidR="00637B4A" w:rsidRPr="00F33029" w:rsidRDefault="00637B4A" w:rsidP="009619C7">
      <w:pPr>
        <w:pStyle w:val="BodyTextIndent2"/>
        <w:ind w:left="0"/>
      </w:pPr>
      <w:r w:rsidRPr="00F33029">
        <w:t>Committee Member, Faculty Policy Committee, 2005</w:t>
      </w:r>
      <w:r w:rsidR="009619C7">
        <w:t>-</w:t>
      </w:r>
      <w:r w:rsidRPr="00F33029">
        <w:t xml:space="preserve"> 2006</w:t>
      </w:r>
    </w:p>
    <w:p w14:paraId="7AA9671F" w14:textId="77777777" w:rsidR="00637B4A" w:rsidRPr="00F33029" w:rsidRDefault="00637B4A" w:rsidP="009619C7">
      <w:pPr>
        <w:pStyle w:val="BodyTextIndent2"/>
        <w:ind w:left="0"/>
      </w:pPr>
      <w:r w:rsidRPr="00F33029">
        <w:t>Committee Member, MMH Curriculum Coordination for New Program,</w:t>
      </w:r>
      <w:r w:rsidR="009619C7">
        <w:t xml:space="preserve"> </w:t>
      </w:r>
      <w:r w:rsidRPr="00F33029">
        <w:t xml:space="preserve">2004 </w:t>
      </w:r>
      <w:r w:rsidR="009619C7">
        <w:t>-</w:t>
      </w:r>
      <w:r w:rsidRPr="00F33029">
        <w:t xml:space="preserve"> 2006</w:t>
      </w:r>
    </w:p>
    <w:p w14:paraId="7AA96720" w14:textId="77777777" w:rsidR="00637B4A" w:rsidRPr="00F33029" w:rsidRDefault="00637B4A" w:rsidP="00F33029">
      <w:pPr>
        <w:pStyle w:val="BodyTextIndent2"/>
        <w:ind w:left="0"/>
      </w:pPr>
      <w:r w:rsidRPr="00F33029">
        <w:t>Committee Chair, Strategy Search Committee, 2005</w:t>
      </w:r>
    </w:p>
    <w:p w14:paraId="7AA96721" w14:textId="77777777" w:rsidR="00637B4A" w:rsidRPr="00F33029" w:rsidRDefault="00637B4A" w:rsidP="009619C7">
      <w:pPr>
        <w:pStyle w:val="BodyTextIndent2"/>
        <w:ind w:left="0"/>
      </w:pPr>
      <w:r w:rsidRPr="00F33029">
        <w:t>Committee Member, 3 Appt Reviews, 2005</w:t>
      </w:r>
    </w:p>
    <w:p w14:paraId="7AA96722" w14:textId="77777777" w:rsidR="00637B4A" w:rsidRPr="00F33029" w:rsidRDefault="00637B4A" w:rsidP="009619C7">
      <w:pPr>
        <w:pStyle w:val="BodyTextIndent2"/>
        <w:ind w:left="0"/>
      </w:pPr>
      <w:r w:rsidRPr="00F33029">
        <w:t>Committee Member, 3 Appt Reviews, 2004</w:t>
      </w:r>
    </w:p>
    <w:p w14:paraId="7AA96723" w14:textId="77777777" w:rsidR="00F33029" w:rsidRDefault="00F33029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sz w:val="22"/>
          <w:szCs w:val="22"/>
        </w:rPr>
      </w:pPr>
    </w:p>
    <w:p w14:paraId="7AA96724" w14:textId="77777777" w:rsidR="00F33029" w:rsidRDefault="00F33029" w:rsidP="005559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  <w:sz w:val="22"/>
          <w:szCs w:val="22"/>
        </w:rPr>
      </w:pPr>
    </w:p>
    <w:sectPr w:rsidR="00F33029" w:rsidSect="00E67B86">
      <w:footerReference w:type="default" r:id="rId8"/>
      <w:endnotePr>
        <w:numFmt w:val="decimal"/>
      </w:endnotePr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FCE9" w14:textId="77777777" w:rsidR="005B36AF" w:rsidRDefault="005B36AF" w:rsidP="007E5619">
      <w:r>
        <w:separator/>
      </w:r>
    </w:p>
  </w:endnote>
  <w:endnote w:type="continuationSeparator" w:id="0">
    <w:p w14:paraId="5619D70D" w14:textId="77777777" w:rsidR="005B36AF" w:rsidRDefault="005B36AF" w:rsidP="007E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8954"/>
      <w:docPartObj>
        <w:docPartGallery w:val="Page Numbers (Bottom of Page)"/>
        <w:docPartUnique/>
      </w:docPartObj>
    </w:sdtPr>
    <w:sdtContent>
      <w:p w14:paraId="7AA96729" w14:textId="13730929" w:rsidR="00DE11BC" w:rsidRDefault="00AC51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C3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AA9672A" w14:textId="77777777" w:rsidR="00DE11BC" w:rsidRDefault="00DE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8288" w14:textId="77777777" w:rsidR="005B36AF" w:rsidRDefault="005B36AF" w:rsidP="007E5619">
      <w:r>
        <w:separator/>
      </w:r>
    </w:p>
  </w:footnote>
  <w:footnote w:type="continuationSeparator" w:id="0">
    <w:p w14:paraId="3EB6C160" w14:textId="77777777" w:rsidR="005B36AF" w:rsidRDefault="005B36AF" w:rsidP="007E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D4D"/>
    <w:multiLevelType w:val="multilevel"/>
    <w:tmpl w:val="0B2855D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31"/>
    <w:multiLevelType w:val="multilevel"/>
    <w:tmpl w:val="ABF6AFC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i w:val="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B4A05"/>
    <w:multiLevelType w:val="multilevel"/>
    <w:tmpl w:val="DA70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B14CA"/>
    <w:multiLevelType w:val="multilevel"/>
    <w:tmpl w:val="831C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B50B8"/>
    <w:multiLevelType w:val="multilevel"/>
    <w:tmpl w:val="F184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22968"/>
    <w:multiLevelType w:val="hybridMultilevel"/>
    <w:tmpl w:val="68167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61E6A"/>
    <w:multiLevelType w:val="multilevel"/>
    <w:tmpl w:val="0B92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355F0"/>
    <w:multiLevelType w:val="hybridMultilevel"/>
    <w:tmpl w:val="4698B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183382">
    <w:abstractNumId w:val="7"/>
  </w:num>
  <w:num w:numId="2" w16cid:durableId="438913195">
    <w:abstractNumId w:val="5"/>
  </w:num>
  <w:num w:numId="3" w16cid:durableId="1171876110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898971">
    <w:abstractNumId w:val="0"/>
  </w:num>
  <w:num w:numId="5" w16cid:durableId="151921051">
    <w:abstractNumId w:val="4"/>
  </w:num>
  <w:num w:numId="6" w16cid:durableId="1191527676">
    <w:abstractNumId w:val="6"/>
  </w:num>
  <w:num w:numId="7" w16cid:durableId="2086800733">
    <w:abstractNumId w:val="3"/>
  </w:num>
  <w:num w:numId="8" w16cid:durableId="212785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390FFC"/>
    <w:rsid w:val="00012094"/>
    <w:rsid w:val="00013A69"/>
    <w:rsid w:val="00015C4C"/>
    <w:rsid w:val="0002553B"/>
    <w:rsid w:val="000268E3"/>
    <w:rsid w:val="00042A87"/>
    <w:rsid w:val="00046F52"/>
    <w:rsid w:val="00073A38"/>
    <w:rsid w:val="00083F25"/>
    <w:rsid w:val="0009386F"/>
    <w:rsid w:val="00094CE5"/>
    <w:rsid w:val="000A1196"/>
    <w:rsid w:val="000D21D2"/>
    <w:rsid w:val="000E17E7"/>
    <w:rsid w:val="000E7864"/>
    <w:rsid w:val="000F4AEE"/>
    <w:rsid w:val="0011171F"/>
    <w:rsid w:val="00115E44"/>
    <w:rsid w:val="0012614C"/>
    <w:rsid w:val="00143466"/>
    <w:rsid w:val="001453B9"/>
    <w:rsid w:val="00161129"/>
    <w:rsid w:val="001922E0"/>
    <w:rsid w:val="00195851"/>
    <w:rsid w:val="001B09F0"/>
    <w:rsid w:val="001B2F32"/>
    <w:rsid w:val="001C1898"/>
    <w:rsid w:val="001C618F"/>
    <w:rsid w:val="001D3650"/>
    <w:rsid w:val="001E4540"/>
    <w:rsid w:val="001E5FD4"/>
    <w:rsid w:val="001F3D15"/>
    <w:rsid w:val="001F55D7"/>
    <w:rsid w:val="0020258D"/>
    <w:rsid w:val="00202D2E"/>
    <w:rsid w:val="00240FB4"/>
    <w:rsid w:val="00251D27"/>
    <w:rsid w:val="002556B0"/>
    <w:rsid w:val="00263AB4"/>
    <w:rsid w:val="00274D56"/>
    <w:rsid w:val="002807F0"/>
    <w:rsid w:val="002B1C7C"/>
    <w:rsid w:val="002B74A2"/>
    <w:rsid w:val="002C40FA"/>
    <w:rsid w:val="002E2848"/>
    <w:rsid w:val="002E4BEC"/>
    <w:rsid w:val="002F4759"/>
    <w:rsid w:val="003044E8"/>
    <w:rsid w:val="00313C60"/>
    <w:rsid w:val="00337567"/>
    <w:rsid w:val="00343594"/>
    <w:rsid w:val="00343ABE"/>
    <w:rsid w:val="003535E6"/>
    <w:rsid w:val="003553BE"/>
    <w:rsid w:val="003710B0"/>
    <w:rsid w:val="00383049"/>
    <w:rsid w:val="00390FFC"/>
    <w:rsid w:val="003A5CB7"/>
    <w:rsid w:val="003C1C74"/>
    <w:rsid w:val="003C7BF9"/>
    <w:rsid w:val="003E3F7D"/>
    <w:rsid w:val="003F49F2"/>
    <w:rsid w:val="00403C93"/>
    <w:rsid w:val="00414044"/>
    <w:rsid w:val="00414399"/>
    <w:rsid w:val="004349B7"/>
    <w:rsid w:val="0043594C"/>
    <w:rsid w:val="00440767"/>
    <w:rsid w:val="004412EB"/>
    <w:rsid w:val="0044496E"/>
    <w:rsid w:val="00450FFB"/>
    <w:rsid w:val="00460174"/>
    <w:rsid w:val="0046230C"/>
    <w:rsid w:val="0047397F"/>
    <w:rsid w:val="004762F9"/>
    <w:rsid w:val="004925B2"/>
    <w:rsid w:val="00497BB9"/>
    <w:rsid w:val="004B57BB"/>
    <w:rsid w:val="004D18EB"/>
    <w:rsid w:val="00504844"/>
    <w:rsid w:val="00511AE0"/>
    <w:rsid w:val="0052171A"/>
    <w:rsid w:val="0052226A"/>
    <w:rsid w:val="00525F02"/>
    <w:rsid w:val="005316DD"/>
    <w:rsid w:val="00531DD6"/>
    <w:rsid w:val="00532269"/>
    <w:rsid w:val="00534066"/>
    <w:rsid w:val="005374FF"/>
    <w:rsid w:val="00540A94"/>
    <w:rsid w:val="005536DE"/>
    <w:rsid w:val="0055593E"/>
    <w:rsid w:val="00567DBA"/>
    <w:rsid w:val="00581145"/>
    <w:rsid w:val="00585C61"/>
    <w:rsid w:val="00595AC5"/>
    <w:rsid w:val="005B36AF"/>
    <w:rsid w:val="005C2F6C"/>
    <w:rsid w:val="005C62E1"/>
    <w:rsid w:val="005D3B27"/>
    <w:rsid w:val="005E6522"/>
    <w:rsid w:val="005E6F71"/>
    <w:rsid w:val="005F4251"/>
    <w:rsid w:val="005F4A61"/>
    <w:rsid w:val="00607705"/>
    <w:rsid w:val="00607B2B"/>
    <w:rsid w:val="006200EE"/>
    <w:rsid w:val="00623ECD"/>
    <w:rsid w:val="00630193"/>
    <w:rsid w:val="0063309A"/>
    <w:rsid w:val="006365B8"/>
    <w:rsid w:val="00637B4A"/>
    <w:rsid w:val="0065547D"/>
    <w:rsid w:val="006B3831"/>
    <w:rsid w:val="006E23BF"/>
    <w:rsid w:val="006F4AF7"/>
    <w:rsid w:val="007057CB"/>
    <w:rsid w:val="0070596E"/>
    <w:rsid w:val="00745808"/>
    <w:rsid w:val="00750E0C"/>
    <w:rsid w:val="007576E1"/>
    <w:rsid w:val="00757F79"/>
    <w:rsid w:val="00765E83"/>
    <w:rsid w:val="00777920"/>
    <w:rsid w:val="00780AE4"/>
    <w:rsid w:val="00790FD1"/>
    <w:rsid w:val="0079180C"/>
    <w:rsid w:val="007C42AA"/>
    <w:rsid w:val="007D59D6"/>
    <w:rsid w:val="007E1AC4"/>
    <w:rsid w:val="007E2B1C"/>
    <w:rsid w:val="007E3BE7"/>
    <w:rsid w:val="007E5619"/>
    <w:rsid w:val="0080338F"/>
    <w:rsid w:val="008510A3"/>
    <w:rsid w:val="0088210B"/>
    <w:rsid w:val="008A1831"/>
    <w:rsid w:val="008A65A9"/>
    <w:rsid w:val="008D0B26"/>
    <w:rsid w:val="008D0BFC"/>
    <w:rsid w:val="008E192C"/>
    <w:rsid w:val="008E359C"/>
    <w:rsid w:val="008E5F7F"/>
    <w:rsid w:val="008E6229"/>
    <w:rsid w:val="008F167F"/>
    <w:rsid w:val="008F1B3E"/>
    <w:rsid w:val="00914E6E"/>
    <w:rsid w:val="00931A74"/>
    <w:rsid w:val="009401F9"/>
    <w:rsid w:val="00940E50"/>
    <w:rsid w:val="00943257"/>
    <w:rsid w:val="00945659"/>
    <w:rsid w:val="009473B1"/>
    <w:rsid w:val="00953021"/>
    <w:rsid w:val="009540B9"/>
    <w:rsid w:val="00956276"/>
    <w:rsid w:val="009619C7"/>
    <w:rsid w:val="009659CB"/>
    <w:rsid w:val="00986ACC"/>
    <w:rsid w:val="00987ABA"/>
    <w:rsid w:val="009966E0"/>
    <w:rsid w:val="009A289B"/>
    <w:rsid w:val="009A6B27"/>
    <w:rsid w:val="009B0F37"/>
    <w:rsid w:val="009C38F2"/>
    <w:rsid w:val="009C5949"/>
    <w:rsid w:val="009D2AEB"/>
    <w:rsid w:val="009D79B3"/>
    <w:rsid w:val="009E18D3"/>
    <w:rsid w:val="009E76F7"/>
    <w:rsid w:val="009F051D"/>
    <w:rsid w:val="009F48CA"/>
    <w:rsid w:val="009F7C3A"/>
    <w:rsid w:val="00A16570"/>
    <w:rsid w:val="00A2777C"/>
    <w:rsid w:val="00A31C33"/>
    <w:rsid w:val="00A45995"/>
    <w:rsid w:val="00A55AB5"/>
    <w:rsid w:val="00A55D1B"/>
    <w:rsid w:val="00A55F99"/>
    <w:rsid w:val="00A70707"/>
    <w:rsid w:val="00AB05B1"/>
    <w:rsid w:val="00AB2B5E"/>
    <w:rsid w:val="00AB714D"/>
    <w:rsid w:val="00AC51F1"/>
    <w:rsid w:val="00AC64C3"/>
    <w:rsid w:val="00AF43E2"/>
    <w:rsid w:val="00B136EB"/>
    <w:rsid w:val="00B20045"/>
    <w:rsid w:val="00B2762B"/>
    <w:rsid w:val="00B30B51"/>
    <w:rsid w:val="00B32B10"/>
    <w:rsid w:val="00B37B1C"/>
    <w:rsid w:val="00B4599C"/>
    <w:rsid w:val="00B557AE"/>
    <w:rsid w:val="00B632F4"/>
    <w:rsid w:val="00B77DB5"/>
    <w:rsid w:val="00B903F3"/>
    <w:rsid w:val="00B95001"/>
    <w:rsid w:val="00B958DE"/>
    <w:rsid w:val="00B966C3"/>
    <w:rsid w:val="00BA3ADB"/>
    <w:rsid w:val="00BB155E"/>
    <w:rsid w:val="00BE2386"/>
    <w:rsid w:val="00BF5FB1"/>
    <w:rsid w:val="00C001BE"/>
    <w:rsid w:val="00C1185F"/>
    <w:rsid w:val="00C31F8F"/>
    <w:rsid w:val="00C33134"/>
    <w:rsid w:val="00C34CAE"/>
    <w:rsid w:val="00C42186"/>
    <w:rsid w:val="00C46721"/>
    <w:rsid w:val="00C61109"/>
    <w:rsid w:val="00C61BF4"/>
    <w:rsid w:val="00C62BC3"/>
    <w:rsid w:val="00C93B63"/>
    <w:rsid w:val="00CB1284"/>
    <w:rsid w:val="00CC2737"/>
    <w:rsid w:val="00CC6F84"/>
    <w:rsid w:val="00CC717D"/>
    <w:rsid w:val="00CD05A7"/>
    <w:rsid w:val="00CD6D62"/>
    <w:rsid w:val="00CF1A9F"/>
    <w:rsid w:val="00CF229A"/>
    <w:rsid w:val="00CF4AD9"/>
    <w:rsid w:val="00D10576"/>
    <w:rsid w:val="00D5208D"/>
    <w:rsid w:val="00D85B3B"/>
    <w:rsid w:val="00D94AF0"/>
    <w:rsid w:val="00D952CE"/>
    <w:rsid w:val="00DB4BB9"/>
    <w:rsid w:val="00DC78BB"/>
    <w:rsid w:val="00DD1F4D"/>
    <w:rsid w:val="00DD574E"/>
    <w:rsid w:val="00DE11BC"/>
    <w:rsid w:val="00DF3C6C"/>
    <w:rsid w:val="00E0272D"/>
    <w:rsid w:val="00E02CE1"/>
    <w:rsid w:val="00E25CB1"/>
    <w:rsid w:val="00E334D6"/>
    <w:rsid w:val="00E33533"/>
    <w:rsid w:val="00E50178"/>
    <w:rsid w:val="00E62D6A"/>
    <w:rsid w:val="00E67B86"/>
    <w:rsid w:val="00E74173"/>
    <w:rsid w:val="00EB1170"/>
    <w:rsid w:val="00EC4721"/>
    <w:rsid w:val="00EC7449"/>
    <w:rsid w:val="00EE06AF"/>
    <w:rsid w:val="00EE1AAF"/>
    <w:rsid w:val="00EF31CB"/>
    <w:rsid w:val="00EF64AA"/>
    <w:rsid w:val="00F11AD1"/>
    <w:rsid w:val="00F33029"/>
    <w:rsid w:val="00F33D50"/>
    <w:rsid w:val="00F93038"/>
    <w:rsid w:val="00F935E2"/>
    <w:rsid w:val="00FA238F"/>
    <w:rsid w:val="00FA4B88"/>
    <w:rsid w:val="00FB2937"/>
    <w:rsid w:val="00FB6B6F"/>
    <w:rsid w:val="00FC3613"/>
    <w:rsid w:val="00FE3AE6"/>
    <w:rsid w:val="00FF01BA"/>
    <w:rsid w:val="00FF18AF"/>
    <w:rsid w:val="00FF275E"/>
    <w:rsid w:val="00FF41FB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A965FF"/>
  <w15:docId w15:val="{5EC67624-CF76-4DFD-ACE6-2543A059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B6F"/>
    <w:pPr>
      <w:widowControl w:val="0"/>
    </w:pPr>
    <w:rPr>
      <w:snapToGrid w:val="0"/>
      <w:sz w:val="24"/>
      <w:lang w:bidi="ar-SA"/>
    </w:rPr>
  </w:style>
  <w:style w:type="paragraph" w:styleId="Heading1">
    <w:name w:val="heading 1"/>
    <w:basedOn w:val="Normal"/>
    <w:next w:val="Normal"/>
    <w:qFormat/>
    <w:rsid w:val="009A6B27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A6B27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360" w:hanging="36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rsid w:val="00E02CE1"/>
    <w:pPr>
      <w:widowControl/>
      <w:spacing w:before="100" w:beforeAutospacing="1" w:after="100" w:afterAutospacing="1"/>
      <w:outlineLvl w:val="2"/>
    </w:pPr>
    <w:rPr>
      <w:b/>
      <w:bCs/>
      <w:snapToGrid/>
      <w:sz w:val="27"/>
      <w:szCs w:val="27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5A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6B27"/>
  </w:style>
  <w:style w:type="paragraph" w:styleId="BodyTextIndent">
    <w:name w:val="Body Text Indent"/>
    <w:basedOn w:val="Normal"/>
    <w:rsid w:val="009A6B27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360" w:hanging="360"/>
    </w:pPr>
    <w:rPr>
      <w:bCs/>
    </w:rPr>
  </w:style>
  <w:style w:type="paragraph" w:styleId="NormalWeb">
    <w:name w:val="Normal (Web)"/>
    <w:basedOn w:val="Normal"/>
    <w:uiPriority w:val="99"/>
    <w:rsid w:val="009A6B27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2">
    <w:name w:val="Body Text Indent 2"/>
    <w:basedOn w:val="Normal"/>
    <w:rsid w:val="009A6B27"/>
    <w:pPr>
      <w:tabs>
        <w:tab w:val="lef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360"/>
    </w:pPr>
  </w:style>
  <w:style w:type="paragraph" w:styleId="BodyTextIndent3">
    <w:name w:val="Body Text Indent 3"/>
    <w:basedOn w:val="Normal"/>
    <w:rsid w:val="009A6B27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720" w:hanging="360"/>
    </w:pPr>
  </w:style>
  <w:style w:type="character" w:customStyle="1" w:styleId="hit">
    <w:name w:val="hit"/>
    <w:basedOn w:val="DefaultParagraphFont"/>
    <w:rsid w:val="00E02CE1"/>
  </w:style>
  <w:style w:type="character" w:styleId="Emphasis">
    <w:name w:val="Emphasis"/>
    <w:basedOn w:val="DefaultParagraphFont"/>
    <w:uiPriority w:val="20"/>
    <w:qFormat/>
    <w:rsid w:val="00E02CE1"/>
    <w:rPr>
      <w:i/>
      <w:iCs/>
    </w:rPr>
  </w:style>
  <w:style w:type="paragraph" w:customStyle="1" w:styleId="tools">
    <w:name w:val="tools"/>
    <w:basedOn w:val="Normal"/>
    <w:rsid w:val="00E02CE1"/>
    <w:pPr>
      <w:widowControl/>
      <w:spacing w:before="100" w:beforeAutospacing="1" w:after="100" w:afterAutospacing="1"/>
    </w:pPr>
    <w:rPr>
      <w:snapToGrid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E02CE1"/>
    <w:rPr>
      <w:b/>
      <w:bCs/>
    </w:rPr>
  </w:style>
  <w:style w:type="paragraph" w:customStyle="1" w:styleId="TableData">
    <w:name w:val="Table Data"/>
    <w:rsid w:val="00E0272D"/>
    <w:pPr>
      <w:autoSpaceDE w:val="0"/>
      <w:autoSpaceDN w:val="0"/>
      <w:adjustRightInd w:val="0"/>
      <w:spacing w:before="120" w:after="120"/>
      <w:jc w:val="center"/>
    </w:pPr>
    <w:rPr>
      <w:rFonts w:ascii="Arial" w:hAnsi="Arial" w:cs="Arial"/>
    </w:rPr>
  </w:style>
  <w:style w:type="paragraph" w:customStyle="1" w:styleId="StyleTableDataLeft">
    <w:name w:val="Style Table Data + Left"/>
    <w:rsid w:val="00E0272D"/>
    <w:pPr>
      <w:autoSpaceDE w:val="0"/>
      <w:autoSpaceDN w:val="0"/>
      <w:adjustRightInd w:val="0"/>
      <w:spacing w:before="120" w:after="120"/>
    </w:pPr>
    <w:rPr>
      <w:rFonts w:ascii="Arial" w:hAnsi="Arial" w:cs="Arial"/>
    </w:rPr>
  </w:style>
  <w:style w:type="paragraph" w:customStyle="1" w:styleId="StyleTableHeadUnderlineLeft">
    <w:name w:val="Style Table Head + Underline Left"/>
    <w:link w:val="StyleTableHeadUnderlineLeftChar"/>
    <w:rsid w:val="00E0272D"/>
    <w:pPr>
      <w:autoSpaceDE w:val="0"/>
      <w:autoSpaceDN w:val="0"/>
      <w:adjustRightInd w:val="0"/>
      <w:spacing w:before="120"/>
    </w:pPr>
    <w:rPr>
      <w:rFonts w:ascii="Arial" w:hAnsi="Arial" w:cs="Arial"/>
      <w:b/>
      <w:bCs/>
      <w:u w:val="single"/>
    </w:rPr>
  </w:style>
  <w:style w:type="character" w:customStyle="1" w:styleId="StyleTableHeadUnderlineLeftChar">
    <w:name w:val="Style Table Head + Underline Left Char"/>
    <w:link w:val="StyleTableHeadUnderlineLeft"/>
    <w:rsid w:val="00E0272D"/>
    <w:rPr>
      <w:rFonts w:ascii="Arial" w:hAnsi="Arial" w:cs="Arial"/>
      <w:b/>
      <w:bCs/>
      <w:u w:val="single"/>
      <w:lang w:val="en-US" w:eastAsia="en-US" w:bidi="he-IL"/>
    </w:rPr>
  </w:style>
  <w:style w:type="paragraph" w:customStyle="1" w:styleId="Default">
    <w:name w:val="Default"/>
    <w:rsid w:val="0053406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A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89B"/>
    <w:rPr>
      <w:rFonts w:ascii="Tahoma" w:hAnsi="Tahoma" w:cs="Tahoma"/>
      <w:snapToGrid w:val="0"/>
      <w:sz w:val="16"/>
      <w:szCs w:val="16"/>
      <w:lang w:bidi="ar-SA"/>
    </w:rPr>
  </w:style>
  <w:style w:type="paragraph" w:styleId="Header">
    <w:name w:val="header"/>
    <w:basedOn w:val="Normal"/>
    <w:link w:val="HeaderChar"/>
    <w:rsid w:val="007E5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5619"/>
    <w:rPr>
      <w:snapToGrid w:val="0"/>
      <w:sz w:val="24"/>
      <w:lang w:bidi="ar-SA"/>
    </w:rPr>
  </w:style>
  <w:style w:type="paragraph" w:styleId="Footer">
    <w:name w:val="footer"/>
    <w:basedOn w:val="Normal"/>
    <w:link w:val="FooterChar"/>
    <w:uiPriority w:val="99"/>
    <w:rsid w:val="007E5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619"/>
    <w:rPr>
      <w:snapToGrid w:val="0"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40E50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40E5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40E50"/>
    <w:pPr>
      <w:widowControl/>
      <w:pBdr>
        <w:bottom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bidi="he-IL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40E5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40E50"/>
    <w:pPr>
      <w:widowControl/>
      <w:pBdr>
        <w:top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bidi="he-IL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40E50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337567"/>
  </w:style>
  <w:style w:type="character" w:customStyle="1" w:styleId="cit-first-element">
    <w:name w:val="cit-first-element"/>
    <w:basedOn w:val="DefaultParagraphFont"/>
    <w:rsid w:val="003553BE"/>
  </w:style>
  <w:style w:type="character" w:customStyle="1" w:styleId="cit-auth">
    <w:name w:val="cit-auth"/>
    <w:basedOn w:val="DefaultParagraphFont"/>
    <w:rsid w:val="003553BE"/>
  </w:style>
  <w:style w:type="character" w:customStyle="1" w:styleId="cit-sep">
    <w:name w:val="cit-sep"/>
    <w:basedOn w:val="DefaultParagraphFont"/>
    <w:rsid w:val="003553BE"/>
  </w:style>
  <w:style w:type="character" w:customStyle="1" w:styleId="search-result-highlight">
    <w:name w:val="search-result-highlight"/>
    <w:basedOn w:val="DefaultParagraphFont"/>
    <w:rsid w:val="003553BE"/>
  </w:style>
  <w:style w:type="character" w:customStyle="1" w:styleId="site-title">
    <w:name w:val="site-title"/>
    <w:basedOn w:val="DefaultParagraphFont"/>
    <w:rsid w:val="003553BE"/>
  </w:style>
  <w:style w:type="character" w:customStyle="1" w:styleId="cit-print-date">
    <w:name w:val="cit-print-date"/>
    <w:basedOn w:val="DefaultParagraphFont"/>
    <w:rsid w:val="003553BE"/>
  </w:style>
  <w:style w:type="character" w:customStyle="1" w:styleId="cit-vol">
    <w:name w:val="cit-vol"/>
    <w:basedOn w:val="DefaultParagraphFont"/>
    <w:rsid w:val="003553BE"/>
  </w:style>
  <w:style w:type="character" w:customStyle="1" w:styleId="cit-issue">
    <w:name w:val="cit-issue"/>
    <w:basedOn w:val="DefaultParagraphFont"/>
    <w:rsid w:val="003553BE"/>
  </w:style>
  <w:style w:type="character" w:customStyle="1" w:styleId="cit-first-page">
    <w:name w:val="cit-first-page"/>
    <w:basedOn w:val="DefaultParagraphFont"/>
    <w:rsid w:val="003553BE"/>
  </w:style>
  <w:style w:type="character" w:customStyle="1" w:styleId="cit-last-page">
    <w:name w:val="cit-last-page"/>
    <w:basedOn w:val="DefaultParagraphFont"/>
    <w:rsid w:val="003553BE"/>
  </w:style>
  <w:style w:type="character" w:customStyle="1" w:styleId="cit-ahead-of-print-date">
    <w:name w:val="cit-ahead-of-print-date"/>
    <w:basedOn w:val="DefaultParagraphFont"/>
    <w:rsid w:val="003553BE"/>
  </w:style>
  <w:style w:type="character" w:customStyle="1" w:styleId="Heading4Char">
    <w:name w:val="Heading 4 Char"/>
    <w:basedOn w:val="DefaultParagraphFont"/>
    <w:link w:val="Heading4"/>
    <w:semiHidden/>
    <w:rsid w:val="00A55AB5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CC2737"/>
    <w:rPr>
      <w:b/>
      <w:bCs/>
      <w:snapToGrid w:val="0"/>
      <w:sz w:val="24"/>
      <w:lang w:bidi="ar-SA"/>
    </w:rPr>
  </w:style>
  <w:style w:type="character" w:customStyle="1" w:styleId="cit-title">
    <w:name w:val="cit-title"/>
    <w:basedOn w:val="DefaultParagraphFont"/>
    <w:rsid w:val="0080338F"/>
  </w:style>
  <w:style w:type="paragraph" w:customStyle="1" w:styleId="aug">
    <w:name w:val="aug"/>
    <w:basedOn w:val="Normal"/>
    <w:rsid w:val="00B632F4"/>
    <w:pPr>
      <w:widowControl/>
      <w:spacing w:before="100" w:beforeAutospacing="1" w:after="100" w:afterAutospacing="1"/>
    </w:pPr>
    <w:rPr>
      <w:snapToGrid/>
      <w:szCs w:val="24"/>
      <w:lang w:bidi="he-IL"/>
    </w:rPr>
  </w:style>
  <w:style w:type="paragraph" w:customStyle="1" w:styleId="journal">
    <w:name w:val="journal"/>
    <w:basedOn w:val="Normal"/>
    <w:rsid w:val="00B632F4"/>
    <w:pPr>
      <w:widowControl/>
      <w:spacing w:before="100" w:beforeAutospacing="1" w:after="100" w:afterAutospacing="1"/>
    </w:pPr>
    <w:rPr>
      <w:snapToGrid/>
      <w:szCs w:val="24"/>
      <w:lang w:bidi="he-IL"/>
    </w:rPr>
  </w:style>
  <w:style w:type="character" w:customStyle="1" w:styleId="journalname">
    <w:name w:val="journalname"/>
    <w:basedOn w:val="DefaultParagraphFont"/>
    <w:rsid w:val="00B632F4"/>
  </w:style>
  <w:style w:type="character" w:customStyle="1" w:styleId="journalnumber">
    <w:name w:val="journalnumber"/>
    <w:basedOn w:val="DefaultParagraphFont"/>
    <w:rsid w:val="00B632F4"/>
  </w:style>
  <w:style w:type="character" w:customStyle="1" w:styleId="categories">
    <w:name w:val="categories"/>
    <w:basedOn w:val="DefaultParagraphFont"/>
    <w:rsid w:val="00B632F4"/>
  </w:style>
  <w:style w:type="paragraph" w:customStyle="1" w:styleId="content1">
    <w:name w:val="content_1"/>
    <w:link w:val="content1Char"/>
    <w:uiPriority w:val="99"/>
    <w:rsid w:val="0065547D"/>
    <w:pPr>
      <w:widowControl w:val="0"/>
      <w:autoSpaceDE w:val="0"/>
      <w:autoSpaceDN w:val="0"/>
      <w:adjustRightInd w:val="0"/>
      <w:ind w:left="1080"/>
    </w:pPr>
    <w:rPr>
      <w:rFonts w:eastAsiaTheme="minorEastAsia"/>
      <w:sz w:val="22"/>
      <w:szCs w:val="22"/>
      <w:lang w:bidi="ar-SA"/>
    </w:rPr>
  </w:style>
  <w:style w:type="character" w:customStyle="1" w:styleId="content1Char">
    <w:name w:val="content_1 Char"/>
    <w:link w:val="content1"/>
    <w:uiPriority w:val="99"/>
    <w:rsid w:val="0065547D"/>
    <w:rPr>
      <w:rFonts w:eastAsiaTheme="minorEastAsia"/>
      <w:sz w:val="22"/>
      <w:szCs w:val="22"/>
      <w:lang w:bidi="ar-SA"/>
    </w:rPr>
  </w:style>
  <w:style w:type="paragraph" w:customStyle="1" w:styleId="content3">
    <w:name w:val="content_3"/>
    <w:uiPriority w:val="99"/>
    <w:rsid w:val="00EE06AF"/>
    <w:pPr>
      <w:widowControl w:val="0"/>
      <w:autoSpaceDE w:val="0"/>
      <w:autoSpaceDN w:val="0"/>
      <w:adjustRightInd w:val="0"/>
      <w:ind w:left="1440" w:hanging="360"/>
    </w:pPr>
    <w:rPr>
      <w:sz w:val="22"/>
      <w:szCs w:val="22"/>
      <w:lang w:bidi="ar-SA"/>
    </w:rPr>
  </w:style>
  <w:style w:type="character" w:customStyle="1" w:styleId="list-group-item">
    <w:name w:val="list-group-item"/>
    <w:rsid w:val="00094CE5"/>
  </w:style>
  <w:style w:type="character" w:styleId="UnresolvedMention">
    <w:name w:val="Unresolved Mention"/>
    <w:basedOn w:val="DefaultParagraphFont"/>
    <w:uiPriority w:val="99"/>
    <w:semiHidden/>
    <w:unhideWhenUsed/>
    <w:rsid w:val="0062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1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telschool.cornell.edu/chr/research/abstract/enzcaninatopo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</Company>
  <LinksUpToDate>false</LinksUpToDate>
  <CharactersWithSpaces>19217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http://www.hotelschool.cornell.edu/chr/research/abstract/enzcaninatopost.pdf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</dc:creator>
  <cp:lastModifiedBy>Linda Canina</cp:lastModifiedBy>
  <cp:revision>3</cp:revision>
  <cp:lastPrinted>2017-01-16T18:21:00Z</cp:lastPrinted>
  <dcterms:created xsi:type="dcterms:W3CDTF">2025-02-17T16:40:00Z</dcterms:created>
  <dcterms:modified xsi:type="dcterms:W3CDTF">2026-01-11T08:51:00Z</dcterms:modified>
</cp:coreProperties>
</file>