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2124" w14:textId="77777777" w:rsidR="00064446" w:rsidRPr="0073305C" w:rsidRDefault="00064446" w:rsidP="0073305C">
      <w:pPr>
        <w:pBdr>
          <w:bottom w:val="single" w:sz="12" w:space="1" w:color="auto"/>
        </w:pBdr>
        <w:suppressAutoHyphens/>
        <w:spacing w:line="360" w:lineRule="auto"/>
        <w:jc w:val="center"/>
        <w:rPr>
          <w:b/>
          <w:sz w:val="32"/>
          <w:szCs w:val="32"/>
        </w:rPr>
      </w:pPr>
      <w:smartTag w:uri="urn:schemas-microsoft-com:office:smarttags" w:element="PersonName">
        <w:r w:rsidRPr="0073305C">
          <w:rPr>
            <w:b/>
            <w:sz w:val="32"/>
            <w:szCs w:val="32"/>
          </w:rPr>
          <w:t>Gideon Saar</w:t>
        </w:r>
      </w:smartTag>
    </w:p>
    <w:p w14:paraId="2E29547F" w14:textId="77777777" w:rsidR="0073305C" w:rsidRDefault="0073305C" w:rsidP="0073305C">
      <w:pPr>
        <w:suppressAutoHyphens/>
        <w:rPr>
          <w:b/>
          <w:sz w:val="24"/>
          <w:szCs w:val="24"/>
          <w:u w:val="single"/>
        </w:rPr>
      </w:pPr>
    </w:p>
    <w:p w14:paraId="029B4DB4" w14:textId="77777777" w:rsidR="00C36032" w:rsidRDefault="008F3A23" w:rsidP="00C36032">
      <w:pPr>
        <w:suppressAutoHyphens/>
        <w:rPr>
          <w:sz w:val="24"/>
          <w:szCs w:val="24"/>
        </w:rPr>
      </w:pPr>
      <w:r>
        <w:rPr>
          <w:sz w:val="24"/>
          <w:szCs w:val="24"/>
        </w:rPr>
        <w:t>S</w:t>
      </w:r>
      <w:r w:rsidR="007472F5">
        <w:rPr>
          <w:sz w:val="24"/>
          <w:szCs w:val="24"/>
        </w:rPr>
        <w:t>amuel</w:t>
      </w:r>
      <w:r>
        <w:rPr>
          <w:sz w:val="24"/>
          <w:szCs w:val="24"/>
        </w:rPr>
        <w:t xml:space="preserve"> C</w:t>
      </w:r>
      <w:r w:rsidR="007472F5">
        <w:rPr>
          <w:sz w:val="24"/>
          <w:szCs w:val="24"/>
        </w:rPr>
        <w:t>urtis</w:t>
      </w:r>
      <w:r>
        <w:rPr>
          <w:sz w:val="24"/>
          <w:szCs w:val="24"/>
        </w:rPr>
        <w:t xml:space="preserve"> </w:t>
      </w:r>
      <w:r w:rsidR="00A96107" w:rsidRPr="0073305C">
        <w:rPr>
          <w:sz w:val="24"/>
          <w:szCs w:val="24"/>
        </w:rPr>
        <w:t>Johnson Graduate School of Management</w:t>
      </w:r>
    </w:p>
    <w:p w14:paraId="1B00A365" w14:textId="77777777" w:rsidR="00C36032" w:rsidRDefault="007472F5" w:rsidP="00C36032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Cornell </w:t>
      </w:r>
      <w:r w:rsidR="00C36032">
        <w:rPr>
          <w:sz w:val="24"/>
          <w:szCs w:val="24"/>
        </w:rPr>
        <w:t xml:space="preserve">SJ Johnson </w:t>
      </w:r>
      <w:r w:rsidR="00BC3687">
        <w:rPr>
          <w:sz w:val="24"/>
          <w:szCs w:val="24"/>
        </w:rPr>
        <w:t>College of Business</w:t>
      </w:r>
      <w:r w:rsidR="00BC3687">
        <w:rPr>
          <w:sz w:val="24"/>
          <w:szCs w:val="24"/>
        </w:rPr>
        <w:tab/>
      </w:r>
      <w:r w:rsidR="00BC3687">
        <w:rPr>
          <w:sz w:val="24"/>
          <w:szCs w:val="24"/>
        </w:rPr>
        <w:tab/>
        <w:t xml:space="preserve">      </w:t>
      </w:r>
    </w:p>
    <w:p w14:paraId="02892B98" w14:textId="1661F78D" w:rsidR="00064446" w:rsidRPr="0073305C" w:rsidRDefault="00A96107" w:rsidP="00C36032">
      <w:pPr>
        <w:suppressAutoHyphens/>
        <w:rPr>
          <w:sz w:val="24"/>
          <w:szCs w:val="24"/>
        </w:rPr>
      </w:pPr>
      <w:r w:rsidRPr="0073305C">
        <w:rPr>
          <w:sz w:val="24"/>
          <w:szCs w:val="24"/>
        </w:rPr>
        <w:t>Tel: 607</w:t>
      </w:r>
      <w:r w:rsidR="00064446" w:rsidRPr="0073305C">
        <w:rPr>
          <w:sz w:val="24"/>
          <w:szCs w:val="24"/>
        </w:rPr>
        <w:t>-</w:t>
      </w:r>
      <w:r w:rsidRPr="0073305C">
        <w:rPr>
          <w:sz w:val="24"/>
          <w:szCs w:val="24"/>
        </w:rPr>
        <w:t>255</w:t>
      </w:r>
      <w:r w:rsidR="00064446" w:rsidRPr="0073305C">
        <w:rPr>
          <w:sz w:val="24"/>
          <w:szCs w:val="24"/>
        </w:rPr>
        <w:t>-</w:t>
      </w:r>
      <w:r w:rsidRPr="0073305C">
        <w:rPr>
          <w:sz w:val="24"/>
          <w:szCs w:val="24"/>
        </w:rPr>
        <w:t>7484</w:t>
      </w:r>
      <w:r w:rsidR="007472F5">
        <w:rPr>
          <w:sz w:val="24"/>
          <w:szCs w:val="24"/>
        </w:rPr>
        <w:t xml:space="preserve">, </w:t>
      </w:r>
      <w:r w:rsidR="007472F5" w:rsidRPr="0073305C">
        <w:rPr>
          <w:sz w:val="24"/>
          <w:szCs w:val="24"/>
        </w:rPr>
        <w:t>Email: gs25@cornell.edu</w:t>
      </w:r>
    </w:p>
    <w:p w14:paraId="43CCB449" w14:textId="77777777" w:rsidR="009B4DE4" w:rsidRDefault="00A96107" w:rsidP="00C36032">
      <w:pPr>
        <w:suppressAutoHyphens/>
        <w:rPr>
          <w:sz w:val="24"/>
          <w:szCs w:val="24"/>
        </w:rPr>
      </w:pPr>
      <w:r w:rsidRPr="0073305C">
        <w:rPr>
          <w:sz w:val="24"/>
          <w:szCs w:val="24"/>
        </w:rPr>
        <w:t>4</w:t>
      </w:r>
      <w:r w:rsidR="009B4DE4">
        <w:rPr>
          <w:sz w:val="24"/>
          <w:szCs w:val="24"/>
        </w:rPr>
        <w:t>43</w:t>
      </w:r>
      <w:r w:rsidRPr="0073305C">
        <w:rPr>
          <w:sz w:val="24"/>
          <w:szCs w:val="24"/>
        </w:rPr>
        <w:t xml:space="preserve"> Sage Hall</w:t>
      </w:r>
      <w:r w:rsidR="007472F5">
        <w:rPr>
          <w:sz w:val="24"/>
          <w:szCs w:val="24"/>
        </w:rPr>
        <w:t xml:space="preserve">, Cornell University, </w:t>
      </w:r>
      <w:r w:rsidRPr="0073305C">
        <w:rPr>
          <w:sz w:val="24"/>
          <w:szCs w:val="24"/>
        </w:rPr>
        <w:t>Ithaca, NY 14853-6201</w:t>
      </w:r>
      <w:r w:rsidR="00064446" w:rsidRPr="0073305C">
        <w:rPr>
          <w:sz w:val="24"/>
          <w:szCs w:val="24"/>
        </w:rPr>
        <w:tab/>
      </w:r>
      <w:r w:rsidR="00064446" w:rsidRPr="0073305C">
        <w:rPr>
          <w:sz w:val="24"/>
          <w:szCs w:val="24"/>
        </w:rPr>
        <w:tab/>
      </w:r>
      <w:r w:rsidR="0073305C">
        <w:rPr>
          <w:sz w:val="24"/>
          <w:szCs w:val="24"/>
        </w:rPr>
        <w:t xml:space="preserve">    </w:t>
      </w:r>
      <w:r w:rsidR="005D70F9">
        <w:rPr>
          <w:sz w:val="24"/>
          <w:szCs w:val="24"/>
        </w:rPr>
        <w:t xml:space="preserve"> </w:t>
      </w:r>
    </w:p>
    <w:p w14:paraId="635A1ECA" w14:textId="64B3BFBF" w:rsidR="00064446" w:rsidRDefault="009B4DE4" w:rsidP="00C36032">
      <w:pPr>
        <w:suppressAutoHyphens/>
      </w:pPr>
      <w:hyperlink r:id="rId8" w:history="1">
        <w:r w:rsidRPr="004328A4">
          <w:rPr>
            <w:rStyle w:val="Hyperlink"/>
          </w:rPr>
          <w:t>https://business.cornell.edu/faculty-research/faculty/gs25/</w:t>
        </w:r>
      </w:hyperlink>
    </w:p>
    <w:p w14:paraId="135C0A8C" w14:textId="77777777" w:rsidR="00064446" w:rsidRPr="0073305C" w:rsidRDefault="00064446">
      <w:pPr>
        <w:suppressAutoHyphens/>
        <w:rPr>
          <w:b/>
          <w:sz w:val="24"/>
          <w:szCs w:val="24"/>
          <w:u w:val="single"/>
        </w:rPr>
      </w:pPr>
      <w:r w:rsidRPr="0073305C">
        <w:rPr>
          <w:b/>
          <w:sz w:val="24"/>
          <w:szCs w:val="24"/>
          <w:u w:val="single"/>
        </w:rPr>
        <w:t>___________________________________________________</w:t>
      </w:r>
      <w:r w:rsidR="0073305C">
        <w:rPr>
          <w:b/>
          <w:sz w:val="24"/>
          <w:szCs w:val="24"/>
          <w:u w:val="single"/>
        </w:rPr>
        <w:t>______________________</w:t>
      </w:r>
      <w:r w:rsidR="007472F5">
        <w:rPr>
          <w:b/>
          <w:sz w:val="24"/>
          <w:szCs w:val="24"/>
          <w:u w:val="single"/>
        </w:rPr>
        <w:t>_</w:t>
      </w:r>
      <w:r w:rsidR="0073305C">
        <w:rPr>
          <w:b/>
          <w:sz w:val="24"/>
          <w:szCs w:val="24"/>
          <w:u w:val="single"/>
        </w:rPr>
        <w:t>____</w:t>
      </w:r>
    </w:p>
    <w:p w14:paraId="4D0D5B33" w14:textId="77777777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</w:p>
    <w:p w14:paraId="1470922A" w14:textId="77777777" w:rsidR="00064446" w:rsidRPr="0073305C" w:rsidRDefault="008E6BCA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AC</w:t>
      </w:r>
      <w:r w:rsidR="00064446" w:rsidRPr="0073305C">
        <w:rPr>
          <w:rFonts w:ascii="Times New Roman" w:hAnsi="Times New Roman"/>
          <w:sz w:val="24"/>
          <w:szCs w:val="24"/>
        </w:rPr>
        <w:t>ADEMIC EMPLOYMENT</w:t>
      </w:r>
    </w:p>
    <w:p w14:paraId="3DA4188B" w14:textId="77777777" w:rsidR="00A827D8" w:rsidRDefault="008F3A23" w:rsidP="004549B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="007472F5">
        <w:rPr>
          <w:spacing w:val="-2"/>
          <w:sz w:val="24"/>
          <w:szCs w:val="24"/>
        </w:rPr>
        <w:t>amuel Curtis</w:t>
      </w:r>
      <w:r>
        <w:rPr>
          <w:spacing w:val="-2"/>
          <w:sz w:val="24"/>
          <w:szCs w:val="24"/>
        </w:rPr>
        <w:t xml:space="preserve"> </w:t>
      </w:r>
      <w:r w:rsidR="00A827D8" w:rsidRPr="0073305C">
        <w:rPr>
          <w:spacing w:val="-2"/>
          <w:sz w:val="24"/>
          <w:szCs w:val="24"/>
        </w:rPr>
        <w:t>Johnso</w:t>
      </w:r>
      <w:r w:rsidR="004549B7">
        <w:rPr>
          <w:spacing w:val="-2"/>
          <w:sz w:val="24"/>
          <w:szCs w:val="24"/>
        </w:rPr>
        <w:t>n Graduate School of Management</w:t>
      </w:r>
      <w:r w:rsidR="00BF7D32">
        <w:rPr>
          <w:spacing w:val="-2"/>
          <w:sz w:val="24"/>
          <w:szCs w:val="24"/>
        </w:rPr>
        <w:t>, Cornell University</w:t>
      </w:r>
    </w:p>
    <w:p w14:paraId="5FEAE5F8" w14:textId="69CB856D" w:rsidR="000D6D96" w:rsidRDefault="00E54F4B" w:rsidP="007472F5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0D6D96">
        <w:rPr>
          <w:spacing w:val="-2"/>
          <w:sz w:val="24"/>
          <w:szCs w:val="24"/>
        </w:rPr>
        <w:t>Harold Bierman Jr. Distinguished Professor of Management, April 2026-present</w:t>
      </w:r>
    </w:p>
    <w:p w14:paraId="025BD4DF" w14:textId="77777777" w:rsidR="00620A33" w:rsidRPr="00620A33" w:rsidRDefault="00620A33" w:rsidP="00620A33">
      <w:pPr>
        <w:pStyle w:val="ListParagraph"/>
        <w:numPr>
          <w:ilvl w:val="0"/>
          <w:numId w:val="12"/>
        </w:numPr>
        <w:suppressAutoHyphens/>
        <w:rPr>
          <w:spacing w:val="-2"/>
          <w:sz w:val="24"/>
          <w:szCs w:val="24"/>
        </w:rPr>
      </w:pPr>
      <w:r w:rsidRPr="00620A33">
        <w:rPr>
          <w:spacing w:val="-2"/>
          <w:sz w:val="24"/>
          <w:szCs w:val="24"/>
        </w:rPr>
        <w:t>Stephen Russell '60, MBA '61 Distinguished Teaching Award, 2026</w:t>
      </w:r>
    </w:p>
    <w:p w14:paraId="5B4E6AAE" w14:textId="0FBDE08A" w:rsidR="00E54F4B" w:rsidRDefault="00E54F4B" w:rsidP="000D6D96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Dr. Philip and Rosalyn Baron Professor of Management,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2016-</w:t>
      </w:r>
      <w:r w:rsidR="000D6D96">
        <w:rPr>
          <w:spacing w:val="-2"/>
          <w:sz w:val="24"/>
          <w:szCs w:val="24"/>
        </w:rPr>
        <w:t>April 2026</w:t>
      </w:r>
    </w:p>
    <w:p w14:paraId="581C2B32" w14:textId="77777777" w:rsidR="00620A33" w:rsidRPr="00620A33" w:rsidRDefault="00620A33" w:rsidP="00620A33">
      <w:pPr>
        <w:pStyle w:val="ListParagraph"/>
        <w:numPr>
          <w:ilvl w:val="0"/>
          <w:numId w:val="11"/>
        </w:numPr>
        <w:suppressAutoHyphens/>
        <w:rPr>
          <w:spacing w:val="-2"/>
          <w:sz w:val="24"/>
          <w:szCs w:val="24"/>
        </w:rPr>
      </w:pPr>
      <w:r w:rsidRPr="00620A33">
        <w:rPr>
          <w:spacing w:val="-2"/>
          <w:sz w:val="24"/>
          <w:szCs w:val="24"/>
        </w:rPr>
        <w:t>Core Faculty Award winner for the Two-Year MBA Class of 2021</w:t>
      </w:r>
    </w:p>
    <w:p w14:paraId="4BB20AA2" w14:textId="77777777" w:rsidR="00620A33" w:rsidRPr="00620A33" w:rsidRDefault="00620A33" w:rsidP="00620A33">
      <w:pPr>
        <w:pStyle w:val="ListParagraph"/>
        <w:numPr>
          <w:ilvl w:val="0"/>
          <w:numId w:val="11"/>
        </w:numPr>
        <w:suppressAutoHyphens/>
        <w:rPr>
          <w:spacing w:val="-2"/>
          <w:sz w:val="24"/>
          <w:szCs w:val="24"/>
        </w:rPr>
      </w:pPr>
      <w:r w:rsidRPr="00620A33">
        <w:rPr>
          <w:spacing w:val="-2"/>
          <w:sz w:val="24"/>
          <w:szCs w:val="24"/>
        </w:rPr>
        <w:t>Core Faculty Award winner for the One-Year MBA program, 2019</w:t>
      </w:r>
    </w:p>
    <w:p w14:paraId="6A5F7B69" w14:textId="77777777" w:rsidR="00B671F2" w:rsidRDefault="00B671F2" w:rsidP="00B671F2">
      <w:pPr>
        <w:suppressAutoHyphens/>
        <w:ind w:left="720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Professor of Finance,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2014-present</w:t>
      </w:r>
    </w:p>
    <w:p w14:paraId="6C0E620E" w14:textId="77777777" w:rsidR="00007EA0" w:rsidRPr="00007EA0" w:rsidRDefault="00007EA0" w:rsidP="00007EA0">
      <w:pPr>
        <w:pStyle w:val="ListParagraph"/>
        <w:numPr>
          <w:ilvl w:val="0"/>
          <w:numId w:val="9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Faculty Research Award</w:t>
      </w:r>
      <w:r w:rsidR="00677B18">
        <w:rPr>
          <w:spacing w:val="-2"/>
          <w:sz w:val="24"/>
          <w:szCs w:val="24"/>
        </w:rPr>
        <w:t>, 2014-2015</w:t>
      </w:r>
      <w:r>
        <w:rPr>
          <w:spacing w:val="-2"/>
          <w:sz w:val="24"/>
          <w:szCs w:val="24"/>
        </w:rPr>
        <w:t xml:space="preserve"> </w:t>
      </w:r>
    </w:p>
    <w:p w14:paraId="7ED49709" w14:textId="77777777" w:rsidR="00510531" w:rsidRDefault="00510531" w:rsidP="00AA29A7">
      <w:pPr>
        <w:suppressAutoHyphens/>
        <w:ind w:left="720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Dr. Philip and Rosalyn Baron Professor of Management, </w:t>
      </w:r>
      <w:r w:rsidR="00B671F2">
        <w:rPr>
          <w:spacing w:val="-2"/>
          <w:sz w:val="24"/>
          <w:szCs w:val="24"/>
        </w:rPr>
        <w:tab/>
      </w:r>
      <w:r w:rsidR="00BF7D32">
        <w:rPr>
          <w:spacing w:val="-2"/>
          <w:sz w:val="24"/>
          <w:szCs w:val="24"/>
        </w:rPr>
        <w:t xml:space="preserve">July </w:t>
      </w:r>
      <w:r w:rsidR="00B671F2">
        <w:rPr>
          <w:spacing w:val="-2"/>
          <w:sz w:val="24"/>
          <w:szCs w:val="24"/>
        </w:rPr>
        <w:t>2011-</w:t>
      </w:r>
      <w:r w:rsidR="00BF7D32">
        <w:rPr>
          <w:spacing w:val="-2"/>
          <w:sz w:val="24"/>
          <w:szCs w:val="24"/>
        </w:rPr>
        <w:t xml:space="preserve"> June </w:t>
      </w:r>
      <w:r w:rsidR="00B671F2">
        <w:rPr>
          <w:spacing w:val="-2"/>
          <w:sz w:val="24"/>
          <w:szCs w:val="24"/>
        </w:rPr>
        <w:t>2014</w:t>
      </w:r>
    </w:p>
    <w:p w14:paraId="3CB34076" w14:textId="77777777" w:rsidR="00332061" w:rsidRDefault="00332061" w:rsidP="00B671F2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Associate Professor of Finance,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2008-</w:t>
      </w:r>
      <w:r w:rsidR="00BF7D32">
        <w:rPr>
          <w:spacing w:val="-2"/>
          <w:sz w:val="24"/>
          <w:szCs w:val="24"/>
        </w:rPr>
        <w:t xml:space="preserve">June </w:t>
      </w:r>
      <w:r w:rsidR="00B671F2">
        <w:rPr>
          <w:spacing w:val="-2"/>
          <w:sz w:val="24"/>
          <w:szCs w:val="24"/>
        </w:rPr>
        <w:t>2014</w:t>
      </w:r>
    </w:p>
    <w:p w14:paraId="43BCC303" w14:textId="77777777" w:rsidR="001E3CEB" w:rsidRPr="001E3CEB" w:rsidRDefault="001E3CEB" w:rsidP="001E3CEB">
      <w:pPr>
        <w:numPr>
          <w:ilvl w:val="0"/>
          <w:numId w:val="3"/>
        </w:numPr>
        <w:suppressAutoHyphens/>
        <w:rPr>
          <w:spacing w:val="-2"/>
          <w:sz w:val="24"/>
          <w:szCs w:val="24"/>
        </w:rPr>
      </w:pPr>
      <w:r w:rsidRPr="001E3CEB">
        <w:rPr>
          <w:sz w:val="24"/>
          <w:szCs w:val="24"/>
        </w:rPr>
        <w:t>Clifford H.</w:t>
      </w:r>
      <w:r>
        <w:rPr>
          <w:sz w:val="24"/>
          <w:szCs w:val="24"/>
        </w:rPr>
        <w:t xml:space="preserve"> </w:t>
      </w:r>
      <w:r w:rsidRPr="001E3CEB">
        <w:rPr>
          <w:sz w:val="24"/>
          <w:szCs w:val="24"/>
        </w:rPr>
        <w:t>Whitcomb Faculty Fellow</w:t>
      </w:r>
      <w:r>
        <w:rPr>
          <w:sz w:val="24"/>
          <w:szCs w:val="24"/>
        </w:rPr>
        <w:t>, 2008-2009</w:t>
      </w:r>
      <w:r w:rsidRPr="001E3CEB">
        <w:rPr>
          <w:spacing w:val="-2"/>
          <w:sz w:val="24"/>
          <w:szCs w:val="24"/>
        </w:rPr>
        <w:t>.</w:t>
      </w:r>
    </w:p>
    <w:p w14:paraId="3B922341" w14:textId="77777777" w:rsidR="0073305C" w:rsidRDefault="0073305C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Assistant Professor of Finance,</w:t>
      </w:r>
      <w:r>
        <w:rPr>
          <w:spacing w:val="-2"/>
          <w:sz w:val="24"/>
          <w:szCs w:val="24"/>
        </w:rPr>
        <w:t xml:space="preserve"> </w:t>
      </w:r>
      <w:r w:rsidR="00BF7D32">
        <w:rPr>
          <w:spacing w:val="-2"/>
          <w:sz w:val="24"/>
          <w:szCs w:val="24"/>
        </w:rPr>
        <w:t xml:space="preserve">July </w:t>
      </w:r>
      <w:r w:rsidR="00332061">
        <w:rPr>
          <w:spacing w:val="-2"/>
          <w:sz w:val="24"/>
          <w:szCs w:val="24"/>
        </w:rPr>
        <w:t>2005-</w:t>
      </w:r>
      <w:r w:rsidR="00BF7D32">
        <w:rPr>
          <w:spacing w:val="-2"/>
          <w:sz w:val="24"/>
          <w:szCs w:val="24"/>
        </w:rPr>
        <w:t xml:space="preserve">June </w:t>
      </w:r>
      <w:r w:rsidR="00332061">
        <w:rPr>
          <w:spacing w:val="-2"/>
          <w:sz w:val="24"/>
          <w:szCs w:val="24"/>
        </w:rPr>
        <w:t>2008</w:t>
      </w:r>
    </w:p>
    <w:p w14:paraId="705F544B" w14:textId="77777777" w:rsidR="0073305C" w:rsidRPr="0073305C" w:rsidRDefault="0073305C" w:rsidP="000D6D96">
      <w:pPr>
        <w:suppressAutoHyphens/>
        <w:rPr>
          <w:spacing w:val="-2"/>
          <w:sz w:val="24"/>
          <w:szCs w:val="24"/>
        </w:rPr>
      </w:pPr>
    </w:p>
    <w:p w14:paraId="1431BFBA" w14:textId="77777777" w:rsidR="0073305C" w:rsidRDefault="00064446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School of Business</w:t>
          </w:r>
        </w:smartTag>
        <w:r w:rsidRPr="0073305C"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</w:t>
          </w:r>
          <w:r w:rsidR="00A827D8" w:rsidRPr="0073305C">
            <w:rPr>
              <w:spacing w:val="-2"/>
              <w:sz w:val="24"/>
              <w:szCs w:val="24"/>
            </w:rPr>
            <w:t>ew York</w:t>
          </w:r>
        </w:smartTag>
      </w:smartTag>
      <w:r w:rsidR="00A827D8" w:rsidRPr="0073305C">
        <w:rPr>
          <w:spacing w:val="-2"/>
          <w:sz w:val="24"/>
          <w:szCs w:val="24"/>
        </w:rPr>
        <w:t xml:space="preserve"> University</w:t>
      </w:r>
    </w:p>
    <w:p w14:paraId="53950D6C" w14:textId="77777777" w:rsidR="00064446" w:rsidRPr="0073305C" w:rsidRDefault="0073305C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Assistant Professor of Finance,</w:t>
      </w:r>
      <w:r w:rsidR="00A827D8" w:rsidRPr="0073305C">
        <w:rPr>
          <w:spacing w:val="-2"/>
          <w:sz w:val="24"/>
          <w:szCs w:val="24"/>
        </w:rPr>
        <w:t xml:space="preserve"> </w:t>
      </w:r>
      <w:r w:rsidR="00BF7D32">
        <w:rPr>
          <w:spacing w:val="-2"/>
          <w:sz w:val="24"/>
          <w:szCs w:val="24"/>
        </w:rPr>
        <w:t xml:space="preserve">July </w:t>
      </w:r>
      <w:r w:rsidR="00A827D8" w:rsidRPr="0073305C">
        <w:rPr>
          <w:spacing w:val="-2"/>
          <w:sz w:val="24"/>
          <w:szCs w:val="24"/>
        </w:rPr>
        <w:t>2000-</w:t>
      </w:r>
      <w:r w:rsidR="00BF7D32">
        <w:rPr>
          <w:spacing w:val="-2"/>
          <w:sz w:val="24"/>
          <w:szCs w:val="24"/>
        </w:rPr>
        <w:t xml:space="preserve">June </w:t>
      </w:r>
      <w:r w:rsidR="00A827D8" w:rsidRPr="0073305C">
        <w:rPr>
          <w:spacing w:val="-2"/>
          <w:sz w:val="24"/>
          <w:szCs w:val="24"/>
        </w:rPr>
        <w:t>2005</w:t>
      </w:r>
    </w:p>
    <w:p w14:paraId="1830D3AF" w14:textId="77777777" w:rsidR="00064446" w:rsidRPr="0073305C" w:rsidRDefault="00064446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Instructor of Finance, </w:t>
      </w:r>
      <w:r w:rsidR="00BF7D32">
        <w:rPr>
          <w:spacing w:val="-2"/>
          <w:sz w:val="24"/>
          <w:szCs w:val="24"/>
        </w:rPr>
        <w:t xml:space="preserve">July </w:t>
      </w:r>
      <w:r w:rsidRPr="0073305C">
        <w:rPr>
          <w:spacing w:val="-2"/>
          <w:sz w:val="24"/>
          <w:szCs w:val="24"/>
        </w:rPr>
        <w:t>1999-</w:t>
      </w:r>
      <w:r w:rsidR="00BF7D32">
        <w:rPr>
          <w:spacing w:val="-2"/>
          <w:sz w:val="24"/>
          <w:szCs w:val="24"/>
        </w:rPr>
        <w:t xml:space="preserve">June </w:t>
      </w:r>
      <w:r w:rsidRPr="0073305C">
        <w:rPr>
          <w:spacing w:val="-2"/>
          <w:sz w:val="24"/>
          <w:szCs w:val="24"/>
        </w:rPr>
        <w:t>2000</w:t>
      </w:r>
    </w:p>
    <w:p w14:paraId="2435A62F" w14:textId="77777777" w:rsidR="00064446" w:rsidRPr="0073305C" w:rsidRDefault="00064446">
      <w:pPr>
        <w:suppressAutoHyphens/>
        <w:rPr>
          <w:b/>
          <w:spacing w:val="-2"/>
          <w:sz w:val="24"/>
          <w:szCs w:val="24"/>
        </w:rPr>
      </w:pPr>
    </w:p>
    <w:p w14:paraId="39352919" w14:textId="77777777" w:rsidR="00064446" w:rsidRPr="0073305C" w:rsidRDefault="0073305C">
      <w:pPr>
        <w:suppressAutoHyphens/>
        <w:rPr>
          <w:b/>
          <w:spacing w:val="-2"/>
          <w:sz w:val="24"/>
          <w:szCs w:val="24"/>
        </w:rPr>
      </w:pPr>
      <w:r w:rsidRPr="0073305C">
        <w:rPr>
          <w:b/>
          <w:spacing w:val="-2"/>
          <w:sz w:val="24"/>
          <w:szCs w:val="24"/>
        </w:rPr>
        <w:t>ADDITIONAL</w:t>
      </w:r>
      <w:r w:rsidR="00064446" w:rsidRPr="0073305C">
        <w:rPr>
          <w:b/>
          <w:spacing w:val="-2"/>
          <w:sz w:val="24"/>
          <w:szCs w:val="24"/>
        </w:rPr>
        <w:t xml:space="preserve"> APPOINTMENTS</w:t>
      </w:r>
    </w:p>
    <w:p w14:paraId="4CE4FDD6" w14:textId="68BFA624" w:rsidR="004071F8" w:rsidRDefault="004071F8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Visiting </w:t>
      </w:r>
      <w:r w:rsidR="007D394E">
        <w:rPr>
          <w:bCs/>
          <w:spacing w:val="-2"/>
          <w:sz w:val="24"/>
          <w:szCs w:val="24"/>
        </w:rPr>
        <w:t xml:space="preserve">Academic Researcher, </w:t>
      </w:r>
      <w:r>
        <w:rPr>
          <w:bCs/>
          <w:spacing w:val="-2"/>
          <w:sz w:val="24"/>
          <w:szCs w:val="24"/>
        </w:rPr>
        <w:t>the University of Melbourne, Faculty of Business and Economics, July 2023-July 2024</w:t>
      </w:r>
    </w:p>
    <w:p w14:paraId="47767D9F" w14:textId="7D7D59A5" w:rsidR="00624DD6" w:rsidRDefault="00624DD6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Co-Editor, Journal of Financial Markets, </w:t>
      </w:r>
      <w:r w:rsidR="00BF7D32">
        <w:rPr>
          <w:bCs/>
          <w:spacing w:val="-2"/>
          <w:sz w:val="24"/>
          <w:szCs w:val="24"/>
        </w:rPr>
        <w:t xml:space="preserve">January </w:t>
      </w:r>
      <w:r>
        <w:rPr>
          <w:bCs/>
          <w:spacing w:val="-2"/>
          <w:sz w:val="24"/>
          <w:szCs w:val="24"/>
        </w:rPr>
        <w:t>2012-</w:t>
      </w:r>
      <w:r w:rsidR="00161BD5">
        <w:rPr>
          <w:bCs/>
          <w:spacing w:val="-2"/>
          <w:sz w:val="24"/>
          <w:szCs w:val="24"/>
        </w:rPr>
        <w:t>2023</w:t>
      </w:r>
    </w:p>
    <w:p w14:paraId="27BE18ED" w14:textId="22A3A75B" w:rsidR="005D70F9" w:rsidRDefault="005D70F9" w:rsidP="00F560F8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Economic Advisory Committee</w:t>
      </w:r>
      <w:r w:rsidR="002766A9">
        <w:rPr>
          <w:bCs/>
          <w:spacing w:val="-2"/>
          <w:sz w:val="24"/>
          <w:szCs w:val="24"/>
        </w:rPr>
        <w:t xml:space="preserve"> Member</w:t>
      </w:r>
      <w:r>
        <w:rPr>
          <w:bCs/>
          <w:spacing w:val="-2"/>
          <w:sz w:val="24"/>
          <w:szCs w:val="24"/>
        </w:rPr>
        <w:t>, FINRA (Financial Industry Regulatory Authority)</w:t>
      </w:r>
      <w:r w:rsidR="0007269E">
        <w:rPr>
          <w:bCs/>
          <w:spacing w:val="-2"/>
          <w:sz w:val="24"/>
          <w:szCs w:val="24"/>
        </w:rPr>
        <w:t xml:space="preserve">, </w:t>
      </w:r>
      <w:r w:rsidR="008772E3">
        <w:rPr>
          <w:bCs/>
          <w:spacing w:val="-2"/>
          <w:sz w:val="24"/>
          <w:szCs w:val="24"/>
        </w:rPr>
        <w:tab/>
      </w:r>
      <w:r w:rsidR="0007269E">
        <w:rPr>
          <w:bCs/>
          <w:spacing w:val="-2"/>
          <w:sz w:val="24"/>
          <w:szCs w:val="24"/>
        </w:rPr>
        <w:t>2011-</w:t>
      </w:r>
      <w:r w:rsidR="004071F8">
        <w:rPr>
          <w:bCs/>
          <w:spacing w:val="-2"/>
          <w:sz w:val="24"/>
          <w:szCs w:val="24"/>
        </w:rPr>
        <w:t>2024</w:t>
      </w:r>
    </w:p>
    <w:p w14:paraId="42CEFF9C" w14:textId="77777777" w:rsidR="004C58B9" w:rsidRDefault="004C58B9" w:rsidP="003A6EFE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Director, Western Finance Association, </w:t>
      </w:r>
      <w:r w:rsidR="00BF7D32">
        <w:rPr>
          <w:bCs/>
          <w:spacing w:val="-2"/>
          <w:sz w:val="24"/>
          <w:szCs w:val="24"/>
        </w:rPr>
        <w:t xml:space="preserve">March </w:t>
      </w:r>
      <w:r>
        <w:rPr>
          <w:bCs/>
          <w:spacing w:val="-2"/>
          <w:sz w:val="24"/>
          <w:szCs w:val="24"/>
        </w:rPr>
        <w:t>2020-</w:t>
      </w:r>
      <w:r w:rsidR="00161BD5">
        <w:rPr>
          <w:bCs/>
          <w:spacing w:val="-2"/>
          <w:sz w:val="24"/>
          <w:szCs w:val="24"/>
        </w:rPr>
        <w:t>2023</w:t>
      </w:r>
    </w:p>
    <w:p w14:paraId="1A30D067" w14:textId="77777777" w:rsidR="003A6EFE" w:rsidRDefault="003A6EFE" w:rsidP="003A6EFE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Co-Organizer, NBER Market Microstructure Meeting, </w:t>
      </w:r>
      <w:r w:rsidR="00BF7D32">
        <w:rPr>
          <w:bCs/>
          <w:spacing w:val="-2"/>
          <w:sz w:val="24"/>
          <w:szCs w:val="24"/>
        </w:rPr>
        <w:t xml:space="preserve">November </w:t>
      </w:r>
      <w:r>
        <w:rPr>
          <w:bCs/>
          <w:spacing w:val="-2"/>
          <w:sz w:val="24"/>
          <w:szCs w:val="24"/>
        </w:rPr>
        <w:t>2012-</w:t>
      </w:r>
      <w:r w:rsidR="00BF7D32">
        <w:rPr>
          <w:bCs/>
          <w:spacing w:val="-2"/>
          <w:sz w:val="24"/>
          <w:szCs w:val="24"/>
        </w:rPr>
        <w:t xml:space="preserve"> December </w:t>
      </w:r>
      <w:r>
        <w:rPr>
          <w:bCs/>
          <w:spacing w:val="-2"/>
          <w:sz w:val="24"/>
          <w:szCs w:val="24"/>
        </w:rPr>
        <w:t>2016</w:t>
      </w:r>
    </w:p>
    <w:p w14:paraId="5DB7B2E4" w14:textId="77777777" w:rsidR="003D3280" w:rsidRDefault="003D3280" w:rsidP="003D3280">
      <w:pPr>
        <w:rPr>
          <w:sz w:val="24"/>
          <w:szCs w:val="24"/>
        </w:rPr>
      </w:pPr>
      <w:r>
        <w:rPr>
          <w:sz w:val="24"/>
          <w:szCs w:val="24"/>
        </w:rPr>
        <w:t>Distinguished Visiting Scholar, U.S. Securities and Exchange Commission (SEC), 2015</w:t>
      </w:r>
    </w:p>
    <w:p w14:paraId="6B56CCDC" w14:textId="77777777" w:rsidR="002766A9" w:rsidRDefault="002766A9" w:rsidP="002766A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Associate Editor, Management Science, 2013-2015</w:t>
      </w:r>
    </w:p>
    <w:p w14:paraId="7BFE13AC" w14:textId="77777777" w:rsidR="008942E2" w:rsidRDefault="008942E2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Associate Editor, Review of Financial Studies, 2008-</w:t>
      </w:r>
      <w:r w:rsidR="005D70F9">
        <w:rPr>
          <w:bCs/>
          <w:spacing w:val="-2"/>
          <w:sz w:val="24"/>
          <w:szCs w:val="24"/>
        </w:rPr>
        <w:t>2011</w:t>
      </w:r>
    </w:p>
    <w:p w14:paraId="5D45A225" w14:textId="77777777" w:rsidR="00064446" w:rsidRPr="00064789" w:rsidRDefault="00064789" w:rsidP="00064789">
      <w:pPr>
        <w:suppressAutoHyphens/>
        <w:rPr>
          <w:bCs/>
          <w:spacing w:val="-2"/>
          <w:sz w:val="24"/>
          <w:szCs w:val="24"/>
        </w:rPr>
      </w:pPr>
      <w:r w:rsidRPr="0073305C">
        <w:rPr>
          <w:bCs/>
          <w:spacing w:val="-2"/>
          <w:sz w:val="24"/>
          <w:szCs w:val="24"/>
        </w:rPr>
        <w:t>Visiting Research Economist,</w:t>
      </w:r>
      <w:r>
        <w:rPr>
          <w:bCs/>
          <w:spacing w:val="-2"/>
          <w:sz w:val="24"/>
          <w:szCs w:val="24"/>
        </w:rPr>
        <w:t xml:space="preserve"> </w:t>
      </w:r>
      <w:r w:rsidR="00064446" w:rsidRPr="0073305C">
        <w:rPr>
          <w:bCs/>
          <w:spacing w:val="-2"/>
          <w:sz w:val="24"/>
          <w:szCs w:val="24"/>
        </w:rPr>
        <w:t>New York</w:t>
      </w:r>
      <w:r w:rsidR="0073305C">
        <w:rPr>
          <w:bCs/>
          <w:spacing w:val="-2"/>
          <w:sz w:val="24"/>
          <w:szCs w:val="24"/>
        </w:rPr>
        <w:t xml:space="preserve"> Stock Exchange</w:t>
      </w:r>
      <w:r>
        <w:rPr>
          <w:bCs/>
          <w:spacing w:val="-2"/>
          <w:sz w:val="24"/>
          <w:szCs w:val="24"/>
        </w:rPr>
        <w:t xml:space="preserve">, </w:t>
      </w:r>
      <w:r w:rsidR="0073305C" w:rsidRPr="0073305C">
        <w:rPr>
          <w:bCs/>
          <w:spacing w:val="-2"/>
          <w:sz w:val="24"/>
          <w:szCs w:val="24"/>
        </w:rPr>
        <w:t>2001-2002 (while on leave from NYU)</w:t>
      </w:r>
    </w:p>
    <w:p w14:paraId="536A5E99" w14:textId="77777777" w:rsidR="0073305C" w:rsidRPr="0073305C" w:rsidRDefault="0073305C">
      <w:pPr>
        <w:suppressAutoHyphens/>
        <w:rPr>
          <w:b/>
          <w:spacing w:val="-2"/>
          <w:sz w:val="24"/>
          <w:szCs w:val="24"/>
        </w:rPr>
      </w:pPr>
    </w:p>
    <w:p w14:paraId="32BC08C5" w14:textId="77777777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EDUCATION</w:t>
      </w:r>
    </w:p>
    <w:p w14:paraId="72A94AB3" w14:textId="77777777" w:rsidR="00064446" w:rsidRDefault="00064446">
      <w:pPr>
        <w:suppressAutoHyphens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Cornell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</w:p>
    <w:p w14:paraId="63A3ACC3" w14:textId="77777777" w:rsidR="00146DC3" w:rsidRPr="0073305C" w:rsidRDefault="00E87AB5" w:rsidP="00146DC3">
      <w:pPr>
        <w:suppressAutoHyphens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Samuel Curtis </w:t>
      </w:r>
      <w:r w:rsidR="00146DC3" w:rsidRPr="0073305C">
        <w:rPr>
          <w:sz w:val="24"/>
          <w:szCs w:val="24"/>
        </w:rPr>
        <w:t xml:space="preserve">Johnson Graduate School of Management, Ph.D. </w:t>
      </w:r>
      <w:r w:rsidR="00146DC3">
        <w:rPr>
          <w:sz w:val="24"/>
          <w:szCs w:val="24"/>
        </w:rPr>
        <w:t>(Finance)</w:t>
      </w:r>
      <w:r w:rsidR="00146DC3" w:rsidRPr="0073305C">
        <w:rPr>
          <w:sz w:val="24"/>
          <w:szCs w:val="24"/>
        </w:rPr>
        <w:t>,</w:t>
      </w:r>
      <w:r w:rsidR="00146DC3">
        <w:rPr>
          <w:sz w:val="24"/>
          <w:szCs w:val="24"/>
        </w:rPr>
        <w:t xml:space="preserve"> 2000</w:t>
      </w:r>
    </w:p>
    <w:p w14:paraId="192798DF" w14:textId="77777777" w:rsidR="00064446" w:rsidRPr="0073305C" w:rsidRDefault="00146DC3" w:rsidP="00B97EB8">
      <w:pPr>
        <w:suppressAutoHyphens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Department of Economics, </w:t>
      </w:r>
      <w:r w:rsidR="00064446" w:rsidRPr="0073305C">
        <w:rPr>
          <w:sz w:val="24"/>
          <w:szCs w:val="24"/>
        </w:rPr>
        <w:t>M.A., 1996</w:t>
      </w:r>
    </w:p>
    <w:p w14:paraId="39744A9F" w14:textId="77777777" w:rsidR="00064446" w:rsidRDefault="00064446">
      <w:pPr>
        <w:pStyle w:val="Heading2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lastRenderedPageBreak/>
        <w:t>Baruch College</w:t>
      </w:r>
      <w:r w:rsidR="00146DC3">
        <w:rPr>
          <w:rFonts w:ascii="Times New Roman" w:hAnsi="Times New Roman"/>
          <w:szCs w:val="24"/>
        </w:rPr>
        <w:t>, CUNY</w:t>
      </w:r>
    </w:p>
    <w:p w14:paraId="3D5F9093" w14:textId="77777777" w:rsidR="00146DC3" w:rsidRDefault="00146DC3" w:rsidP="00B97EB8">
      <w:pPr>
        <w:rPr>
          <w:sz w:val="24"/>
          <w:szCs w:val="24"/>
        </w:rPr>
      </w:pPr>
      <w:r>
        <w:tab/>
      </w:r>
      <w:r w:rsidRPr="00B97EB8">
        <w:rPr>
          <w:sz w:val="24"/>
          <w:szCs w:val="24"/>
        </w:rPr>
        <w:t xml:space="preserve">B.B.A. </w:t>
      </w:r>
      <w:r w:rsidR="00230A55" w:rsidRPr="00230A55">
        <w:rPr>
          <w:i/>
          <w:iCs/>
          <w:sz w:val="24"/>
          <w:szCs w:val="24"/>
        </w:rPr>
        <w:t>Summa Cum Laude</w:t>
      </w:r>
      <w:r w:rsidR="00230A55">
        <w:rPr>
          <w:sz w:val="24"/>
          <w:szCs w:val="24"/>
        </w:rPr>
        <w:t xml:space="preserve">, </w:t>
      </w:r>
      <w:r w:rsidRPr="0073305C">
        <w:rPr>
          <w:sz w:val="24"/>
          <w:szCs w:val="24"/>
        </w:rPr>
        <w:t>(major in Finance),</w:t>
      </w:r>
      <w:r w:rsidR="00F31D70">
        <w:rPr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</w:p>
    <w:p w14:paraId="163A36F0" w14:textId="77777777" w:rsidR="00146DC3" w:rsidRPr="00146DC3" w:rsidRDefault="00B97EB8" w:rsidP="0002318E">
      <w:pPr>
        <w:ind w:firstLine="360"/>
      </w:pPr>
      <w:r>
        <w:rPr>
          <w:sz w:val="24"/>
          <w:szCs w:val="24"/>
        </w:rPr>
        <w:t xml:space="preserve">Class </w:t>
      </w:r>
      <w:r w:rsidR="00146DC3">
        <w:rPr>
          <w:sz w:val="24"/>
          <w:szCs w:val="24"/>
        </w:rPr>
        <w:t>Salutatorian</w:t>
      </w:r>
    </w:p>
    <w:p w14:paraId="62D8936F" w14:textId="77777777" w:rsidR="00620A33" w:rsidRDefault="00620A33" w:rsidP="00851B13">
      <w:pPr>
        <w:pStyle w:val="Heading1"/>
        <w:rPr>
          <w:rFonts w:ascii="Times New Roman" w:hAnsi="Times New Roman"/>
          <w:sz w:val="24"/>
          <w:szCs w:val="24"/>
        </w:rPr>
      </w:pPr>
    </w:p>
    <w:p w14:paraId="348A7139" w14:textId="3C249799" w:rsidR="00064446" w:rsidRDefault="00064446" w:rsidP="00851B13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PUBLICATIONS</w:t>
      </w:r>
    </w:p>
    <w:p w14:paraId="3E26645C" w14:textId="77777777" w:rsidR="005E5FBB" w:rsidRDefault="005E5FBB" w:rsidP="00F607AE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“From Market Making to Matchmaking: Does Bank Regulation Harm Market Liquidity?”</w:t>
      </w:r>
    </w:p>
    <w:p w14:paraId="61E4F04A" w14:textId="77777777" w:rsidR="005E5FBB" w:rsidRDefault="005E5FBB" w:rsidP="005E5FBB">
      <w:pPr>
        <w:pStyle w:val="ListParagraph"/>
        <w:suppressAutoHyphens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(with Jian Sun, Ron Yang, and Haoxiang Zhu), </w:t>
      </w:r>
      <w:r w:rsidRPr="005E5FBB">
        <w:rPr>
          <w:i/>
          <w:iCs/>
          <w:spacing w:val="-2"/>
          <w:sz w:val="24"/>
          <w:szCs w:val="24"/>
        </w:rPr>
        <w:t>Review of Financial Studies</w:t>
      </w:r>
      <w:r w:rsidR="00161BD5">
        <w:rPr>
          <w:i/>
          <w:iCs/>
          <w:spacing w:val="-2"/>
          <w:sz w:val="24"/>
          <w:szCs w:val="24"/>
        </w:rPr>
        <w:t xml:space="preserve"> </w:t>
      </w:r>
      <w:r w:rsidR="00161BD5">
        <w:rPr>
          <w:spacing w:val="-2"/>
          <w:sz w:val="24"/>
          <w:szCs w:val="24"/>
        </w:rPr>
        <w:t>36(2) (2023), 678-732</w:t>
      </w:r>
      <w:r>
        <w:rPr>
          <w:spacing w:val="-2"/>
          <w:sz w:val="24"/>
          <w:szCs w:val="24"/>
        </w:rPr>
        <w:t>.</w:t>
      </w:r>
    </w:p>
    <w:p w14:paraId="26E3430A" w14:textId="77777777" w:rsidR="005E5FBB" w:rsidRDefault="005E5FBB" w:rsidP="005E5FBB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778FAFA5" w14:textId="77777777" w:rsidR="00F607AE" w:rsidRPr="00F607AE" w:rsidRDefault="00F607AE" w:rsidP="00F607AE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“R</w:t>
      </w:r>
      <w:r w:rsidRPr="00F607AE">
        <w:rPr>
          <w:spacing w:val="-2"/>
          <w:sz w:val="24"/>
          <w:szCs w:val="24"/>
        </w:rPr>
        <w:t>elative Tick Size and the Trading Environment”</w:t>
      </w:r>
    </w:p>
    <w:p w14:paraId="5E52450D" w14:textId="77777777" w:rsidR="00F607AE" w:rsidRPr="00F607AE" w:rsidRDefault="00F607AE" w:rsidP="006D32BF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F607AE">
        <w:rPr>
          <w:spacing w:val="-2"/>
          <w:sz w:val="24"/>
          <w:szCs w:val="24"/>
        </w:rPr>
        <w:t>(with</w:t>
      </w:r>
      <w:r>
        <w:rPr>
          <w:spacing w:val="-2"/>
          <w:sz w:val="24"/>
          <w:szCs w:val="24"/>
        </w:rPr>
        <w:t xml:space="preserve"> M</w:t>
      </w:r>
      <w:r w:rsidR="006D32BF">
        <w:rPr>
          <w:spacing w:val="-2"/>
          <w:sz w:val="24"/>
          <w:szCs w:val="24"/>
        </w:rPr>
        <w:t>aureen O’Hara and Zhuo Zhong),</w:t>
      </w:r>
      <w:r>
        <w:rPr>
          <w:spacing w:val="-2"/>
          <w:sz w:val="24"/>
          <w:szCs w:val="24"/>
        </w:rPr>
        <w:t xml:space="preserve"> </w:t>
      </w:r>
      <w:r w:rsidRPr="00F607AE">
        <w:rPr>
          <w:i/>
          <w:iCs/>
          <w:spacing w:val="-2"/>
          <w:sz w:val="24"/>
          <w:szCs w:val="24"/>
        </w:rPr>
        <w:t>Review of Asset Pricing Studies</w:t>
      </w:r>
      <w:r w:rsidR="006D32BF">
        <w:rPr>
          <w:spacing w:val="-2"/>
          <w:sz w:val="24"/>
          <w:szCs w:val="24"/>
        </w:rPr>
        <w:t xml:space="preserve"> 9(1) (2019), 47-90</w:t>
      </w:r>
      <w:r w:rsidRPr="00F607AE">
        <w:rPr>
          <w:spacing w:val="-2"/>
          <w:sz w:val="24"/>
          <w:szCs w:val="24"/>
        </w:rPr>
        <w:t>.</w:t>
      </w:r>
    </w:p>
    <w:p w14:paraId="152FE429" w14:textId="77777777" w:rsidR="004C58B9" w:rsidRDefault="004C58B9" w:rsidP="004C58B9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6950A39A" w14:textId="77777777" w:rsidR="00FE5ED6" w:rsidRDefault="00FE5ED6" w:rsidP="00FE5ED6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 w:rsidRPr="00FE5ED6">
        <w:rPr>
          <w:spacing w:val="-2"/>
          <w:sz w:val="24"/>
          <w:szCs w:val="24"/>
        </w:rPr>
        <w:t>“The Competitive Landscape of High-Frequency Trading Firms”</w:t>
      </w:r>
    </w:p>
    <w:p w14:paraId="55A13950" w14:textId="77777777" w:rsidR="00FE5ED6" w:rsidRDefault="00FE5ED6" w:rsidP="00F607AE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FE5ED6">
        <w:rPr>
          <w:spacing w:val="-2"/>
          <w:sz w:val="24"/>
          <w:szCs w:val="24"/>
        </w:rPr>
        <w:t>(with Ekkehart Boehmer and Dan Li)</w:t>
      </w:r>
      <w:r>
        <w:rPr>
          <w:spacing w:val="-2"/>
          <w:sz w:val="24"/>
          <w:szCs w:val="24"/>
        </w:rPr>
        <w:t xml:space="preserve">, </w:t>
      </w:r>
      <w:r w:rsidRPr="00FE5ED6">
        <w:rPr>
          <w:i/>
          <w:iCs/>
          <w:spacing w:val="-2"/>
          <w:sz w:val="24"/>
          <w:szCs w:val="24"/>
        </w:rPr>
        <w:t>Review of Financial Studies</w:t>
      </w:r>
      <w:r w:rsidR="00F607AE">
        <w:rPr>
          <w:spacing w:val="-2"/>
          <w:sz w:val="24"/>
          <w:szCs w:val="24"/>
        </w:rPr>
        <w:t xml:space="preserve"> 31(6)</w:t>
      </w:r>
      <w:r w:rsidR="00C62E85">
        <w:rPr>
          <w:spacing w:val="-2"/>
          <w:sz w:val="24"/>
          <w:szCs w:val="24"/>
        </w:rPr>
        <w:t xml:space="preserve"> </w:t>
      </w:r>
      <w:r w:rsidR="00614D42">
        <w:rPr>
          <w:spacing w:val="-2"/>
          <w:sz w:val="24"/>
          <w:szCs w:val="24"/>
        </w:rPr>
        <w:t xml:space="preserve">(2018), </w:t>
      </w:r>
      <w:r w:rsidR="00C62E85">
        <w:rPr>
          <w:spacing w:val="-2"/>
          <w:sz w:val="24"/>
          <w:szCs w:val="24"/>
        </w:rPr>
        <w:t>2227–2276</w:t>
      </w:r>
      <w:r>
        <w:rPr>
          <w:spacing w:val="-2"/>
          <w:sz w:val="24"/>
          <w:szCs w:val="24"/>
        </w:rPr>
        <w:t>.</w:t>
      </w:r>
    </w:p>
    <w:p w14:paraId="2520A142" w14:textId="77777777" w:rsidR="00FE5ED6" w:rsidRPr="00FE5ED6" w:rsidRDefault="00FE5ED6" w:rsidP="00FE5ED6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6FD729BB" w14:textId="77777777" w:rsidR="00D749F0" w:rsidRPr="00D749F0" w:rsidRDefault="00D749F0" w:rsidP="00FE5ED6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 w:rsidRPr="00D749F0">
        <w:rPr>
          <w:spacing w:val="-2"/>
          <w:sz w:val="24"/>
          <w:szCs w:val="24"/>
        </w:rPr>
        <w:t>“Hidden Liquidity: Some New Light on Dark Trading”</w:t>
      </w:r>
    </w:p>
    <w:p w14:paraId="2C68D316" w14:textId="77777777" w:rsidR="00D749F0" w:rsidRPr="0073305C" w:rsidRDefault="00D749F0" w:rsidP="0076599B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Robert Bloomfield and Maureen O’Hara</w:t>
      </w:r>
      <w:r w:rsidRPr="0073305C">
        <w:rPr>
          <w:spacing w:val="-2"/>
          <w:sz w:val="24"/>
          <w:szCs w:val="24"/>
        </w:rPr>
        <w:t>)</w:t>
      </w:r>
      <w:r w:rsidR="0076599B">
        <w:rPr>
          <w:spacing w:val="-2"/>
          <w:sz w:val="24"/>
          <w:szCs w:val="24"/>
        </w:rPr>
        <w:t xml:space="preserve">, </w:t>
      </w:r>
      <w:r w:rsidRPr="00D749F0">
        <w:rPr>
          <w:i/>
          <w:iCs/>
          <w:spacing w:val="-2"/>
          <w:sz w:val="24"/>
          <w:szCs w:val="24"/>
        </w:rPr>
        <w:t>Journal of Finance</w:t>
      </w:r>
      <w:r w:rsidR="0076599B">
        <w:rPr>
          <w:spacing w:val="-2"/>
          <w:sz w:val="24"/>
          <w:szCs w:val="24"/>
        </w:rPr>
        <w:t xml:space="preserve"> 70(5) (2015), 2227-2273</w:t>
      </w:r>
      <w:r w:rsidRPr="0073305C">
        <w:rPr>
          <w:spacing w:val="-2"/>
          <w:sz w:val="24"/>
          <w:szCs w:val="24"/>
        </w:rPr>
        <w:t>.</w:t>
      </w:r>
    </w:p>
    <w:p w14:paraId="4C76B90D" w14:textId="77777777" w:rsidR="00FE5ED6" w:rsidRDefault="00D749F0" w:rsidP="00FE5ED6">
      <w:pPr>
        <w:pStyle w:val="ListParagraph"/>
        <w:numPr>
          <w:ilvl w:val="0"/>
          <w:numId w:val="8"/>
        </w:numPr>
        <w:suppressAutoHyphens/>
        <w:rPr>
          <w:spacing w:val="-2"/>
          <w:sz w:val="24"/>
          <w:szCs w:val="24"/>
        </w:rPr>
      </w:pPr>
      <w:r w:rsidRPr="00D749F0">
        <w:rPr>
          <w:rFonts w:asciiTheme="majorBidi" w:hAnsiTheme="majorBidi" w:cstheme="majorBidi"/>
          <w:bCs/>
          <w:sz w:val="24"/>
          <w:szCs w:val="24"/>
        </w:rPr>
        <w:t>Best Paper Prize at the Conference on Current Topics in Financial Regulations, 2012</w:t>
      </w:r>
      <w:r w:rsidRPr="00D749F0">
        <w:rPr>
          <w:spacing w:val="-2"/>
          <w:sz w:val="24"/>
          <w:szCs w:val="24"/>
        </w:rPr>
        <w:t>.</w:t>
      </w:r>
    </w:p>
    <w:p w14:paraId="01A5FB32" w14:textId="77777777" w:rsidR="00FE5ED6" w:rsidRPr="00FE5ED6" w:rsidRDefault="00FE5ED6" w:rsidP="00FE5ED6">
      <w:pPr>
        <w:suppressAutoHyphens/>
        <w:rPr>
          <w:spacing w:val="-2"/>
          <w:sz w:val="24"/>
          <w:szCs w:val="24"/>
        </w:rPr>
      </w:pPr>
    </w:p>
    <w:p w14:paraId="57A26DFA" w14:textId="77777777" w:rsidR="00D749F0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7D4267" w:rsidRPr="00E54F4B">
        <w:rPr>
          <w:spacing w:val="-2"/>
          <w:sz w:val="24"/>
          <w:szCs w:val="24"/>
        </w:rPr>
        <w:t>“High-Frequency Trading”</w:t>
      </w:r>
    </w:p>
    <w:p w14:paraId="0D61EE3C" w14:textId="77777777" w:rsidR="007D4267" w:rsidRPr="00AF266D" w:rsidRDefault="007D4267" w:rsidP="00D749F0">
      <w:pPr>
        <w:pStyle w:val="ListParagraph"/>
        <w:suppressAutoHyphens/>
        <w:ind w:left="360"/>
      </w:pPr>
      <w:r w:rsidRPr="00D749F0">
        <w:rPr>
          <w:spacing w:val="-2"/>
          <w:sz w:val="24"/>
          <w:szCs w:val="24"/>
        </w:rPr>
        <w:t xml:space="preserve">(with Tarun </w:t>
      </w:r>
      <w:r w:rsidR="00F156D6" w:rsidRPr="00D749F0">
        <w:rPr>
          <w:spacing w:val="-2"/>
          <w:sz w:val="24"/>
          <w:szCs w:val="24"/>
        </w:rPr>
        <w:t>Ch</w:t>
      </w:r>
      <w:r w:rsidRPr="00D749F0">
        <w:rPr>
          <w:spacing w:val="-2"/>
          <w:sz w:val="24"/>
          <w:szCs w:val="24"/>
        </w:rPr>
        <w:t xml:space="preserve">ordia, Amit Goyal, and Bruce Lehmann), </w:t>
      </w:r>
      <w:r w:rsidRPr="00D749F0">
        <w:rPr>
          <w:i/>
          <w:iCs/>
          <w:spacing w:val="-2"/>
          <w:sz w:val="24"/>
          <w:szCs w:val="24"/>
        </w:rPr>
        <w:t>Journal of Financial Markets</w:t>
      </w:r>
      <w:r w:rsidR="00F228ED" w:rsidRPr="00D749F0">
        <w:rPr>
          <w:spacing w:val="-2"/>
          <w:sz w:val="24"/>
          <w:szCs w:val="24"/>
        </w:rPr>
        <w:t xml:space="preserve"> 16(4) Special Issue on Hi</w:t>
      </w:r>
      <w:r w:rsidR="00271947" w:rsidRPr="00D749F0">
        <w:rPr>
          <w:spacing w:val="-2"/>
          <w:sz w:val="24"/>
          <w:szCs w:val="24"/>
        </w:rPr>
        <w:t>gh-Frequency Trading (2013), 637-645</w:t>
      </w:r>
      <w:r w:rsidRPr="00D749F0">
        <w:rPr>
          <w:spacing w:val="-2"/>
          <w:sz w:val="24"/>
          <w:szCs w:val="24"/>
        </w:rPr>
        <w:t>.</w:t>
      </w:r>
      <w:r w:rsidRPr="007D4267">
        <w:t xml:space="preserve"> </w:t>
      </w:r>
    </w:p>
    <w:p w14:paraId="00FD2DA5" w14:textId="77777777" w:rsidR="007D4267" w:rsidRPr="00D749F0" w:rsidRDefault="007D4267" w:rsidP="007D4267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0BCCCF1D" w14:textId="77777777" w:rsidR="007D4267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614D42">
        <w:rPr>
          <w:spacing w:val="-2"/>
          <w:sz w:val="24"/>
          <w:szCs w:val="24"/>
        </w:rPr>
        <w:t>“</w:t>
      </w:r>
      <w:r w:rsidR="007D4267" w:rsidRPr="00E54F4B">
        <w:rPr>
          <w:spacing w:val="-2"/>
          <w:sz w:val="24"/>
          <w:szCs w:val="24"/>
        </w:rPr>
        <w:t>Low-Latency Trading”</w:t>
      </w:r>
    </w:p>
    <w:p w14:paraId="4B32398B" w14:textId="77777777" w:rsidR="007D4267" w:rsidRDefault="007D4267" w:rsidP="00F228ED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7D4267">
        <w:rPr>
          <w:spacing w:val="-2"/>
          <w:sz w:val="24"/>
          <w:szCs w:val="24"/>
        </w:rPr>
        <w:t>(with Joel Hasbrouck)</w:t>
      </w:r>
      <w:r>
        <w:rPr>
          <w:spacing w:val="-2"/>
          <w:sz w:val="24"/>
          <w:szCs w:val="24"/>
        </w:rPr>
        <w:t xml:space="preserve">, </w:t>
      </w:r>
      <w:r w:rsidRPr="007D4267">
        <w:rPr>
          <w:i/>
          <w:iCs/>
          <w:spacing w:val="-2"/>
          <w:sz w:val="24"/>
          <w:szCs w:val="24"/>
        </w:rPr>
        <w:t>Journal of Financial Markets</w:t>
      </w:r>
      <w:r w:rsidR="00F228ED">
        <w:rPr>
          <w:spacing w:val="-2"/>
          <w:sz w:val="24"/>
          <w:szCs w:val="24"/>
        </w:rPr>
        <w:t xml:space="preserve"> 16(4) Special Issue on Hi</w:t>
      </w:r>
      <w:r w:rsidR="00271947">
        <w:rPr>
          <w:spacing w:val="-2"/>
          <w:sz w:val="24"/>
          <w:szCs w:val="24"/>
        </w:rPr>
        <w:t>gh-Frequency Trading (2013), 646-679</w:t>
      </w:r>
      <w:r>
        <w:rPr>
          <w:spacing w:val="-2"/>
          <w:sz w:val="24"/>
          <w:szCs w:val="24"/>
        </w:rPr>
        <w:t>.</w:t>
      </w:r>
    </w:p>
    <w:p w14:paraId="60D65CB4" w14:textId="77777777" w:rsidR="00D749F0" w:rsidRPr="007D4267" w:rsidRDefault="00D749F0" w:rsidP="00F228ED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1AAF4766" w14:textId="77777777" w:rsidR="00AF266D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AF266D" w:rsidRPr="00E54F4B">
        <w:rPr>
          <w:spacing w:val="-2"/>
          <w:sz w:val="24"/>
          <w:szCs w:val="24"/>
        </w:rPr>
        <w:t>“Individual Investor Trading and Return Patterns around Earnings Announcements”</w:t>
      </w:r>
    </w:p>
    <w:p w14:paraId="5152DE02" w14:textId="77777777" w:rsidR="00AF266D" w:rsidRDefault="00AF266D" w:rsidP="00AF266D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Ron Kaniel, </w:t>
      </w:r>
      <w:proofErr w:type="spellStart"/>
      <w:r w:rsidRPr="0073305C">
        <w:rPr>
          <w:spacing w:val="-2"/>
          <w:sz w:val="24"/>
          <w:szCs w:val="24"/>
        </w:rPr>
        <w:t>Shuming</w:t>
      </w:r>
      <w:proofErr w:type="spellEnd"/>
      <w:r w:rsidRPr="0073305C">
        <w:rPr>
          <w:spacing w:val="-2"/>
          <w:sz w:val="24"/>
          <w:szCs w:val="24"/>
        </w:rPr>
        <w:t xml:space="preserve"> Liu, and Sheridan Titman)</w:t>
      </w:r>
    </w:p>
    <w:p w14:paraId="731BD747" w14:textId="77777777" w:rsidR="00AF266D" w:rsidRDefault="00AF266D" w:rsidP="00AF266D">
      <w:pPr>
        <w:suppressAutoHyphens/>
        <w:ind w:firstLine="360"/>
        <w:rPr>
          <w:spacing w:val="-2"/>
          <w:sz w:val="24"/>
          <w:szCs w:val="24"/>
        </w:rPr>
      </w:pPr>
      <w:r w:rsidRPr="00DB76DC">
        <w:rPr>
          <w:i/>
          <w:iCs/>
          <w:spacing w:val="-2"/>
          <w:sz w:val="24"/>
          <w:szCs w:val="24"/>
        </w:rPr>
        <w:t>Journal of Finan</w:t>
      </w:r>
      <w:r>
        <w:rPr>
          <w:i/>
          <w:iCs/>
          <w:spacing w:val="-2"/>
          <w:sz w:val="24"/>
          <w:szCs w:val="24"/>
        </w:rPr>
        <w:t>ce</w:t>
      </w:r>
      <w:r w:rsidR="008D6A70">
        <w:rPr>
          <w:spacing w:val="-2"/>
          <w:sz w:val="24"/>
          <w:szCs w:val="24"/>
        </w:rPr>
        <w:t xml:space="preserve"> 67(2) (2012), 639-680</w:t>
      </w:r>
      <w:r>
        <w:rPr>
          <w:spacing w:val="-2"/>
          <w:sz w:val="24"/>
          <w:szCs w:val="24"/>
        </w:rPr>
        <w:t>.</w:t>
      </w:r>
    </w:p>
    <w:p w14:paraId="0E1EB5DB" w14:textId="77777777" w:rsidR="00AF266D" w:rsidRPr="00AF266D" w:rsidRDefault="00AF266D" w:rsidP="00AF266D"/>
    <w:p w14:paraId="4B335E29" w14:textId="77777777" w:rsidR="0007269E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8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7269E" w:rsidRPr="00E54F4B">
        <w:rPr>
          <w:spacing w:val="-2"/>
          <w:sz w:val="24"/>
          <w:szCs w:val="24"/>
        </w:rPr>
        <w:t>“Lack on Anonymity and the Inference from Order Flow”</w:t>
      </w:r>
    </w:p>
    <w:p w14:paraId="0CB02F4D" w14:textId="77777777" w:rsidR="0007269E" w:rsidRDefault="0007269E" w:rsidP="0007269E">
      <w:pPr>
        <w:suppressAutoHyphens/>
        <w:ind w:firstLine="360"/>
        <w:rPr>
          <w:spacing w:val="-2"/>
          <w:sz w:val="24"/>
          <w:szCs w:val="24"/>
        </w:rPr>
      </w:pPr>
      <w:r w:rsidRPr="005D70F9">
        <w:rPr>
          <w:spacing w:val="-2"/>
          <w:sz w:val="24"/>
          <w:szCs w:val="24"/>
        </w:rPr>
        <w:t>(with Juhani Linnainmaa</w:t>
      </w:r>
      <w:r>
        <w:rPr>
          <w:spacing w:val="-2"/>
          <w:sz w:val="24"/>
          <w:szCs w:val="24"/>
        </w:rPr>
        <w:t>)</w:t>
      </w:r>
    </w:p>
    <w:p w14:paraId="5E135FBB" w14:textId="77777777" w:rsidR="0007269E" w:rsidRDefault="0007269E" w:rsidP="0007269E">
      <w:pPr>
        <w:suppressAutoHyphens/>
        <w:ind w:firstLine="360"/>
        <w:rPr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Review of Financial Studies</w:t>
      </w:r>
      <w:r w:rsidRPr="0007269E">
        <w:rPr>
          <w:spacing w:val="-2"/>
          <w:sz w:val="24"/>
          <w:szCs w:val="24"/>
        </w:rPr>
        <w:t xml:space="preserve"> 25(5)</w:t>
      </w:r>
      <w:r w:rsidR="008D6A70">
        <w:rPr>
          <w:spacing w:val="-2"/>
          <w:sz w:val="24"/>
          <w:szCs w:val="24"/>
        </w:rPr>
        <w:t xml:space="preserve"> (2012)</w:t>
      </w:r>
      <w:r w:rsidRPr="0007269E">
        <w:rPr>
          <w:spacing w:val="-2"/>
          <w:sz w:val="24"/>
          <w:szCs w:val="24"/>
        </w:rPr>
        <w:t>, 1414-1456</w:t>
      </w:r>
      <w:r>
        <w:rPr>
          <w:spacing w:val="-2"/>
          <w:sz w:val="24"/>
          <w:szCs w:val="24"/>
        </w:rPr>
        <w:t>.</w:t>
      </w:r>
    </w:p>
    <w:p w14:paraId="284C8312" w14:textId="77777777" w:rsidR="007472F5" w:rsidRDefault="007472F5" w:rsidP="0007269E">
      <w:pPr>
        <w:suppressAutoHyphens/>
        <w:ind w:firstLine="360"/>
        <w:rPr>
          <w:spacing w:val="-2"/>
          <w:sz w:val="24"/>
          <w:szCs w:val="24"/>
        </w:rPr>
      </w:pPr>
    </w:p>
    <w:p w14:paraId="1A4CFFDD" w14:textId="77777777" w:rsidR="001B476E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9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1B476E" w:rsidRPr="00E54F4B">
        <w:rPr>
          <w:spacing w:val="-2"/>
          <w:sz w:val="24"/>
          <w:szCs w:val="24"/>
        </w:rPr>
        <w:t>“Specialist Markets”</w:t>
      </w:r>
    </w:p>
    <w:p w14:paraId="17008F37" w14:textId="77777777" w:rsidR="001B476E" w:rsidRDefault="001B476E" w:rsidP="001B476E">
      <w:pPr>
        <w:suppressAutoHyphens/>
        <w:ind w:left="360"/>
        <w:rPr>
          <w:spacing w:val="-2"/>
          <w:sz w:val="24"/>
          <w:szCs w:val="24"/>
        </w:rPr>
      </w:pPr>
      <w:r w:rsidRPr="001B476E">
        <w:rPr>
          <w:i/>
          <w:iCs/>
          <w:spacing w:val="-2"/>
          <w:sz w:val="24"/>
          <w:szCs w:val="24"/>
        </w:rPr>
        <w:t>Encyclopedia of Quantitative Finance</w:t>
      </w:r>
      <w:r>
        <w:rPr>
          <w:spacing w:val="-2"/>
          <w:sz w:val="24"/>
          <w:szCs w:val="24"/>
        </w:rPr>
        <w:t xml:space="preserve"> (2010), Rama </w:t>
      </w:r>
      <w:proofErr w:type="spellStart"/>
      <w:r>
        <w:rPr>
          <w:spacing w:val="-2"/>
          <w:sz w:val="24"/>
          <w:szCs w:val="24"/>
        </w:rPr>
        <w:t>Cont</w:t>
      </w:r>
      <w:proofErr w:type="spellEnd"/>
      <w:r>
        <w:rPr>
          <w:spacing w:val="-2"/>
          <w:sz w:val="24"/>
          <w:szCs w:val="24"/>
        </w:rPr>
        <w:t xml:space="preserve"> ed., John Wiley &amp; Sons.</w:t>
      </w:r>
    </w:p>
    <w:p w14:paraId="0B82E0DD" w14:textId="77777777" w:rsidR="00950D27" w:rsidRDefault="00950D27" w:rsidP="001B476E">
      <w:pPr>
        <w:suppressAutoHyphens/>
        <w:ind w:left="360"/>
        <w:rPr>
          <w:spacing w:val="-2"/>
          <w:sz w:val="24"/>
          <w:szCs w:val="24"/>
        </w:rPr>
      </w:pPr>
    </w:p>
    <w:p w14:paraId="36F93462" w14:textId="77777777" w:rsidR="00362D8C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10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362D8C">
        <w:rPr>
          <w:spacing w:val="-2"/>
          <w:sz w:val="24"/>
          <w:szCs w:val="24"/>
        </w:rPr>
        <w:t>“</w:t>
      </w:r>
      <w:r w:rsidR="00362D8C" w:rsidRPr="0073305C">
        <w:rPr>
          <w:spacing w:val="-2"/>
          <w:sz w:val="24"/>
          <w:szCs w:val="24"/>
        </w:rPr>
        <w:t xml:space="preserve">Asset Returns </w:t>
      </w:r>
      <w:r w:rsidR="00362D8C">
        <w:rPr>
          <w:spacing w:val="-2"/>
          <w:sz w:val="24"/>
          <w:szCs w:val="24"/>
        </w:rPr>
        <w:t>and the Listing Choice of Firms”</w:t>
      </w:r>
      <w:r w:rsidR="00362D8C" w:rsidRPr="0073305C">
        <w:rPr>
          <w:spacing w:val="-2"/>
          <w:sz w:val="24"/>
          <w:szCs w:val="24"/>
        </w:rPr>
        <w:t xml:space="preserve"> </w:t>
      </w:r>
    </w:p>
    <w:p w14:paraId="115B72FD" w14:textId="77777777" w:rsidR="00362D8C" w:rsidRDefault="00362D8C" w:rsidP="00362D8C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(with Shmuel Baruch)</w:t>
      </w:r>
    </w:p>
    <w:p w14:paraId="7C571026" w14:textId="77777777" w:rsidR="00362D8C" w:rsidRPr="00362D8C" w:rsidRDefault="00362D8C" w:rsidP="00362D8C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>
        <w:rPr>
          <w:iCs/>
          <w:sz w:val="24"/>
          <w:szCs w:val="24"/>
        </w:rPr>
        <w:t xml:space="preserve"> 22(6) (2009</w:t>
      </w:r>
      <w:r w:rsidRPr="0073305C">
        <w:rPr>
          <w:iCs/>
          <w:sz w:val="24"/>
          <w:szCs w:val="24"/>
        </w:rPr>
        <w:t xml:space="preserve">), </w:t>
      </w:r>
      <w:r>
        <w:rPr>
          <w:iCs/>
          <w:sz w:val="24"/>
          <w:szCs w:val="24"/>
        </w:rPr>
        <w:t>2239-2274</w:t>
      </w:r>
      <w:r w:rsidRPr="0073305C">
        <w:rPr>
          <w:i/>
          <w:sz w:val="24"/>
          <w:szCs w:val="24"/>
        </w:rPr>
        <w:t>.</w:t>
      </w:r>
    </w:p>
    <w:p w14:paraId="33138382" w14:textId="77777777" w:rsidR="00AF266D" w:rsidRDefault="00362D8C" w:rsidP="005D70F9">
      <w:pPr>
        <w:suppressAutoHyphens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0EA8D5E4" w14:textId="77777777" w:rsidR="00146DC3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11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146DC3">
        <w:rPr>
          <w:spacing w:val="-2"/>
          <w:sz w:val="24"/>
          <w:szCs w:val="24"/>
        </w:rPr>
        <w:t>“</w:t>
      </w:r>
      <w:r w:rsidR="00751E3D" w:rsidRPr="0073305C">
        <w:rPr>
          <w:spacing w:val="-2"/>
          <w:sz w:val="24"/>
          <w:szCs w:val="24"/>
        </w:rPr>
        <w:t>How</w:t>
      </w:r>
      <w:r w:rsidR="00964B05" w:rsidRPr="0073305C">
        <w:rPr>
          <w:spacing w:val="-2"/>
          <w:sz w:val="24"/>
          <w:szCs w:val="24"/>
        </w:rPr>
        <w:t xml:space="preserve"> Noise Trading</w:t>
      </w:r>
      <w:r w:rsidR="00751E3D" w:rsidRPr="0073305C">
        <w:rPr>
          <w:spacing w:val="-2"/>
          <w:sz w:val="24"/>
          <w:szCs w:val="24"/>
        </w:rPr>
        <w:t xml:space="preserve"> Affects Markets</w:t>
      </w:r>
      <w:r w:rsidR="00146DC3">
        <w:rPr>
          <w:spacing w:val="-2"/>
          <w:sz w:val="24"/>
          <w:szCs w:val="24"/>
        </w:rPr>
        <w:t>: An Experimental Analysis”</w:t>
      </w:r>
      <w:r w:rsidR="00964B05" w:rsidRPr="0073305C">
        <w:rPr>
          <w:spacing w:val="-2"/>
          <w:sz w:val="24"/>
          <w:szCs w:val="24"/>
        </w:rPr>
        <w:t xml:space="preserve"> </w:t>
      </w:r>
    </w:p>
    <w:p w14:paraId="7E224020" w14:textId="77777777" w:rsidR="00146DC3" w:rsidRDefault="00964B05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Robert</w:t>
      </w:r>
      <w:r w:rsidR="00146DC3">
        <w:rPr>
          <w:spacing w:val="-2"/>
          <w:sz w:val="24"/>
          <w:szCs w:val="24"/>
        </w:rPr>
        <w:t xml:space="preserve"> Bloomfield and Maureen O’Hara)</w:t>
      </w:r>
      <w:r w:rsidRPr="0073305C">
        <w:rPr>
          <w:spacing w:val="-2"/>
          <w:sz w:val="24"/>
          <w:szCs w:val="24"/>
        </w:rPr>
        <w:t xml:space="preserve"> </w:t>
      </w:r>
    </w:p>
    <w:p w14:paraId="03030397" w14:textId="77777777" w:rsidR="00146DC3" w:rsidRPr="00362D8C" w:rsidRDefault="00362D8C" w:rsidP="00362D8C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>
        <w:rPr>
          <w:iCs/>
          <w:sz w:val="24"/>
          <w:szCs w:val="24"/>
        </w:rPr>
        <w:t xml:space="preserve"> 22(6) (2009</w:t>
      </w:r>
      <w:r w:rsidRPr="0073305C">
        <w:rPr>
          <w:iCs/>
          <w:sz w:val="24"/>
          <w:szCs w:val="24"/>
        </w:rPr>
        <w:t xml:space="preserve">), </w:t>
      </w:r>
      <w:r>
        <w:rPr>
          <w:iCs/>
          <w:sz w:val="24"/>
          <w:szCs w:val="24"/>
        </w:rPr>
        <w:t>2275-2302</w:t>
      </w:r>
      <w:r w:rsidRPr="0073305C">
        <w:rPr>
          <w:i/>
          <w:sz w:val="24"/>
          <w:szCs w:val="24"/>
        </w:rPr>
        <w:t>.</w:t>
      </w:r>
    </w:p>
    <w:p w14:paraId="25AD63FD" w14:textId="77777777" w:rsidR="00510531" w:rsidRDefault="00510531" w:rsidP="00D26BA1">
      <w:pPr>
        <w:suppressAutoHyphens/>
        <w:rPr>
          <w:spacing w:val="-2"/>
          <w:sz w:val="24"/>
          <w:szCs w:val="24"/>
        </w:rPr>
      </w:pPr>
    </w:p>
    <w:p w14:paraId="0567158B" w14:textId="77777777" w:rsidR="00620A33" w:rsidRDefault="00620A33" w:rsidP="00E54F4B">
      <w:pPr>
        <w:suppressAutoHyphens/>
        <w:rPr>
          <w:spacing w:val="-2"/>
          <w:sz w:val="24"/>
          <w:szCs w:val="24"/>
        </w:rPr>
      </w:pPr>
    </w:p>
    <w:p w14:paraId="07E1BA3B" w14:textId="299CF4C6" w:rsidR="000923AA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1</w:t>
      </w:r>
      <w:r w:rsidR="00C24760">
        <w:rPr>
          <w:spacing w:val="-2"/>
          <w:sz w:val="24"/>
          <w:szCs w:val="24"/>
        </w:rPr>
        <w:t>2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923AA">
        <w:rPr>
          <w:spacing w:val="-2"/>
          <w:sz w:val="24"/>
          <w:szCs w:val="24"/>
        </w:rPr>
        <w:t>“</w:t>
      </w:r>
      <w:r w:rsidR="000923AA" w:rsidRPr="0073305C">
        <w:rPr>
          <w:spacing w:val="-2"/>
          <w:sz w:val="24"/>
          <w:szCs w:val="24"/>
        </w:rPr>
        <w:t>Technology and Liquidity Provision: The Blur</w:t>
      </w:r>
      <w:r w:rsidR="000923AA">
        <w:rPr>
          <w:spacing w:val="-2"/>
          <w:sz w:val="24"/>
          <w:szCs w:val="24"/>
        </w:rPr>
        <w:t>ring of Traditional Definitions”</w:t>
      </w:r>
      <w:r w:rsidR="000923AA" w:rsidRPr="0073305C">
        <w:rPr>
          <w:spacing w:val="-2"/>
          <w:sz w:val="24"/>
          <w:szCs w:val="24"/>
        </w:rPr>
        <w:t xml:space="preserve"> </w:t>
      </w:r>
    </w:p>
    <w:p w14:paraId="79B22154" w14:textId="77777777" w:rsidR="000923AA" w:rsidRDefault="000923AA" w:rsidP="000923AA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smartTag w:uri="urn:schemas-microsoft-com:office:smarttags" w:element="PersonName">
        <w:r w:rsidRPr="0073305C">
          <w:rPr>
            <w:spacing w:val="-2"/>
            <w:sz w:val="24"/>
            <w:szCs w:val="24"/>
          </w:rPr>
          <w:t>Joel Hasbrouck</w:t>
        </w:r>
      </w:smartTag>
      <w:r>
        <w:rPr>
          <w:spacing w:val="-2"/>
          <w:sz w:val="24"/>
          <w:szCs w:val="24"/>
        </w:rPr>
        <w:t>)</w:t>
      </w:r>
    </w:p>
    <w:p w14:paraId="41B580B0" w14:textId="77777777" w:rsidR="00E54F4B" w:rsidRDefault="000923AA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DB76DC">
        <w:rPr>
          <w:i/>
          <w:iCs/>
          <w:spacing w:val="-2"/>
          <w:sz w:val="24"/>
          <w:szCs w:val="24"/>
        </w:rPr>
        <w:t>Journal of Financial Markets</w:t>
      </w:r>
      <w:r>
        <w:rPr>
          <w:spacing w:val="-2"/>
          <w:sz w:val="24"/>
          <w:szCs w:val="24"/>
        </w:rPr>
        <w:t xml:space="preserve"> 12(2) (2009), 143-172 (lead article).</w:t>
      </w:r>
    </w:p>
    <w:p w14:paraId="5FE22FFC" w14:textId="77777777" w:rsidR="005E5FBB" w:rsidRDefault="005E5FBB" w:rsidP="00E54F4B">
      <w:pPr>
        <w:suppressAutoHyphens/>
        <w:rPr>
          <w:spacing w:val="-2"/>
          <w:sz w:val="24"/>
          <w:szCs w:val="24"/>
        </w:rPr>
      </w:pPr>
    </w:p>
    <w:p w14:paraId="0357B496" w14:textId="77777777" w:rsidR="00D26BA1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3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D26BA1">
        <w:rPr>
          <w:spacing w:val="-2"/>
          <w:sz w:val="24"/>
          <w:szCs w:val="24"/>
        </w:rPr>
        <w:t>“</w:t>
      </w:r>
      <w:r w:rsidR="00D26BA1" w:rsidRPr="0073305C">
        <w:rPr>
          <w:spacing w:val="-2"/>
          <w:sz w:val="24"/>
          <w:szCs w:val="24"/>
        </w:rPr>
        <w:t>Individual Investor Trading and Stock Returns</w:t>
      </w:r>
      <w:r w:rsidR="00D26BA1">
        <w:rPr>
          <w:spacing w:val="-2"/>
          <w:sz w:val="24"/>
          <w:szCs w:val="24"/>
        </w:rPr>
        <w:t>”</w:t>
      </w:r>
      <w:r w:rsidR="00D26BA1" w:rsidRPr="0073305C">
        <w:rPr>
          <w:spacing w:val="-2"/>
          <w:sz w:val="24"/>
          <w:szCs w:val="24"/>
        </w:rPr>
        <w:t xml:space="preserve"> </w:t>
      </w:r>
    </w:p>
    <w:p w14:paraId="56B79065" w14:textId="77777777" w:rsidR="00D26BA1" w:rsidRDefault="00D26BA1" w:rsidP="00D26BA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 xml:space="preserve">Ron Kaniel and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Sheridan</w:t>
          </w:r>
        </w:smartTag>
      </w:smartTag>
      <w:r>
        <w:rPr>
          <w:spacing w:val="-2"/>
          <w:sz w:val="24"/>
          <w:szCs w:val="24"/>
        </w:rPr>
        <w:t xml:space="preserve"> Titman)</w:t>
      </w:r>
      <w:r w:rsidRPr="0073305C">
        <w:rPr>
          <w:spacing w:val="-2"/>
          <w:sz w:val="24"/>
          <w:szCs w:val="24"/>
        </w:rPr>
        <w:t xml:space="preserve"> </w:t>
      </w:r>
    </w:p>
    <w:p w14:paraId="5B2B4B7B" w14:textId="77777777" w:rsidR="00D26BA1" w:rsidRPr="0073305C" w:rsidRDefault="00D26BA1" w:rsidP="00D26BA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Finance</w:t>
      </w:r>
      <w:r>
        <w:rPr>
          <w:i/>
          <w:iCs/>
          <w:spacing w:val="-2"/>
          <w:sz w:val="24"/>
          <w:szCs w:val="24"/>
        </w:rPr>
        <w:t xml:space="preserve"> </w:t>
      </w:r>
      <w:r w:rsidR="00FC1A5F">
        <w:rPr>
          <w:iCs/>
          <w:spacing w:val="-2"/>
          <w:sz w:val="24"/>
          <w:szCs w:val="24"/>
        </w:rPr>
        <w:t>63 (2008), 273-310</w:t>
      </w:r>
      <w:r w:rsidRPr="0073305C">
        <w:rPr>
          <w:spacing w:val="-2"/>
          <w:sz w:val="24"/>
          <w:szCs w:val="24"/>
        </w:rPr>
        <w:t>.</w:t>
      </w:r>
    </w:p>
    <w:p w14:paraId="26FB90E4" w14:textId="77777777" w:rsidR="003D5FF8" w:rsidRPr="00C049B2" w:rsidRDefault="00D26BA1" w:rsidP="00C049B2">
      <w:pPr>
        <w:suppressAutoHyphens/>
        <w:ind w:left="1080"/>
        <w:rPr>
          <w:spacing w:val="-2"/>
          <w:sz w:val="24"/>
          <w:szCs w:val="24"/>
        </w:rPr>
      </w:pPr>
      <w:r w:rsidRPr="00C049B2">
        <w:rPr>
          <w:spacing w:val="-2"/>
          <w:sz w:val="24"/>
          <w:szCs w:val="24"/>
        </w:rPr>
        <w:t xml:space="preserve">Glucksman Prize </w:t>
      </w:r>
      <w:r w:rsidR="00C049B2" w:rsidRPr="00C049B2">
        <w:rPr>
          <w:spacing w:val="-2"/>
          <w:sz w:val="24"/>
          <w:szCs w:val="24"/>
        </w:rPr>
        <w:t>2nd</w:t>
      </w:r>
      <w:r w:rsidRPr="00C049B2">
        <w:rPr>
          <w:spacing w:val="-2"/>
          <w:sz w:val="24"/>
          <w:szCs w:val="24"/>
        </w:rPr>
        <w:t>-Place Award for best research paper in finance, NYU 2004/2005.</w:t>
      </w:r>
      <w:r w:rsidR="00C049B2" w:rsidRPr="00C049B2">
        <w:rPr>
          <w:spacing w:val="-2"/>
          <w:sz w:val="24"/>
          <w:szCs w:val="24"/>
        </w:rPr>
        <w:t xml:space="preserve"> </w:t>
      </w:r>
      <w:r w:rsidR="003D5FF8" w:rsidRPr="00C049B2">
        <w:rPr>
          <w:spacing w:val="-2"/>
          <w:sz w:val="24"/>
          <w:szCs w:val="24"/>
        </w:rPr>
        <w:t xml:space="preserve">Finalist, </w:t>
      </w:r>
      <w:r w:rsidR="00A730D0" w:rsidRPr="00C049B2">
        <w:rPr>
          <w:spacing w:val="-2"/>
          <w:sz w:val="24"/>
          <w:szCs w:val="24"/>
        </w:rPr>
        <w:t xml:space="preserve">the </w:t>
      </w:r>
      <w:r w:rsidR="003D5FF8" w:rsidRPr="00C049B2">
        <w:rPr>
          <w:spacing w:val="-2"/>
          <w:sz w:val="24"/>
          <w:szCs w:val="24"/>
        </w:rPr>
        <w:t xml:space="preserve">Smith Breeden Prize </w:t>
      </w:r>
      <w:r w:rsidR="00A730D0" w:rsidRPr="00C049B2">
        <w:rPr>
          <w:spacing w:val="-2"/>
          <w:sz w:val="24"/>
          <w:szCs w:val="24"/>
        </w:rPr>
        <w:t xml:space="preserve">of the </w:t>
      </w:r>
      <w:r w:rsidR="00A730D0" w:rsidRPr="00C049B2">
        <w:rPr>
          <w:i/>
          <w:spacing w:val="-2"/>
          <w:sz w:val="24"/>
          <w:szCs w:val="24"/>
        </w:rPr>
        <w:t>Journal of Finance</w:t>
      </w:r>
      <w:r w:rsidR="00A730D0" w:rsidRPr="00C049B2">
        <w:rPr>
          <w:spacing w:val="-2"/>
          <w:sz w:val="24"/>
          <w:szCs w:val="24"/>
        </w:rPr>
        <w:t>, 2008.</w:t>
      </w:r>
    </w:p>
    <w:p w14:paraId="1BF24130" w14:textId="77777777" w:rsidR="005E5FBB" w:rsidRDefault="005E5FBB" w:rsidP="00E54F4B">
      <w:pPr>
        <w:suppressAutoHyphens/>
        <w:rPr>
          <w:spacing w:val="-2"/>
          <w:sz w:val="24"/>
          <w:szCs w:val="24"/>
        </w:rPr>
      </w:pPr>
    </w:p>
    <w:p w14:paraId="37BB976B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4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146DC3">
        <w:rPr>
          <w:spacing w:val="-2"/>
          <w:sz w:val="24"/>
          <w:szCs w:val="24"/>
        </w:rPr>
        <w:t>“</w:t>
      </w:r>
      <w:r w:rsidR="00503CF4" w:rsidRPr="0073305C">
        <w:rPr>
          <w:spacing w:val="-2"/>
          <w:sz w:val="24"/>
          <w:szCs w:val="24"/>
        </w:rPr>
        <w:t>Lifting the Veil: An Analysis of Pre-Trade Transparency at the NYSE</w:t>
      </w:r>
      <w:r w:rsidR="00146DC3">
        <w:rPr>
          <w:spacing w:val="-2"/>
          <w:sz w:val="24"/>
          <w:szCs w:val="24"/>
        </w:rPr>
        <w:t>”</w:t>
      </w:r>
      <w:r w:rsidR="00503CF4" w:rsidRPr="0073305C">
        <w:rPr>
          <w:spacing w:val="-2"/>
          <w:sz w:val="24"/>
          <w:szCs w:val="24"/>
        </w:rPr>
        <w:t xml:space="preserve"> </w:t>
      </w:r>
    </w:p>
    <w:p w14:paraId="32ACBA90" w14:textId="77777777" w:rsidR="00146DC3" w:rsidRDefault="00503CF4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Ekkehart Boehmer and Lei Yu) </w:t>
      </w:r>
    </w:p>
    <w:p w14:paraId="277E0639" w14:textId="77777777" w:rsidR="00503CF4" w:rsidRPr="0073305C" w:rsidRDefault="00503CF4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Finance</w:t>
      </w:r>
      <w:r w:rsidR="00A827D8" w:rsidRPr="0073305C">
        <w:rPr>
          <w:iCs/>
          <w:spacing w:val="-2"/>
          <w:sz w:val="24"/>
          <w:szCs w:val="24"/>
        </w:rPr>
        <w:t xml:space="preserve"> 60 (2005), 783-815</w:t>
      </w:r>
      <w:r w:rsidRPr="0073305C">
        <w:rPr>
          <w:spacing w:val="-2"/>
          <w:sz w:val="24"/>
          <w:szCs w:val="24"/>
        </w:rPr>
        <w:t xml:space="preserve">. </w:t>
      </w:r>
    </w:p>
    <w:p w14:paraId="28C17F5E" w14:textId="77777777" w:rsidR="00146DC3" w:rsidRDefault="00146DC3">
      <w:pPr>
        <w:suppressAutoHyphens/>
        <w:rPr>
          <w:spacing w:val="-2"/>
          <w:sz w:val="24"/>
          <w:szCs w:val="24"/>
        </w:rPr>
      </w:pPr>
    </w:p>
    <w:p w14:paraId="223FF7A4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5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“The ‘Make or Take’ Decision in an Electronic Market: Evidence on the Evolution of Liquidity” </w:t>
      </w:r>
    </w:p>
    <w:p w14:paraId="0B0C14CA" w14:textId="77777777" w:rsidR="00146DC3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Robert Bloomfield and Ma</w:t>
      </w:r>
      <w:r w:rsidR="00146DC3">
        <w:rPr>
          <w:spacing w:val="-2"/>
          <w:sz w:val="24"/>
          <w:szCs w:val="24"/>
        </w:rPr>
        <w:t>ureen O'Hara)</w:t>
      </w:r>
      <w:r w:rsidRPr="0073305C">
        <w:rPr>
          <w:spacing w:val="-2"/>
          <w:sz w:val="24"/>
          <w:szCs w:val="24"/>
        </w:rPr>
        <w:t xml:space="preserve"> </w:t>
      </w:r>
    </w:p>
    <w:p w14:paraId="6986446D" w14:textId="77777777" w:rsidR="00064446" w:rsidRPr="0073305C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Financial Economics</w:t>
      </w:r>
      <w:r w:rsidR="00104FB4" w:rsidRPr="0073305C">
        <w:rPr>
          <w:i/>
          <w:iCs/>
          <w:spacing w:val="-2"/>
          <w:sz w:val="24"/>
          <w:szCs w:val="24"/>
        </w:rPr>
        <w:t xml:space="preserve"> </w:t>
      </w:r>
      <w:r w:rsidR="00104FB4" w:rsidRPr="0073305C">
        <w:rPr>
          <w:iCs/>
          <w:spacing w:val="-2"/>
          <w:sz w:val="24"/>
          <w:szCs w:val="24"/>
        </w:rPr>
        <w:t>75 (2005), 165-199</w:t>
      </w:r>
      <w:r w:rsidRPr="0073305C">
        <w:rPr>
          <w:spacing w:val="-2"/>
          <w:sz w:val="24"/>
          <w:szCs w:val="24"/>
        </w:rPr>
        <w:t>.</w:t>
      </w:r>
    </w:p>
    <w:p w14:paraId="5EFBE888" w14:textId="77777777" w:rsidR="00146DC3" w:rsidRDefault="00146DC3">
      <w:pPr>
        <w:rPr>
          <w:spacing w:val="-2"/>
          <w:sz w:val="24"/>
          <w:szCs w:val="24"/>
        </w:rPr>
      </w:pPr>
    </w:p>
    <w:p w14:paraId="01148892" w14:textId="77777777" w:rsidR="00146DC3" w:rsidRDefault="00FE5ED6" w:rsidP="00E54F4B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6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“Dynamic Volume-Return Relation of Individual Stocks” </w:t>
      </w:r>
    </w:p>
    <w:p w14:paraId="0BC7F061" w14:textId="77777777" w:rsidR="00146DC3" w:rsidRDefault="00064446" w:rsidP="00146DC3">
      <w:pPr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Guillermo Llorente, </w:t>
      </w:r>
      <w:smartTag w:uri="urn:schemas-microsoft-com:office:smarttags" w:element="PersonName">
        <w:r w:rsidRPr="0073305C">
          <w:rPr>
            <w:spacing w:val="-2"/>
            <w:sz w:val="24"/>
            <w:szCs w:val="24"/>
          </w:rPr>
          <w:t>Roni Michaely</w:t>
        </w:r>
      </w:smartTag>
      <w:r w:rsidR="00146DC3">
        <w:rPr>
          <w:spacing w:val="-2"/>
          <w:sz w:val="24"/>
          <w:szCs w:val="24"/>
        </w:rPr>
        <w:t>, and Jiang Wang)</w:t>
      </w:r>
      <w:r w:rsidRPr="0073305C">
        <w:rPr>
          <w:spacing w:val="-2"/>
          <w:sz w:val="24"/>
          <w:szCs w:val="24"/>
        </w:rPr>
        <w:t xml:space="preserve"> </w:t>
      </w:r>
    </w:p>
    <w:p w14:paraId="105D7A95" w14:textId="77777777" w:rsidR="00064446" w:rsidRPr="0073305C" w:rsidRDefault="00064446" w:rsidP="00146DC3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 w:rsidRPr="0073305C">
        <w:rPr>
          <w:iCs/>
          <w:sz w:val="24"/>
          <w:szCs w:val="24"/>
        </w:rPr>
        <w:t xml:space="preserve"> 15 (2002), 1005-1047</w:t>
      </w:r>
      <w:r w:rsidRPr="0073305C">
        <w:rPr>
          <w:i/>
          <w:sz w:val="24"/>
          <w:szCs w:val="24"/>
        </w:rPr>
        <w:t>.</w:t>
      </w:r>
    </w:p>
    <w:p w14:paraId="6D344DBA" w14:textId="77777777" w:rsidR="00146DC3" w:rsidRDefault="00064446" w:rsidP="00146DC3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  </w:t>
      </w:r>
    </w:p>
    <w:p w14:paraId="0A96C57B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7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>“Price Impact Asymmetry of Block Trades: An In</w:t>
      </w:r>
      <w:r w:rsidR="00146DC3">
        <w:rPr>
          <w:spacing w:val="-2"/>
          <w:sz w:val="24"/>
          <w:szCs w:val="24"/>
        </w:rPr>
        <w:t>stitutional Trading Explanation</w:t>
      </w:r>
      <w:r w:rsidR="00064446" w:rsidRPr="0073305C">
        <w:rPr>
          <w:spacing w:val="-2"/>
          <w:sz w:val="24"/>
          <w:szCs w:val="24"/>
        </w:rPr>
        <w:t>”</w:t>
      </w:r>
    </w:p>
    <w:p w14:paraId="5522C6F0" w14:textId="77777777" w:rsidR="00146DC3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 w:rsidRPr="0073305C">
        <w:rPr>
          <w:iCs/>
          <w:sz w:val="24"/>
          <w:szCs w:val="24"/>
        </w:rPr>
        <w:t xml:space="preserve"> 14 (2001), 1153-1181</w:t>
      </w:r>
      <w:r w:rsidRPr="0073305C">
        <w:rPr>
          <w:i/>
          <w:sz w:val="24"/>
          <w:szCs w:val="24"/>
        </w:rPr>
        <w:t>.</w:t>
      </w:r>
    </w:p>
    <w:p w14:paraId="3236DB6D" w14:textId="77777777" w:rsidR="00146DC3" w:rsidRDefault="00146DC3" w:rsidP="00146DC3">
      <w:pPr>
        <w:suppressAutoHyphens/>
        <w:rPr>
          <w:spacing w:val="-2"/>
          <w:sz w:val="24"/>
          <w:szCs w:val="24"/>
        </w:rPr>
      </w:pPr>
    </w:p>
    <w:p w14:paraId="7D8CB032" w14:textId="77777777" w:rsidR="007006D1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8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“How Stock Splits Affect Trading: A Microstructure Approach” </w:t>
      </w:r>
    </w:p>
    <w:p w14:paraId="195078EF" w14:textId="77777777" w:rsidR="007006D1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David Easley and Maureen O'Hara)</w:t>
      </w:r>
    </w:p>
    <w:p w14:paraId="3F3C2B96" w14:textId="77777777" w:rsidR="00064446" w:rsidRPr="0073305C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spacing w:val="-2"/>
          <w:sz w:val="24"/>
          <w:szCs w:val="24"/>
        </w:rPr>
        <w:t>Journal of Financial and Quantitative Analysis</w:t>
      </w:r>
      <w:r w:rsidRPr="0073305C">
        <w:rPr>
          <w:iCs/>
          <w:spacing w:val="-2"/>
          <w:sz w:val="24"/>
          <w:szCs w:val="24"/>
        </w:rPr>
        <w:t xml:space="preserve"> 36 (2001), 25-51</w:t>
      </w:r>
      <w:r w:rsidRPr="0073305C">
        <w:rPr>
          <w:spacing w:val="-2"/>
          <w:sz w:val="24"/>
          <w:szCs w:val="24"/>
        </w:rPr>
        <w:t>.</w:t>
      </w:r>
    </w:p>
    <w:p w14:paraId="0260ED44" w14:textId="77777777" w:rsidR="00064446" w:rsidRPr="0073305C" w:rsidRDefault="00064446">
      <w:pPr>
        <w:rPr>
          <w:sz w:val="24"/>
          <w:szCs w:val="24"/>
        </w:rPr>
      </w:pPr>
    </w:p>
    <w:p w14:paraId="5B7B0006" w14:textId="77777777" w:rsidR="00064446" w:rsidRPr="0073305C" w:rsidRDefault="00064446" w:rsidP="008B7D4E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WORKING PAPERS</w:t>
      </w:r>
    </w:p>
    <w:p w14:paraId="34585D06" w14:textId="51B4FAF0" w:rsidR="00491150" w:rsidRDefault="00491150" w:rsidP="00491150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“Two Shades of Institutional Investors: Quants vs. Traditional”</w:t>
      </w:r>
      <w:r w:rsidRPr="0073305C">
        <w:rPr>
          <w:spacing w:val="-2"/>
          <w:sz w:val="24"/>
          <w:szCs w:val="24"/>
        </w:rPr>
        <w:t xml:space="preserve"> </w:t>
      </w:r>
    </w:p>
    <w:p w14:paraId="3CF57E01" w14:textId="66470E01" w:rsidR="00491150" w:rsidRPr="0073305C" w:rsidRDefault="00491150" w:rsidP="00491150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Ron Kaniel, Sheridan Titman, and Pingle Wang</w:t>
      </w:r>
      <w:r w:rsidRPr="0073305C">
        <w:rPr>
          <w:spacing w:val="-2"/>
          <w:sz w:val="24"/>
          <w:szCs w:val="24"/>
        </w:rPr>
        <w:t>).</w:t>
      </w:r>
    </w:p>
    <w:p w14:paraId="30EFC980" w14:textId="77777777" w:rsidR="00491150" w:rsidRDefault="00491150" w:rsidP="00491150">
      <w:pPr>
        <w:suppressAutoHyphens/>
        <w:rPr>
          <w:spacing w:val="-2"/>
          <w:sz w:val="24"/>
          <w:szCs w:val="24"/>
        </w:rPr>
      </w:pPr>
    </w:p>
    <w:p w14:paraId="6D4F5540" w14:textId="038ABCFB" w:rsidR="003F40E4" w:rsidRDefault="003F40E4" w:rsidP="003F40E4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“ESG Divergence and the Market Environment”</w:t>
      </w:r>
      <w:r w:rsidRPr="0073305C">
        <w:rPr>
          <w:spacing w:val="-2"/>
          <w:sz w:val="24"/>
          <w:szCs w:val="24"/>
        </w:rPr>
        <w:t xml:space="preserve"> </w:t>
      </w:r>
    </w:p>
    <w:p w14:paraId="1786663F" w14:textId="5FC43D68" w:rsidR="003F40E4" w:rsidRPr="0073305C" w:rsidRDefault="003F40E4" w:rsidP="003F40E4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Ying Xia and Zhuo Zhong</w:t>
      </w:r>
      <w:r w:rsidRPr="0073305C">
        <w:rPr>
          <w:spacing w:val="-2"/>
          <w:sz w:val="24"/>
          <w:szCs w:val="24"/>
        </w:rPr>
        <w:t>).</w:t>
      </w:r>
    </w:p>
    <w:p w14:paraId="6F57ED1D" w14:textId="77777777" w:rsidR="003F40E4" w:rsidRDefault="003F40E4" w:rsidP="004C58B9">
      <w:pPr>
        <w:suppressAutoHyphens/>
        <w:rPr>
          <w:spacing w:val="-2"/>
          <w:sz w:val="24"/>
          <w:szCs w:val="24"/>
        </w:rPr>
      </w:pPr>
    </w:p>
    <w:p w14:paraId="18BCDA79" w14:textId="3B4C0B3D" w:rsidR="004C58B9" w:rsidRDefault="004C58B9" w:rsidP="004C58B9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“Limit Order Market</w:t>
      </w:r>
      <w:r w:rsidR="006C59E5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under Asymmetric Information”</w:t>
      </w:r>
      <w:r w:rsidRPr="0073305C">
        <w:rPr>
          <w:spacing w:val="-2"/>
          <w:sz w:val="24"/>
          <w:szCs w:val="24"/>
        </w:rPr>
        <w:t xml:space="preserve"> </w:t>
      </w:r>
    </w:p>
    <w:p w14:paraId="20161AD7" w14:textId="77777777" w:rsidR="004C58B9" w:rsidRPr="0073305C" w:rsidRDefault="004C58B9" w:rsidP="004C58B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Ayan Bhattacharya</w:t>
      </w:r>
      <w:r w:rsidRPr="0073305C">
        <w:rPr>
          <w:spacing w:val="-2"/>
          <w:sz w:val="24"/>
          <w:szCs w:val="24"/>
        </w:rPr>
        <w:t>).</w:t>
      </w:r>
    </w:p>
    <w:p w14:paraId="0B107D81" w14:textId="77777777" w:rsidR="004C58B9" w:rsidRDefault="004C58B9" w:rsidP="004C58B9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12AB77B6" w14:textId="77777777" w:rsidR="0007269E" w:rsidRPr="0007269E" w:rsidRDefault="0007269E" w:rsidP="007006D1">
      <w:pPr>
        <w:suppressAutoHyphens/>
        <w:ind w:left="360" w:hanging="360"/>
        <w:rPr>
          <w:b/>
          <w:bCs/>
          <w:spacing w:val="-2"/>
          <w:sz w:val="24"/>
          <w:szCs w:val="24"/>
        </w:rPr>
      </w:pPr>
      <w:r w:rsidRPr="0007269E">
        <w:rPr>
          <w:b/>
          <w:bCs/>
          <w:spacing w:val="-2"/>
          <w:sz w:val="24"/>
          <w:szCs w:val="24"/>
        </w:rPr>
        <w:t>Permanent Working Papers:</w:t>
      </w:r>
    </w:p>
    <w:p w14:paraId="571C3D49" w14:textId="77777777" w:rsidR="001045ED" w:rsidRDefault="00064446" w:rsidP="007006D1">
      <w:pPr>
        <w:suppressAutoHyphens/>
        <w:ind w:left="360" w:hanging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“Information Asymmetry about the Firm and the Permanent Price Impact of Trades: Is there a Connection?” </w:t>
      </w:r>
      <w:r w:rsidR="0086541F">
        <w:rPr>
          <w:spacing w:val="-2"/>
          <w:sz w:val="24"/>
          <w:szCs w:val="24"/>
        </w:rPr>
        <w:t>(with Lei Yu)</w:t>
      </w:r>
      <w:r w:rsidR="00DB76DC">
        <w:rPr>
          <w:spacing w:val="-2"/>
          <w:sz w:val="24"/>
          <w:szCs w:val="24"/>
        </w:rPr>
        <w:t>.</w:t>
      </w:r>
    </w:p>
    <w:p w14:paraId="7167EDE3" w14:textId="77777777" w:rsidR="0007269E" w:rsidRDefault="0007269E">
      <w:pPr>
        <w:suppressAutoHyphens/>
        <w:rPr>
          <w:spacing w:val="-2"/>
          <w:sz w:val="24"/>
          <w:szCs w:val="24"/>
        </w:rPr>
      </w:pPr>
    </w:p>
    <w:p w14:paraId="3B1E0B89" w14:textId="77777777" w:rsidR="007006D1" w:rsidRDefault="00064446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“Limit Orders and Volatility in a</w:t>
      </w:r>
      <w:r w:rsidR="007006D1">
        <w:rPr>
          <w:spacing w:val="-2"/>
          <w:sz w:val="24"/>
          <w:szCs w:val="24"/>
        </w:rPr>
        <w:t xml:space="preserve"> Hybrid Market: The Island ECN”</w:t>
      </w:r>
    </w:p>
    <w:p w14:paraId="0AAD5A2B" w14:textId="77777777" w:rsidR="007006D1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Joel Hasbrouck</w:t>
      </w:r>
      <w:r w:rsidR="007006D1">
        <w:rPr>
          <w:spacing w:val="-2"/>
          <w:sz w:val="24"/>
          <w:szCs w:val="24"/>
        </w:rPr>
        <w:t>)</w:t>
      </w:r>
      <w:r w:rsidRPr="0073305C">
        <w:rPr>
          <w:spacing w:val="-2"/>
          <w:sz w:val="24"/>
          <w:szCs w:val="24"/>
        </w:rPr>
        <w:t>.</w:t>
      </w:r>
    </w:p>
    <w:p w14:paraId="4D0500C3" w14:textId="77777777" w:rsidR="00187FBC" w:rsidRDefault="00187FBC" w:rsidP="00187FBC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lastRenderedPageBreak/>
        <w:t xml:space="preserve">“Systematic Liquidity and </w:t>
      </w:r>
      <w:r>
        <w:rPr>
          <w:spacing w:val="-2"/>
          <w:sz w:val="24"/>
          <w:szCs w:val="24"/>
        </w:rPr>
        <w:t>Learning about the Risk Premium.”</w:t>
      </w:r>
    </w:p>
    <w:p w14:paraId="53FB0D35" w14:textId="77777777" w:rsidR="00187FBC" w:rsidRDefault="00187FBC" w:rsidP="00187FBC">
      <w:pPr>
        <w:suppressAutoHyphens/>
        <w:rPr>
          <w:spacing w:val="-2"/>
          <w:sz w:val="24"/>
          <w:szCs w:val="24"/>
        </w:rPr>
      </w:pPr>
    </w:p>
    <w:p w14:paraId="61369852" w14:textId="77777777" w:rsidR="00064446" w:rsidRPr="0073305C" w:rsidRDefault="00187FBC" w:rsidP="00187FBC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 </w:t>
      </w:r>
      <w:r w:rsidR="00064446" w:rsidRPr="0073305C">
        <w:rPr>
          <w:spacing w:val="-2"/>
          <w:sz w:val="24"/>
          <w:szCs w:val="24"/>
        </w:rPr>
        <w:t>“Prices and Spreads in Sequential Markets with Information Imperfe</w:t>
      </w:r>
      <w:r w:rsidR="007006D1">
        <w:rPr>
          <w:spacing w:val="-2"/>
          <w:sz w:val="24"/>
          <w:szCs w:val="24"/>
        </w:rPr>
        <w:t>ctions</w:t>
      </w:r>
      <w:r w:rsidR="0086541F">
        <w:rPr>
          <w:spacing w:val="-2"/>
          <w:sz w:val="24"/>
          <w:szCs w:val="24"/>
        </w:rPr>
        <w:t>.</w:t>
      </w:r>
      <w:r w:rsidR="007006D1">
        <w:rPr>
          <w:spacing w:val="-2"/>
          <w:sz w:val="24"/>
          <w:szCs w:val="24"/>
        </w:rPr>
        <w:t>”</w:t>
      </w:r>
    </w:p>
    <w:p w14:paraId="72621B11" w14:textId="77777777" w:rsidR="00620A33" w:rsidRDefault="00620A33" w:rsidP="003441FE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</w:p>
    <w:p w14:paraId="0A47768F" w14:textId="5EB21F28" w:rsidR="003441FE" w:rsidRPr="0073305C" w:rsidRDefault="003441FE" w:rsidP="003441FE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  <w:r w:rsidRPr="0073305C">
        <w:rPr>
          <w:rFonts w:ascii="Times New Roman" w:hAnsi="Times New Roman"/>
          <w:spacing w:val="0"/>
          <w:sz w:val="24"/>
          <w:szCs w:val="24"/>
        </w:rPr>
        <w:t>TEACHING</w:t>
      </w:r>
    </w:p>
    <w:p w14:paraId="729C1454" w14:textId="195ED78F" w:rsidR="00B07EE8" w:rsidRDefault="009B4DE4" w:rsidP="0056674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SC Johnson College of Business </w:t>
      </w:r>
      <w:r w:rsidR="00566747">
        <w:rPr>
          <w:spacing w:val="-2"/>
          <w:sz w:val="24"/>
          <w:szCs w:val="24"/>
        </w:rPr>
        <w:t>at</w:t>
      </w:r>
      <w:r w:rsidR="00B07EE8" w:rsidRPr="0073305C">
        <w:rPr>
          <w:spacing w:val="-2"/>
          <w:sz w:val="24"/>
          <w:szCs w:val="24"/>
        </w:rPr>
        <w:t xml:space="preserve"> Cornell University </w:t>
      </w:r>
    </w:p>
    <w:p w14:paraId="5BD1F47B" w14:textId="30E03E0F" w:rsidR="00491150" w:rsidRDefault="00491150" w:rsidP="00491150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Investment and Portfolio Management </w:t>
      </w:r>
      <w:r>
        <w:rPr>
          <w:spacing w:val="-2"/>
          <w:sz w:val="24"/>
          <w:szCs w:val="24"/>
        </w:rPr>
        <w:t xml:space="preserve">(MBA, </w:t>
      </w:r>
      <w:r w:rsidR="00DA53EB">
        <w:rPr>
          <w:spacing w:val="-2"/>
          <w:sz w:val="24"/>
          <w:szCs w:val="24"/>
        </w:rPr>
        <w:t xml:space="preserve">2006-2014, </w:t>
      </w:r>
      <w:r>
        <w:rPr>
          <w:spacing w:val="-2"/>
          <w:sz w:val="24"/>
          <w:szCs w:val="24"/>
        </w:rPr>
        <w:t>2026-present</w:t>
      </w:r>
      <w:r w:rsidRPr="0073305C">
        <w:rPr>
          <w:spacing w:val="-2"/>
          <w:sz w:val="24"/>
          <w:szCs w:val="24"/>
        </w:rPr>
        <w:t>)</w:t>
      </w:r>
    </w:p>
    <w:p w14:paraId="6CDACE35" w14:textId="727685EC" w:rsidR="009B4DE4" w:rsidRDefault="009B4DE4" w:rsidP="00491150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Introduction to Investments (Undergraduate, Nolan, 2024</w:t>
      </w:r>
      <w:r w:rsidR="00491150">
        <w:rPr>
          <w:spacing w:val="-2"/>
          <w:sz w:val="24"/>
          <w:szCs w:val="24"/>
        </w:rPr>
        <w:t>-present</w:t>
      </w:r>
      <w:r>
        <w:rPr>
          <w:spacing w:val="-2"/>
          <w:sz w:val="24"/>
          <w:szCs w:val="24"/>
        </w:rPr>
        <w:t xml:space="preserve">) </w:t>
      </w:r>
    </w:p>
    <w:p w14:paraId="434330BC" w14:textId="77777777" w:rsidR="00491150" w:rsidRDefault="00491150" w:rsidP="00491150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PhD Seminar in Market Microstructure (2012-present)</w:t>
      </w:r>
    </w:p>
    <w:p w14:paraId="3DD82DEA" w14:textId="520C3ACF" w:rsidR="009B4DE4" w:rsidRDefault="009B4DE4" w:rsidP="009B4DE4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Investments (Undergraduate, Dyson, 2024)</w:t>
      </w:r>
    </w:p>
    <w:p w14:paraId="68C4C62F" w14:textId="2125AFDB" w:rsidR="002766A9" w:rsidRPr="0073305C" w:rsidRDefault="002766A9" w:rsidP="009B4DE4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Managerial Finance (</w:t>
      </w:r>
      <w:r w:rsidR="00A8064A">
        <w:rPr>
          <w:spacing w:val="-2"/>
          <w:sz w:val="24"/>
          <w:szCs w:val="24"/>
        </w:rPr>
        <w:t>the core MBA finance course), (</w:t>
      </w:r>
      <w:r>
        <w:rPr>
          <w:spacing w:val="-2"/>
          <w:sz w:val="24"/>
          <w:szCs w:val="24"/>
        </w:rPr>
        <w:t>2014-</w:t>
      </w:r>
      <w:r w:rsidR="00ED745C">
        <w:rPr>
          <w:spacing w:val="-2"/>
          <w:sz w:val="24"/>
          <w:szCs w:val="24"/>
        </w:rPr>
        <w:t>2022</w:t>
      </w:r>
      <w:r>
        <w:rPr>
          <w:spacing w:val="-2"/>
          <w:sz w:val="24"/>
          <w:szCs w:val="24"/>
        </w:rPr>
        <w:t>)</w:t>
      </w:r>
    </w:p>
    <w:p w14:paraId="5676CC80" w14:textId="77777777" w:rsidR="001045ED" w:rsidRDefault="00B07EE8" w:rsidP="001045ED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Nominated for the Apple Teaching Award, 2006</w:t>
      </w:r>
      <w:r w:rsidR="00FC1A5F">
        <w:rPr>
          <w:spacing w:val="-2"/>
          <w:sz w:val="24"/>
          <w:szCs w:val="24"/>
        </w:rPr>
        <w:t>, 2008</w:t>
      </w:r>
      <w:r w:rsidR="005C02C5">
        <w:rPr>
          <w:spacing w:val="-2"/>
          <w:sz w:val="24"/>
          <w:szCs w:val="24"/>
        </w:rPr>
        <w:t>, 2009, 2010</w:t>
      </w:r>
    </w:p>
    <w:p w14:paraId="26903C8B" w14:textId="77777777" w:rsidR="003D5FF8" w:rsidRDefault="003D5FF8" w:rsidP="00566747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Johnson’s Teaching Honor Roll, 2006, 2007, 2008</w:t>
      </w:r>
      <w:r w:rsidR="00B34D0F">
        <w:rPr>
          <w:spacing w:val="-2"/>
          <w:sz w:val="24"/>
          <w:szCs w:val="24"/>
        </w:rPr>
        <w:t>, 2010</w:t>
      </w:r>
      <w:r w:rsidR="0030771C">
        <w:rPr>
          <w:spacing w:val="-2"/>
          <w:sz w:val="24"/>
          <w:szCs w:val="24"/>
        </w:rPr>
        <w:t>, 2011</w:t>
      </w:r>
      <w:r w:rsidR="0039733A">
        <w:rPr>
          <w:spacing w:val="-2"/>
          <w:sz w:val="24"/>
          <w:szCs w:val="24"/>
        </w:rPr>
        <w:t>, 2012</w:t>
      </w:r>
      <w:r w:rsidR="002766A9">
        <w:rPr>
          <w:spacing w:val="-2"/>
          <w:sz w:val="24"/>
          <w:szCs w:val="24"/>
        </w:rPr>
        <w:t>, 2013</w:t>
      </w:r>
    </w:p>
    <w:p w14:paraId="066F6582" w14:textId="77777777" w:rsidR="001045ED" w:rsidRDefault="001045ED" w:rsidP="001045ED">
      <w:pPr>
        <w:suppressAutoHyphens/>
        <w:rPr>
          <w:spacing w:val="-2"/>
          <w:sz w:val="24"/>
          <w:szCs w:val="24"/>
        </w:rPr>
      </w:pPr>
    </w:p>
    <w:p w14:paraId="7A95EADD" w14:textId="77777777" w:rsidR="003441FE" w:rsidRPr="0073305C" w:rsidRDefault="003441FE" w:rsidP="001045ED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School of Business</w:t>
          </w:r>
        </w:smartTag>
        <w:r w:rsidRPr="0073305C"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</w:t>
      </w:r>
    </w:p>
    <w:p w14:paraId="64601ACB" w14:textId="77777777" w:rsidR="003441FE" w:rsidRPr="0073305C" w:rsidRDefault="003441FE" w:rsidP="00435D1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Foundations of Finance (the core MBA finance course), (2000</w:t>
      </w:r>
      <w:r w:rsidR="00435D19">
        <w:rPr>
          <w:spacing w:val="-2"/>
          <w:sz w:val="24"/>
          <w:szCs w:val="24"/>
        </w:rPr>
        <w:t>-2001</w:t>
      </w:r>
      <w:r w:rsidR="007006D1">
        <w:rPr>
          <w:spacing w:val="-2"/>
          <w:sz w:val="24"/>
          <w:szCs w:val="24"/>
        </w:rPr>
        <w:t>, 200</w:t>
      </w:r>
      <w:r w:rsidR="00435D19">
        <w:rPr>
          <w:spacing w:val="-2"/>
          <w:sz w:val="24"/>
          <w:szCs w:val="24"/>
        </w:rPr>
        <w:t>3</w:t>
      </w:r>
      <w:r w:rsidRPr="0073305C">
        <w:rPr>
          <w:spacing w:val="-2"/>
          <w:sz w:val="24"/>
          <w:szCs w:val="24"/>
        </w:rPr>
        <w:t>-2005)</w:t>
      </w:r>
    </w:p>
    <w:p w14:paraId="55F0B6FC" w14:textId="77777777" w:rsidR="00BC1092" w:rsidRPr="0073305C" w:rsidRDefault="00BC1092" w:rsidP="005C175E">
      <w:pPr>
        <w:suppressAutoHyphens/>
        <w:rPr>
          <w:b/>
          <w:spacing w:val="-2"/>
          <w:sz w:val="24"/>
          <w:szCs w:val="24"/>
        </w:rPr>
      </w:pPr>
    </w:p>
    <w:p w14:paraId="0EA8C834" w14:textId="77777777" w:rsidR="00064446" w:rsidRPr="0073305C" w:rsidRDefault="00064446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  <w:r w:rsidRPr="0073305C">
        <w:rPr>
          <w:rFonts w:ascii="Times New Roman" w:hAnsi="Times New Roman"/>
          <w:spacing w:val="0"/>
          <w:sz w:val="24"/>
          <w:szCs w:val="24"/>
        </w:rPr>
        <w:t>PROFESSIONAL ACTIVITY</w:t>
      </w:r>
    </w:p>
    <w:p w14:paraId="7C152085" w14:textId="77777777" w:rsidR="006516AB" w:rsidRPr="0073305C" w:rsidRDefault="006516AB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A. Affiliations</w:t>
      </w:r>
    </w:p>
    <w:p w14:paraId="518D7FE8" w14:textId="77777777" w:rsidR="00FC1A5F" w:rsidRDefault="00FC1A5F">
      <w:pPr>
        <w:rPr>
          <w:sz w:val="24"/>
          <w:szCs w:val="24"/>
        </w:rPr>
      </w:pPr>
      <w:r>
        <w:rPr>
          <w:sz w:val="24"/>
          <w:szCs w:val="24"/>
        </w:rPr>
        <w:t>Program in the Law and Economics of Capital Markets (Columbia University)</w:t>
      </w:r>
    </w:p>
    <w:p w14:paraId="3C70CF35" w14:textId="77777777" w:rsidR="006516AB" w:rsidRPr="0073305C" w:rsidRDefault="006516AB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</w:p>
    <w:p w14:paraId="4EC9FB9F" w14:textId="77777777" w:rsidR="006516AB" w:rsidRDefault="006516AB">
      <w:pPr>
        <w:rPr>
          <w:sz w:val="24"/>
          <w:szCs w:val="24"/>
        </w:rPr>
      </w:pPr>
      <w:r w:rsidRPr="0073305C">
        <w:rPr>
          <w:sz w:val="24"/>
          <w:szCs w:val="24"/>
        </w:rPr>
        <w:t>Society for Financial Studies</w:t>
      </w:r>
    </w:p>
    <w:p w14:paraId="35C6D4A9" w14:textId="77777777" w:rsidR="004C58B9" w:rsidRPr="0073305C" w:rsidRDefault="004C58B9">
      <w:pPr>
        <w:rPr>
          <w:sz w:val="24"/>
          <w:szCs w:val="24"/>
        </w:rPr>
      </w:pPr>
      <w:r>
        <w:rPr>
          <w:sz w:val="24"/>
          <w:szCs w:val="24"/>
        </w:rPr>
        <w:t>Western Finance Association</w:t>
      </w:r>
    </w:p>
    <w:p w14:paraId="27D91F54" w14:textId="77777777" w:rsidR="006516AB" w:rsidRDefault="006516AB">
      <w:pPr>
        <w:rPr>
          <w:sz w:val="24"/>
          <w:szCs w:val="24"/>
          <w:u w:val="single"/>
        </w:rPr>
      </w:pPr>
    </w:p>
    <w:p w14:paraId="4F939B61" w14:textId="77777777" w:rsidR="00064446" w:rsidRPr="0073305C" w:rsidRDefault="006516AB" w:rsidP="00611BE1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B</w:t>
      </w:r>
      <w:r w:rsidR="00064446" w:rsidRPr="0073305C">
        <w:rPr>
          <w:sz w:val="24"/>
          <w:szCs w:val="24"/>
          <w:u w:val="single"/>
        </w:rPr>
        <w:t>. Conference</w:t>
      </w:r>
      <w:r w:rsidR="00611BE1">
        <w:rPr>
          <w:sz w:val="24"/>
          <w:szCs w:val="24"/>
          <w:u w:val="single"/>
        </w:rPr>
        <w:t xml:space="preserve"> Presentations</w:t>
      </w:r>
    </w:p>
    <w:p w14:paraId="6CBCA51D" w14:textId="77777777" w:rsidR="00ED745C" w:rsidRDefault="00ED745C" w:rsidP="00ED745C">
      <w:pPr>
        <w:rPr>
          <w:sz w:val="24"/>
          <w:szCs w:val="24"/>
        </w:rPr>
      </w:pPr>
      <w:r>
        <w:rPr>
          <w:sz w:val="24"/>
          <w:szCs w:val="24"/>
        </w:rPr>
        <w:t>Melbourne Asset Pricing Conference, October 2023</w:t>
      </w:r>
    </w:p>
    <w:p w14:paraId="1C173150" w14:textId="77777777" w:rsidR="00ED745C" w:rsidRDefault="00ED745C" w:rsidP="00ED745C">
      <w:pPr>
        <w:ind w:left="360"/>
        <w:rPr>
          <w:sz w:val="24"/>
          <w:szCs w:val="24"/>
        </w:rPr>
      </w:pPr>
      <w:r w:rsidRPr="00D67897">
        <w:rPr>
          <w:b/>
          <w:bCs/>
          <w:sz w:val="24"/>
          <w:szCs w:val="24"/>
        </w:rPr>
        <w:t>Keynote Speech</w:t>
      </w:r>
      <w:r>
        <w:rPr>
          <w:sz w:val="24"/>
          <w:szCs w:val="24"/>
        </w:rPr>
        <w:t>: “Quants and Traditional Institutions: Trading Behavior and Returns”</w:t>
      </w:r>
    </w:p>
    <w:p w14:paraId="40CB9391" w14:textId="77777777" w:rsidR="00ED745C" w:rsidRDefault="00ED745C" w:rsidP="00ED745C">
      <w:pPr>
        <w:rPr>
          <w:sz w:val="24"/>
          <w:szCs w:val="24"/>
        </w:rPr>
      </w:pPr>
    </w:p>
    <w:p w14:paraId="5CE902C8" w14:textId="77777777" w:rsidR="00E15D28" w:rsidRDefault="00E15D28" w:rsidP="006C59E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15D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Finance Symposium at INSEAD, May 2021</w:t>
      </w:r>
    </w:p>
    <w:p w14:paraId="721C9C14" w14:textId="77777777" w:rsidR="00E15D28" w:rsidRDefault="00E15D28" w:rsidP="00E15D28">
      <w:pPr>
        <w:ind w:left="360"/>
        <w:rPr>
          <w:sz w:val="24"/>
          <w:szCs w:val="24"/>
        </w:rPr>
      </w:pPr>
      <w:r>
        <w:rPr>
          <w:sz w:val="24"/>
          <w:szCs w:val="24"/>
        </w:rPr>
        <w:t>“Limit Order Markets under Asymmetric Information”</w:t>
      </w:r>
    </w:p>
    <w:p w14:paraId="4E9C9AE9" w14:textId="77777777" w:rsidR="00E15D28" w:rsidRDefault="00E15D28" w:rsidP="006C59E5">
      <w:pPr>
        <w:rPr>
          <w:sz w:val="24"/>
          <w:szCs w:val="24"/>
        </w:rPr>
      </w:pPr>
    </w:p>
    <w:p w14:paraId="68EFA8FF" w14:textId="77777777" w:rsidR="006C59E5" w:rsidRDefault="006C59E5" w:rsidP="006C59E5">
      <w:pPr>
        <w:rPr>
          <w:sz w:val="24"/>
          <w:szCs w:val="24"/>
        </w:rPr>
      </w:pPr>
      <w:r>
        <w:rPr>
          <w:sz w:val="24"/>
          <w:szCs w:val="24"/>
        </w:rPr>
        <w:t>University of Wisconsin-Madison mini-Conference on Regulatory Reforms, September 2020</w:t>
      </w:r>
    </w:p>
    <w:p w14:paraId="4D331BFF" w14:textId="77777777" w:rsidR="006C59E5" w:rsidRDefault="006C59E5" w:rsidP="006C59E5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6D32BF">
        <w:rPr>
          <w:sz w:val="24"/>
          <w:szCs w:val="24"/>
        </w:rPr>
        <w:t>From Market Making to Match</w:t>
      </w:r>
      <w:r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3CC5EBEA" w14:textId="77777777" w:rsidR="006C59E5" w:rsidRDefault="006C59E5" w:rsidP="006C59E5">
      <w:pPr>
        <w:rPr>
          <w:sz w:val="24"/>
          <w:szCs w:val="24"/>
        </w:rPr>
      </w:pPr>
    </w:p>
    <w:p w14:paraId="0FF84787" w14:textId="77777777" w:rsidR="005A16A7" w:rsidRDefault="005A16A7" w:rsidP="005A16A7">
      <w:pPr>
        <w:rPr>
          <w:sz w:val="24"/>
          <w:szCs w:val="24"/>
        </w:rPr>
      </w:pPr>
      <w:r>
        <w:rPr>
          <w:sz w:val="24"/>
          <w:szCs w:val="24"/>
        </w:rPr>
        <w:t>American Finance A</w:t>
      </w:r>
      <w:r w:rsidR="00E12F51">
        <w:rPr>
          <w:sz w:val="24"/>
          <w:szCs w:val="24"/>
        </w:rPr>
        <w:t>ssociation Meeting, January 2020</w:t>
      </w:r>
    </w:p>
    <w:p w14:paraId="42DCBF83" w14:textId="77777777" w:rsidR="005A16A7" w:rsidRDefault="005A16A7" w:rsidP="005A16A7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6D32BF">
        <w:rPr>
          <w:sz w:val="24"/>
          <w:szCs w:val="24"/>
        </w:rPr>
        <w:t>From Market Making to Match</w:t>
      </w:r>
      <w:r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29ABEAA5" w14:textId="77777777" w:rsidR="005A16A7" w:rsidRDefault="005A16A7" w:rsidP="006D32BF">
      <w:pPr>
        <w:rPr>
          <w:sz w:val="24"/>
          <w:szCs w:val="24"/>
        </w:rPr>
      </w:pPr>
    </w:p>
    <w:p w14:paraId="43557E8E" w14:textId="77777777" w:rsidR="006D32BF" w:rsidRDefault="006D32BF" w:rsidP="006D32BF">
      <w:pPr>
        <w:rPr>
          <w:sz w:val="24"/>
          <w:szCs w:val="24"/>
        </w:rPr>
      </w:pPr>
      <w:r w:rsidRPr="006D32BF">
        <w:rPr>
          <w:sz w:val="24"/>
          <w:szCs w:val="24"/>
        </w:rPr>
        <w:t>4th annual Sydney Market Microstructure Meeting</w:t>
      </w:r>
      <w:r>
        <w:rPr>
          <w:sz w:val="24"/>
          <w:szCs w:val="24"/>
        </w:rPr>
        <w:t>, April 2019</w:t>
      </w:r>
    </w:p>
    <w:p w14:paraId="41E4D36B" w14:textId="77777777" w:rsidR="006D32BF" w:rsidRDefault="006D32BF" w:rsidP="005A16A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D67897">
        <w:rPr>
          <w:b/>
          <w:bCs/>
          <w:sz w:val="24"/>
          <w:szCs w:val="24"/>
        </w:rPr>
        <w:t>Keynote Speech</w:t>
      </w:r>
      <w:r>
        <w:rPr>
          <w:sz w:val="24"/>
          <w:szCs w:val="24"/>
        </w:rPr>
        <w:t>: “</w:t>
      </w:r>
      <w:r w:rsidRPr="006D32BF">
        <w:rPr>
          <w:sz w:val="24"/>
          <w:szCs w:val="24"/>
        </w:rPr>
        <w:t>From Market Making to Match</w:t>
      </w:r>
      <w:r w:rsidR="005A16A7"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028F94CE" w14:textId="77777777" w:rsidR="006D32BF" w:rsidRDefault="006D32BF" w:rsidP="00950D27">
      <w:pPr>
        <w:rPr>
          <w:sz w:val="24"/>
          <w:szCs w:val="24"/>
        </w:rPr>
      </w:pPr>
    </w:p>
    <w:p w14:paraId="594C49A6" w14:textId="1D5C8A5D" w:rsidR="00803306" w:rsidRDefault="00803306" w:rsidP="00950D27">
      <w:pPr>
        <w:rPr>
          <w:sz w:val="24"/>
          <w:szCs w:val="24"/>
        </w:rPr>
      </w:pPr>
      <w:r>
        <w:rPr>
          <w:sz w:val="24"/>
          <w:szCs w:val="24"/>
        </w:rPr>
        <w:t>American Finance Association Meeting, January 2017</w:t>
      </w:r>
    </w:p>
    <w:p w14:paraId="5EB24297" w14:textId="77777777" w:rsidR="00803306" w:rsidRDefault="00803306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“Correlated High-Frequency Trading”</w:t>
      </w:r>
    </w:p>
    <w:p w14:paraId="5A748A55" w14:textId="77777777" w:rsidR="00DA53EB" w:rsidRDefault="00DA53EB" w:rsidP="00950D27">
      <w:pPr>
        <w:rPr>
          <w:sz w:val="24"/>
          <w:szCs w:val="24"/>
        </w:rPr>
      </w:pPr>
    </w:p>
    <w:p w14:paraId="721AF130" w14:textId="25B98D75" w:rsidR="003E2CE3" w:rsidRDefault="003E2CE3" w:rsidP="00950D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FINRA/Columbia </w:t>
      </w:r>
      <w:r w:rsidR="00190514">
        <w:rPr>
          <w:sz w:val="24"/>
          <w:szCs w:val="24"/>
        </w:rPr>
        <w:t>University Market Structure Conference, November 2016</w:t>
      </w:r>
    </w:p>
    <w:p w14:paraId="0EA3C53D" w14:textId="77777777" w:rsidR="00190514" w:rsidRDefault="00190514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“Correlated High-Frequency Trading”</w:t>
      </w:r>
    </w:p>
    <w:p w14:paraId="3BD25FF2" w14:textId="77777777" w:rsidR="00C049B2" w:rsidRDefault="00C049B2" w:rsidP="00950D27">
      <w:pPr>
        <w:rPr>
          <w:sz w:val="24"/>
          <w:szCs w:val="24"/>
        </w:rPr>
      </w:pPr>
    </w:p>
    <w:p w14:paraId="10B795E4" w14:textId="77777777" w:rsidR="00193321" w:rsidRDefault="00193321" w:rsidP="00950D27">
      <w:pPr>
        <w:rPr>
          <w:sz w:val="24"/>
          <w:szCs w:val="24"/>
        </w:rPr>
      </w:pPr>
      <w:r>
        <w:rPr>
          <w:sz w:val="24"/>
          <w:szCs w:val="24"/>
        </w:rPr>
        <w:t>Cambridge-INET Institute Workshop on Microstructure Theory and Application, March 2015</w:t>
      </w:r>
    </w:p>
    <w:p w14:paraId="6DFE1089" w14:textId="77777777" w:rsidR="00193321" w:rsidRDefault="00193321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“Relative Tick Size and the Trading Environment”</w:t>
      </w:r>
    </w:p>
    <w:p w14:paraId="46CD4743" w14:textId="77777777" w:rsidR="00D35BE7" w:rsidRDefault="00D35BE7" w:rsidP="00950D27">
      <w:pPr>
        <w:rPr>
          <w:sz w:val="24"/>
          <w:szCs w:val="24"/>
        </w:rPr>
      </w:pPr>
    </w:p>
    <w:p w14:paraId="4C33B9F8" w14:textId="77777777" w:rsidR="00950D27" w:rsidRPr="001B476E" w:rsidRDefault="00950D27" w:rsidP="00950D27">
      <w:pPr>
        <w:rPr>
          <w:sz w:val="24"/>
          <w:szCs w:val="24"/>
        </w:rPr>
      </w:pPr>
      <w:r>
        <w:rPr>
          <w:sz w:val="24"/>
          <w:szCs w:val="24"/>
        </w:rPr>
        <w:t xml:space="preserve">8th Annual Central Bank Workshop </w:t>
      </w:r>
      <w:r w:rsidRPr="001B476E">
        <w:rPr>
          <w:sz w:val="24"/>
          <w:szCs w:val="24"/>
        </w:rPr>
        <w:t>on the Microstructure of Financial Markets</w:t>
      </w:r>
      <w:r>
        <w:rPr>
          <w:sz w:val="24"/>
          <w:szCs w:val="24"/>
        </w:rPr>
        <w:t>, October 2012</w:t>
      </w:r>
    </w:p>
    <w:p w14:paraId="777236C2" w14:textId="77777777" w:rsidR="00950D27" w:rsidRDefault="00950D27" w:rsidP="00950D27">
      <w:pPr>
        <w:rPr>
          <w:sz w:val="24"/>
          <w:szCs w:val="24"/>
        </w:rPr>
      </w:pPr>
      <w:r w:rsidRPr="001B476E">
        <w:rPr>
          <w:sz w:val="24"/>
          <w:szCs w:val="24"/>
        </w:rPr>
        <w:tab/>
      </w:r>
      <w:r>
        <w:rPr>
          <w:spacing w:val="-2"/>
          <w:sz w:val="24"/>
          <w:szCs w:val="24"/>
        </w:rPr>
        <w:t>“Hidden Liquidity: Some New Light on Dark Trading”</w:t>
      </w:r>
    </w:p>
    <w:p w14:paraId="73AB9E3E" w14:textId="77777777" w:rsidR="00950D27" w:rsidRDefault="00950D27" w:rsidP="00291836">
      <w:pPr>
        <w:rPr>
          <w:sz w:val="24"/>
          <w:szCs w:val="24"/>
        </w:rPr>
      </w:pPr>
    </w:p>
    <w:p w14:paraId="19E2B4C6" w14:textId="77777777" w:rsidR="00291836" w:rsidRPr="00611BE1" w:rsidRDefault="00291836" w:rsidP="00291836">
      <w:pPr>
        <w:rPr>
          <w:sz w:val="24"/>
          <w:szCs w:val="24"/>
        </w:rPr>
      </w:pPr>
      <w:r>
        <w:rPr>
          <w:sz w:val="24"/>
          <w:szCs w:val="24"/>
        </w:rPr>
        <w:t>Conference on Current Topics in Financial Regulation, June 2012</w:t>
      </w:r>
    </w:p>
    <w:p w14:paraId="293DDA56" w14:textId="77777777" w:rsidR="00291836" w:rsidRDefault="00291836" w:rsidP="00291836">
      <w:pPr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“Hidden Liquidity: Some New Light on Dark Trading”</w:t>
      </w:r>
    </w:p>
    <w:p w14:paraId="44EDD6E1" w14:textId="77777777" w:rsidR="00291836" w:rsidRDefault="00291836" w:rsidP="00291836">
      <w:pPr>
        <w:rPr>
          <w:sz w:val="24"/>
          <w:szCs w:val="24"/>
        </w:rPr>
      </w:pPr>
    </w:p>
    <w:p w14:paraId="73595412" w14:textId="77777777" w:rsidR="00C6624A" w:rsidRPr="00611BE1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Western Finance Association Meeting, June 2011</w:t>
      </w:r>
    </w:p>
    <w:p w14:paraId="44FB2AAE" w14:textId="77777777" w:rsidR="00C6624A" w:rsidRPr="00611BE1" w:rsidRDefault="00C6624A" w:rsidP="00C6624A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72A11DAA" w14:textId="77777777" w:rsidR="005A16A7" w:rsidRDefault="005A16A7" w:rsidP="00C6624A">
      <w:pPr>
        <w:rPr>
          <w:sz w:val="24"/>
          <w:szCs w:val="24"/>
        </w:rPr>
      </w:pPr>
    </w:p>
    <w:p w14:paraId="29FBF566" w14:textId="77777777" w:rsidR="00C6624A" w:rsidRPr="00611BE1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Notre Dame Conference on Current Topics in Financial Regulation, June 2011</w:t>
      </w:r>
    </w:p>
    <w:p w14:paraId="42022099" w14:textId="77777777" w:rsidR="00C6624A" w:rsidRPr="00611BE1" w:rsidRDefault="00C6624A" w:rsidP="00C6624A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66A95F8D" w14:textId="77777777" w:rsidR="00A8064A" w:rsidRDefault="00A8064A" w:rsidP="009B2C86">
      <w:pPr>
        <w:rPr>
          <w:sz w:val="24"/>
          <w:szCs w:val="24"/>
        </w:rPr>
      </w:pPr>
    </w:p>
    <w:p w14:paraId="0AC3997D" w14:textId="77777777" w:rsidR="009B2C86" w:rsidRPr="00611BE1" w:rsidRDefault="009B2C86" w:rsidP="009B2C86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</w:t>
      </w:r>
      <w:r>
        <w:rPr>
          <w:sz w:val="24"/>
          <w:szCs w:val="24"/>
        </w:rPr>
        <w:t>ture Group Meeting, December 2010</w:t>
      </w:r>
    </w:p>
    <w:p w14:paraId="0CE40E28" w14:textId="77777777" w:rsidR="009B2C86" w:rsidRPr="00611BE1" w:rsidRDefault="009B2C86" w:rsidP="009B2C86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23FFBB6C" w14:textId="77777777" w:rsidR="009B2C86" w:rsidRDefault="009B2C86" w:rsidP="001B476E">
      <w:pPr>
        <w:rPr>
          <w:sz w:val="24"/>
          <w:szCs w:val="24"/>
        </w:rPr>
      </w:pPr>
    </w:p>
    <w:p w14:paraId="24C5DC21" w14:textId="77777777" w:rsidR="001B476E" w:rsidRPr="001B476E" w:rsidRDefault="001B476E" w:rsidP="001B476E">
      <w:pPr>
        <w:rPr>
          <w:sz w:val="24"/>
          <w:szCs w:val="24"/>
        </w:rPr>
      </w:pPr>
      <w:r w:rsidRPr="001B476E">
        <w:rPr>
          <w:sz w:val="24"/>
          <w:szCs w:val="24"/>
        </w:rPr>
        <w:t>6</w:t>
      </w:r>
      <w:r>
        <w:rPr>
          <w:sz w:val="24"/>
          <w:szCs w:val="24"/>
        </w:rPr>
        <w:t xml:space="preserve">th Annual Central Bank Workshop </w:t>
      </w:r>
      <w:r w:rsidRPr="001B476E">
        <w:rPr>
          <w:sz w:val="24"/>
          <w:szCs w:val="24"/>
        </w:rPr>
        <w:t>on the Microstructure of Financial Markets</w:t>
      </w:r>
      <w:r>
        <w:rPr>
          <w:sz w:val="24"/>
          <w:szCs w:val="24"/>
        </w:rPr>
        <w:t>, October 2010</w:t>
      </w:r>
    </w:p>
    <w:p w14:paraId="559A92D0" w14:textId="77777777" w:rsidR="001B476E" w:rsidRDefault="001B476E" w:rsidP="008C1876">
      <w:pPr>
        <w:rPr>
          <w:sz w:val="24"/>
          <w:szCs w:val="24"/>
        </w:rPr>
      </w:pPr>
      <w:r w:rsidRPr="001B476E">
        <w:rPr>
          <w:sz w:val="24"/>
          <w:szCs w:val="24"/>
        </w:rPr>
        <w:tab/>
        <w:t>“</w:t>
      </w:r>
      <w:r w:rsidR="008C1876">
        <w:rPr>
          <w:spacing w:val="-2"/>
          <w:sz w:val="24"/>
          <w:szCs w:val="24"/>
        </w:rPr>
        <w:t>Lack on Anonymity and the Inference from Order Flow</w:t>
      </w:r>
      <w:r>
        <w:rPr>
          <w:sz w:val="24"/>
          <w:szCs w:val="24"/>
        </w:rPr>
        <w:t>”</w:t>
      </w:r>
    </w:p>
    <w:p w14:paraId="25FF1194" w14:textId="77777777" w:rsidR="001B476E" w:rsidRPr="00597FFD" w:rsidRDefault="001B476E" w:rsidP="001B476E">
      <w:pPr>
        <w:jc w:val="center"/>
        <w:rPr>
          <w:sz w:val="24"/>
          <w:szCs w:val="24"/>
        </w:rPr>
      </w:pPr>
    </w:p>
    <w:p w14:paraId="45521057" w14:textId="77777777" w:rsidR="001B476E" w:rsidRPr="00597FFD" w:rsidRDefault="001B476E" w:rsidP="001B476E">
      <w:pPr>
        <w:rPr>
          <w:sz w:val="24"/>
          <w:szCs w:val="24"/>
        </w:rPr>
      </w:pPr>
      <w:r>
        <w:rPr>
          <w:sz w:val="24"/>
          <w:szCs w:val="24"/>
        </w:rPr>
        <w:t>European Finance Association Meeting, August</w:t>
      </w:r>
      <w:r w:rsidRPr="00597FFD">
        <w:rPr>
          <w:sz w:val="24"/>
          <w:szCs w:val="24"/>
        </w:rPr>
        <w:t xml:space="preserve"> 2009</w:t>
      </w:r>
    </w:p>
    <w:p w14:paraId="7849AE92" w14:textId="77777777" w:rsidR="001B476E" w:rsidRDefault="001B476E" w:rsidP="001B476E">
      <w:pPr>
        <w:rPr>
          <w:sz w:val="24"/>
          <w:szCs w:val="24"/>
        </w:rPr>
      </w:pPr>
      <w:r w:rsidRPr="00597FFD">
        <w:rPr>
          <w:sz w:val="24"/>
          <w:szCs w:val="24"/>
        </w:rPr>
        <w:tab/>
      </w:r>
      <w:r>
        <w:rPr>
          <w:sz w:val="24"/>
          <w:szCs w:val="24"/>
        </w:rPr>
        <w:t>“Individual Investor Trading and Return Patterns around Earnings Announcements”</w:t>
      </w:r>
    </w:p>
    <w:p w14:paraId="3DBB167E" w14:textId="77777777" w:rsidR="001B476E" w:rsidRDefault="001B476E" w:rsidP="001B476E">
      <w:pPr>
        <w:jc w:val="center"/>
        <w:rPr>
          <w:sz w:val="24"/>
          <w:szCs w:val="24"/>
        </w:rPr>
      </w:pPr>
    </w:p>
    <w:p w14:paraId="4D5AB890" w14:textId="77777777" w:rsidR="00597FFD" w:rsidRPr="00597FFD" w:rsidRDefault="00597FFD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>Wharton School’s Rodney L. White Conference on Household Portfolio Choice, March 2009</w:t>
      </w:r>
    </w:p>
    <w:p w14:paraId="2C674F85" w14:textId="77777777" w:rsidR="00597FFD" w:rsidRDefault="00597FFD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ab/>
      </w:r>
      <w:r>
        <w:rPr>
          <w:sz w:val="24"/>
          <w:szCs w:val="24"/>
        </w:rPr>
        <w:t>“Individual Investor Trading and Return Patterns around Earnings Announcements”</w:t>
      </w:r>
    </w:p>
    <w:p w14:paraId="126267AD" w14:textId="77777777" w:rsidR="00597FFD" w:rsidRPr="00597FFD" w:rsidRDefault="00597FFD" w:rsidP="00E70915">
      <w:pPr>
        <w:jc w:val="center"/>
        <w:rPr>
          <w:sz w:val="24"/>
          <w:szCs w:val="24"/>
        </w:rPr>
      </w:pPr>
    </w:p>
    <w:p w14:paraId="643020D3" w14:textId="77777777" w:rsidR="005C175E" w:rsidRPr="00597FFD" w:rsidRDefault="005C175E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>American Finance Association</w:t>
      </w:r>
      <w:r w:rsidR="008517A9" w:rsidRPr="00597FFD">
        <w:rPr>
          <w:sz w:val="24"/>
          <w:szCs w:val="24"/>
        </w:rPr>
        <w:t xml:space="preserve"> Meeting</w:t>
      </w:r>
      <w:r w:rsidRPr="00597FFD">
        <w:rPr>
          <w:sz w:val="24"/>
          <w:szCs w:val="24"/>
        </w:rPr>
        <w:t>, January 2006</w:t>
      </w:r>
    </w:p>
    <w:p w14:paraId="25683BB6" w14:textId="77777777" w:rsidR="005C175E" w:rsidRPr="00611BE1" w:rsidRDefault="005C175E" w:rsidP="00611BE1">
      <w:pPr>
        <w:ind w:firstLine="360"/>
        <w:rPr>
          <w:spacing w:val="-2"/>
          <w:sz w:val="24"/>
          <w:szCs w:val="24"/>
        </w:rPr>
      </w:pPr>
      <w:r w:rsidRPr="00611BE1">
        <w:rPr>
          <w:sz w:val="24"/>
          <w:szCs w:val="24"/>
        </w:rPr>
        <w:t>“The Limits of Noise Trading: An Experimental Analysis”</w:t>
      </w:r>
    </w:p>
    <w:p w14:paraId="2AC76EAA" w14:textId="77777777" w:rsidR="00611BE1" w:rsidRPr="00611BE1" w:rsidRDefault="00611BE1" w:rsidP="002639AB">
      <w:pPr>
        <w:rPr>
          <w:sz w:val="24"/>
          <w:szCs w:val="24"/>
        </w:rPr>
      </w:pPr>
    </w:p>
    <w:p w14:paraId="3FED366A" w14:textId="77777777" w:rsidR="002639AB" w:rsidRPr="00611BE1" w:rsidRDefault="002639AB" w:rsidP="002639AB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Microstructure Group Meeting, October 2005</w:t>
      </w:r>
    </w:p>
    <w:p w14:paraId="0A4D655D" w14:textId="77777777" w:rsidR="002639AB" w:rsidRPr="00611BE1" w:rsidRDefault="002639AB" w:rsidP="00611BE1">
      <w:pPr>
        <w:ind w:firstLine="360"/>
        <w:rPr>
          <w:spacing w:val="-2"/>
          <w:sz w:val="24"/>
          <w:szCs w:val="24"/>
        </w:rPr>
      </w:pPr>
      <w:r w:rsidRPr="00611BE1">
        <w:rPr>
          <w:sz w:val="24"/>
          <w:szCs w:val="24"/>
        </w:rPr>
        <w:t>“The Limits of Noise Trading: An Experimental Analysis”</w:t>
      </w:r>
    </w:p>
    <w:p w14:paraId="563666FE" w14:textId="77777777" w:rsidR="00611BE1" w:rsidRPr="00611BE1" w:rsidRDefault="00611BE1" w:rsidP="00104FB4">
      <w:pPr>
        <w:rPr>
          <w:sz w:val="24"/>
          <w:szCs w:val="24"/>
        </w:rPr>
      </w:pPr>
    </w:p>
    <w:p w14:paraId="0019FFAF" w14:textId="77777777" w:rsidR="008D4197" w:rsidRPr="00611BE1" w:rsidRDefault="008D4197" w:rsidP="00104FB4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Salomon Center Research Conference for Corporate Associates, April 2005</w:t>
      </w:r>
    </w:p>
    <w:p w14:paraId="00729526" w14:textId="77777777" w:rsidR="008D4197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8D4197" w:rsidRPr="00611BE1">
        <w:rPr>
          <w:spacing w:val="-2"/>
          <w:sz w:val="24"/>
          <w:szCs w:val="24"/>
        </w:rPr>
        <w:t>Individual Investor Sentiment and Stock Returns</w:t>
      </w:r>
      <w:r w:rsidRPr="00611BE1">
        <w:rPr>
          <w:spacing w:val="-2"/>
          <w:sz w:val="24"/>
          <w:szCs w:val="24"/>
        </w:rPr>
        <w:t>”</w:t>
      </w:r>
    </w:p>
    <w:p w14:paraId="46D08B9A" w14:textId="77777777" w:rsidR="00611BE1" w:rsidRPr="00611BE1" w:rsidRDefault="00611BE1" w:rsidP="00104FB4">
      <w:pPr>
        <w:rPr>
          <w:sz w:val="24"/>
          <w:szCs w:val="24"/>
        </w:rPr>
      </w:pPr>
    </w:p>
    <w:p w14:paraId="49886F05" w14:textId="77777777" w:rsidR="00104FB4" w:rsidRPr="00611BE1" w:rsidRDefault="00104FB4" w:rsidP="00104FB4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American Finance Association</w:t>
      </w:r>
      <w:r w:rsidR="008517A9">
        <w:rPr>
          <w:spacing w:val="-2"/>
          <w:sz w:val="24"/>
          <w:szCs w:val="24"/>
        </w:rPr>
        <w:t xml:space="preserve"> Meeting</w:t>
      </w:r>
      <w:r w:rsidRPr="00611BE1">
        <w:rPr>
          <w:spacing w:val="-2"/>
          <w:sz w:val="24"/>
          <w:szCs w:val="24"/>
        </w:rPr>
        <w:t>, January 2005</w:t>
      </w:r>
    </w:p>
    <w:p w14:paraId="1217EA56" w14:textId="77777777" w:rsidR="00104FB4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104FB4" w:rsidRPr="00611BE1">
        <w:rPr>
          <w:spacing w:val="-2"/>
          <w:sz w:val="24"/>
          <w:szCs w:val="24"/>
        </w:rPr>
        <w:t>Individual Investor Sentiment and Stock Returns</w:t>
      </w:r>
      <w:r w:rsidRPr="00611BE1">
        <w:rPr>
          <w:spacing w:val="-2"/>
          <w:sz w:val="24"/>
          <w:szCs w:val="24"/>
        </w:rPr>
        <w:t>”</w:t>
      </w:r>
    </w:p>
    <w:p w14:paraId="101404D3" w14:textId="77777777" w:rsidR="009B4DE4" w:rsidRDefault="009B4DE4" w:rsidP="00912A4A">
      <w:pPr>
        <w:rPr>
          <w:sz w:val="24"/>
          <w:szCs w:val="24"/>
        </w:rPr>
      </w:pPr>
    </w:p>
    <w:p w14:paraId="3326922C" w14:textId="410FA404" w:rsidR="00912A4A" w:rsidRPr="00611BE1" w:rsidRDefault="00611BE1" w:rsidP="00912A4A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912A4A" w:rsidRPr="00611BE1">
        <w:rPr>
          <w:sz w:val="24"/>
          <w:szCs w:val="24"/>
        </w:rPr>
        <w:t>BER Market Microstructure Group Meeting, May 2004</w:t>
      </w:r>
    </w:p>
    <w:p w14:paraId="69C26498" w14:textId="77777777" w:rsidR="00912A4A" w:rsidRDefault="00912A4A" w:rsidP="00611BE1">
      <w:pPr>
        <w:ind w:firstLine="360"/>
        <w:rPr>
          <w:sz w:val="24"/>
          <w:szCs w:val="24"/>
        </w:rPr>
      </w:pPr>
      <w:r w:rsidRPr="00611BE1">
        <w:rPr>
          <w:sz w:val="24"/>
          <w:szCs w:val="24"/>
        </w:rPr>
        <w:t>“Asset Returns and the Listing Choice of Firms”</w:t>
      </w:r>
    </w:p>
    <w:p w14:paraId="6D1B526F" w14:textId="77777777" w:rsidR="007109C6" w:rsidRDefault="007109C6">
      <w:pPr>
        <w:rPr>
          <w:spacing w:val="-2"/>
          <w:sz w:val="24"/>
          <w:szCs w:val="24"/>
        </w:rPr>
      </w:pPr>
    </w:p>
    <w:p w14:paraId="44393ED4" w14:textId="77777777" w:rsidR="008D7B6E" w:rsidRDefault="008D7B6E">
      <w:pPr>
        <w:rPr>
          <w:spacing w:val="-2"/>
          <w:sz w:val="24"/>
          <w:szCs w:val="24"/>
        </w:rPr>
      </w:pPr>
    </w:p>
    <w:p w14:paraId="4C365FDD" w14:textId="5B14B38E" w:rsidR="00064446" w:rsidRPr="00611BE1" w:rsidRDefault="00064446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lastRenderedPageBreak/>
        <w:t>Utah Winter Finance Conference, February 2003</w:t>
      </w:r>
    </w:p>
    <w:p w14:paraId="5D087EB8" w14:textId="77777777" w:rsidR="00064446" w:rsidRPr="00611BE1" w:rsidRDefault="00611BE1" w:rsidP="00611BE1">
      <w:pPr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>The Make-or-Take Decision of Traders in an Electronic Market: Evidenc</w:t>
      </w:r>
      <w:r>
        <w:rPr>
          <w:spacing w:val="-2"/>
          <w:sz w:val="24"/>
          <w:szCs w:val="24"/>
        </w:rPr>
        <w:t>e on the Evolution of Liquidity”</w:t>
      </w:r>
    </w:p>
    <w:p w14:paraId="29F24617" w14:textId="77777777" w:rsidR="00611BE1" w:rsidRDefault="00611BE1">
      <w:pPr>
        <w:rPr>
          <w:sz w:val="24"/>
          <w:szCs w:val="24"/>
        </w:rPr>
      </w:pPr>
    </w:p>
    <w:p w14:paraId="4E77B3C0" w14:textId="77777777" w:rsidR="00064446" w:rsidRPr="0073305C" w:rsidRDefault="00064446">
      <w:pPr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American Finance Association</w:t>
      </w:r>
      <w:r w:rsidR="004C6A6F">
        <w:rPr>
          <w:spacing w:val="-2"/>
          <w:sz w:val="24"/>
          <w:szCs w:val="24"/>
        </w:rPr>
        <w:t xml:space="preserve"> Meeting</w:t>
      </w:r>
      <w:r w:rsidRPr="0073305C">
        <w:rPr>
          <w:spacing w:val="-2"/>
          <w:sz w:val="24"/>
          <w:szCs w:val="24"/>
        </w:rPr>
        <w:t>, January 2003</w:t>
      </w:r>
    </w:p>
    <w:p w14:paraId="6137ACF5" w14:textId="77777777" w:rsidR="00064446" w:rsidRDefault="00611BE1" w:rsidP="00611BE1">
      <w:pPr>
        <w:ind w:left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>The Make-or-Take Decision of Traders in an Electronic Market: Evidence on the Evolution of Liquidity</w:t>
      </w:r>
      <w:r w:rsidRPr="00611BE1">
        <w:rPr>
          <w:spacing w:val="-2"/>
          <w:sz w:val="24"/>
          <w:szCs w:val="24"/>
        </w:rPr>
        <w:t>”</w:t>
      </w:r>
    </w:p>
    <w:p w14:paraId="2FF31589" w14:textId="77777777" w:rsidR="00496B97" w:rsidRPr="00611BE1" w:rsidRDefault="00496B97" w:rsidP="00611BE1">
      <w:pPr>
        <w:ind w:left="360"/>
        <w:rPr>
          <w:spacing w:val="-2"/>
          <w:sz w:val="24"/>
          <w:szCs w:val="24"/>
        </w:rPr>
      </w:pPr>
    </w:p>
    <w:p w14:paraId="1B8DFD24" w14:textId="77777777" w:rsidR="00064446" w:rsidRPr="00611BE1" w:rsidRDefault="00064446" w:rsidP="00FA3B49">
      <w:pPr>
        <w:rPr>
          <w:sz w:val="24"/>
          <w:szCs w:val="24"/>
        </w:rPr>
      </w:pPr>
      <w:r w:rsidRPr="00611BE1">
        <w:rPr>
          <w:sz w:val="24"/>
          <w:szCs w:val="24"/>
        </w:rPr>
        <w:t>Finance-sur-</w:t>
      </w:r>
      <w:r w:rsidR="00FA3B49">
        <w:rPr>
          <w:sz w:val="24"/>
          <w:szCs w:val="24"/>
        </w:rPr>
        <w:t>S</w:t>
      </w:r>
      <w:r w:rsidRPr="00611BE1">
        <w:rPr>
          <w:sz w:val="24"/>
          <w:szCs w:val="24"/>
        </w:rPr>
        <w:t>eine Association seminar on Electronic Order-Driven Trading, March 2002</w:t>
      </w:r>
    </w:p>
    <w:p w14:paraId="313515C9" w14:textId="77777777" w:rsidR="00064446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 xml:space="preserve">Limit Orders and Volatility in a Hybrid Market: The </w:t>
      </w:r>
      <w:smartTag w:uri="urn:schemas-microsoft-com:office:smarttags" w:element="place">
        <w:r w:rsidR="00064446" w:rsidRPr="00611BE1">
          <w:rPr>
            <w:spacing w:val="-2"/>
            <w:sz w:val="24"/>
            <w:szCs w:val="24"/>
          </w:rPr>
          <w:t>Island</w:t>
        </w:r>
      </w:smartTag>
      <w:r w:rsidRPr="00611BE1">
        <w:rPr>
          <w:spacing w:val="-2"/>
          <w:sz w:val="24"/>
          <w:szCs w:val="24"/>
        </w:rPr>
        <w:t xml:space="preserve"> ECN”</w:t>
      </w:r>
    </w:p>
    <w:p w14:paraId="5C919357" w14:textId="77777777" w:rsidR="00FE4FC8" w:rsidRDefault="00FE4FC8">
      <w:pPr>
        <w:rPr>
          <w:sz w:val="24"/>
          <w:szCs w:val="24"/>
        </w:rPr>
      </w:pPr>
    </w:p>
    <w:p w14:paraId="57CE49D8" w14:textId="77777777" w:rsidR="00064446" w:rsidRPr="00611BE1" w:rsidRDefault="00064446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Microstructure Group Meeting, November 2001</w:t>
      </w:r>
    </w:p>
    <w:p w14:paraId="1FF3CA1F" w14:textId="77777777" w:rsidR="00064446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 xml:space="preserve">Limit Orders and Volatility in a Hybrid Market:  The </w:t>
      </w:r>
      <w:smartTag w:uri="urn:schemas-microsoft-com:office:smarttags" w:element="place">
        <w:r w:rsidR="00064446" w:rsidRPr="00611BE1">
          <w:rPr>
            <w:spacing w:val="-2"/>
            <w:sz w:val="24"/>
            <w:szCs w:val="24"/>
          </w:rPr>
          <w:t>Island</w:t>
        </w:r>
      </w:smartTag>
      <w:r w:rsidR="00064446" w:rsidRPr="00611BE1">
        <w:rPr>
          <w:spacing w:val="-2"/>
          <w:sz w:val="24"/>
          <w:szCs w:val="24"/>
        </w:rPr>
        <w:t xml:space="preserve"> ECN</w:t>
      </w:r>
      <w:r w:rsidRPr="00611BE1">
        <w:rPr>
          <w:spacing w:val="-2"/>
          <w:sz w:val="24"/>
          <w:szCs w:val="24"/>
        </w:rPr>
        <w:t>”</w:t>
      </w:r>
    </w:p>
    <w:p w14:paraId="669DDB41" w14:textId="77777777" w:rsidR="00611BE1" w:rsidRDefault="00611BE1" w:rsidP="00611BE1">
      <w:pPr>
        <w:rPr>
          <w:sz w:val="24"/>
          <w:szCs w:val="24"/>
        </w:rPr>
      </w:pPr>
    </w:p>
    <w:p w14:paraId="50F13E34" w14:textId="77777777" w:rsidR="00064446" w:rsidRPr="00611BE1" w:rsidRDefault="00064446" w:rsidP="00611BE1">
      <w:pPr>
        <w:rPr>
          <w:sz w:val="24"/>
          <w:szCs w:val="24"/>
          <w:lang w:val="fr-FR"/>
        </w:rPr>
      </w:pPr>
      <w:r w:rsidRPr="0073305C">
        <w:rPr>
          <w:sz w:val="24"/>
          <w:szCs w:val="24"/>
          <w:lang w:val="fr-FR"/>
        </w:rPr>
        <w:t>2000 Nasdaq - Notre Dame Microstructure</w:t>
      </w:r>
      <w:r w:rsidR="005C175E" w:rsidRPr="0073305C">
        <w:rPr>
          <w:sz w:val="24"/>
          <w:szCs w:val="24"/>
          <w:lang w:val="fr-FR"/>
        </w:rPr>
        <w:t xml:space="preserve"> </w:t>
      </w:r>
      <w:r w:rsidR="005C175E" w:rsidRPr="00611BE1">
        <w:rPr>
          <w:sz w:val="24"/>
          <w:szCs w:val="24"/>
          <w:lang w:val="fr-FR"/>
        </w:rPr>
        <w:t>Conference</w:t>
      </w:r>
      <w:r w:rsidRPr="0073305C">
        <w:rPr>
          <w:sz w:val="24"/>
          <w:szCs w:val="24"/>
          <w:lang w:val="fr-FR"/>
        </w:rPr>
        <w:t xml:space="preserve">, </w:t>
      </w:r>
      <w:r w:rsidRPr="00611BE1">
        <w:rPr>
          <w:sz w:val="24"/>
          <w:szCs w:val="24"/>
          <w:lang w:val="fr-FR"/>
        </w:rPr>
        <w:t>September</w:t>
      </w:r>
      <w:r w:rsidRPr="0073305C">
        <w:rPr>
          <w:sz w:val="24"/>
          <w:szCs w:val="24"/>
          <w:lang w:val="fr-FR"/>
        </w:rPr>
        <w:t xml:space="preserve"> 2000</w:t>
      </w:r>
    </w:p>
    <w:p w14:paraId="51EC38D1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Prices and Spreads in Sequential Markets</w:t>
      </w:r>
      <w:r w:rsidRPr="00611BE1">
        <w:rPr>
          <w:iCs/>
          <w:spacing w:val="-2"/>
          <w:sz w:val="24"/>
          <w:szCs w:val="24"/>
        </w:rPr>
        <w:t xml:space="preserve"> with Information Imperfections”</w:t>
      </w:r>
    </w:p>
    <w:p w14:paraId="6E4C814A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>Western Finance Association</w:t>
      </w:r>
      <w:r w:rsidR="004C6A6F">
        <w:rPr>
          <w:iCs/>
          <w:sz w:val="24"/>
          <w:szCs w:val="24"/>
        </w:rPr>
        <w:t xml:space="preserve"> Meeting</w:t>
      </w:r>
      <w:r w:rsidRPr="00611BE1">
        <w:rPr>
          <w:iCs/>
          <w:sz w:val="24"/>
          <w:szCs w:val="24"/>
        </w:rPr>
        <w:t>, June 2000</w:t>
      </w:r>
    </w:p>
    <w:p w14:paraId="0808EC25" w14:textId="77777777" w:rsidR="00064446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How Stock Splits Affect Tra</w:t>
      </w:r>
      <w:r w:rsidRPr="00611BE1">
        <w:rPr>
          <w:iCs/>
          <w:spacing w:val="-2"/>
          <w:sz w:val="24"/>
          <w:szCs w:val="24"/>
        </w:rPr>
        <w:t>ding: A Microstructure Approach”</w:t>
      </w:r>
    </w:p>
    <w:p w14:paraId="59580F72" w14:textId="77777777" w:rsidR="00D6161F" w:rsidRDefault="00D6161F">
      <w:pPr>
        <w:rPr>
          <w:iCs/>
          <w:sz w:val="24"/>
          <w:szCs w:val="24"/>
        </w:rPr>
      </w:pPr>
    </w:p>
    <w:p w14:paraId="2255779C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 xml:space="preserve">5th Annual Accounting and Finance Conference in Tel-Aviv, August 1999 </w:t>
      </w:r>
    </w:p>
    <w:p w14:paraId="43DA646D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Demand Uncertainty and the Inform</w:t>
      </w:r>
      <w:r w:rsidRPr="00611BE1">
        <w:rPr>
          <w:iCs/>
          <w:spacing w:val="-2"/>
          <w:sz w:val="24"/>
          <w:szCs w:val="24"/>
        </w:rPr>
        <w:t>ation Content of the Order Flow”</w:t>
      </w:r>
    </w:p>
    <w:p w14:paraId="2C4B91C0" w14:textId="77777777" w:rsidR="00611BE1" w:rsidRPr="00611BE1" w:rsidRDefault="00611BE1">
      <w:pPr>
        <w:rPr>
          <w:iCs/>
          <w:sz w:val="24"/>
          <w:szCs w:val="24"/>
        </w:rPr>
      </w:pPr>
    </w:p>
    <w:p w14:paraId="6A2338A8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American Finance Association</w:t>
      </w:r>
      <w:r w:rsidR="004C6A6F">
        <w:rPr>
          <w:iCs/>
          <w:spacing w:val="-2"/>
          <w:sz w:val="24"/>
          <w:szCs w:val="24"/>
        </w:rPr>
        <w:t xml:space="preserve"> Meeting</w:t>
      </w:r>
      <w:r w:rsidRPr="00611BE1">
        <w:rPr>
          <w:iCs/>
          <w:spacing w:val="-2"/>
          <w:sz w:val="24"/>
          <w:szCs w:val="24"/>
        </w:rPr>
        <w:t>, January 1999</w:t>
      </w:r>
    </w:p>
    <w:p w14:paraId="644170ED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 Impact Asymmetry of Block Trades: An In</w:t>
      </w:r>
      <w:r w:rsidRPr="00611BE1">
        <w:rPr>
          <w:iCs/>
          <w:spacing w:val="-2"/>
          <w:sz w:val="24"/>
          <w:szCs w:val="24"/>
        </w:rPr>
        <w:t>stitutional Trading Explanation”</w:t>
      </w:r>
    </w:p>
    <w:p w14:paraId="3D962384" w14:textId="77777777" w:rsidR="0033551D" w:rsidRDefault="0033551D">
      <w:pPr>
        <w:rPr>
          <w:iCs/>
          <w:spacing w:val="-2"/>
          <w:sz w:val="24"/>
          <w:szCs w:val="24"/>
        </w:rPr>
      </w:pPr>
    </w:p>
    <w:p w14:paraId="43DD5C9D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3rd New England Doctoral Students Symposium, November 1998</w:t>
      </w:r>
    </w:p>
    <w:p w14:paraId="1E36CED3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Information and the Pricing of Assets wh</w:t>
      </w:r>
      <w:r w:rsidRPr="00611BE1">
        <w:rPr>
          <w:iCs/>
          <w:spacing w:val="-2"/>
          <w:sz w:val="24"/>
          <w:szCs w:val="24"/>
        </w:rPr>
        <w:t>en Orders Arrive One at a Time”</w:t>
      </w:r>
    </w:p>
    <w:p w14:paraId="37A93BAF" w14:textId="77777777" w:rsidR="00611BE1" w:rsidRPr="00611BE1" w:rsidRDefault="00611BE1">
      <w:pPr>
        <w:rPr>
          <w:iCs/>
          <w:sz w:val="24"/>
          <w:szCs w:val="24"/>
        </w:rPr>
      </w:pPr>
    </w:p>
    <w:p w14:paraId="726389E7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Financial Management Association's Doctoral Student Seminar, October 1998</w:t>
      </w:r>
    </w:p>
    <w:p w14:paraId="6FAE613F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Information and the Pricing of Assets when Orders Arrive One at a Time</w:t>
      </w:r>
      <w:r w:rsidRPr="00611BE1">
        <w:rPr>
          <w:iCs/>
          <w:spacing w:val="-2"/>
          <w:sz w:val="24"/>
          <w:szCs w:val="24"/>
        </w:rPr>
        <w:t>”</w:t>
      </w:r>
    </w:p>
    <w:p w14:paraId="0FD59152" w14:textId="77777777" w:rsidR="00611BE1" w:rsidRPr="00611BE1" w:rsidRDefault="00611BE1">
      <w:pPr>
        <w:rPr>
          <w:iCs/>
          <w:sz w:val="24"/>
          <w:szCs w:val="24"/>
        </w:rPr>
      </w:pPr>
    </w:p>
    <w:p w14:paraId="0F34ABC4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 xml:space="preserve">4th Annual Accounting and Finance Conference in Tel-Aviv, August 1998 </w:t>
      </w:r>
    </w:p>
    <w:p w14:paraId="72AE41C9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 Impact Asymmetry of Block Trades: An In</w:t>
      </w:r>
      <w:r w:rsidRPr="00611BE1">
        <w:rPr>
          <w:iCs/>
          <w:spacing w:val="-2"/>
          <w:sz w:val="24"/>
          <w:szCs w:val="24"/>
        </w:rPr>
        <w:t>stitutional Trading Explanation”</w:t>
      </w:r>
    </w:p>
    <w:p w14:paraId="221EB614" w14:textId="77777777" w:rsidR="00611BE1" w:rsidRPr="00611BE1" w:rsidRDefault="00611BE1">
      <w:pPr>
        <w:rPr>
          <w:iCs/>
          <w:sz w:val="24"/>
          <w:szCs w:val="24"/>
        </w:rPr>
      </w:pPr>
    </w:p>
    <w:p w14:paraId="0F3BF310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>Western Finance Association</w:t>
      </w:r>
      <w:r w:rsidR="004C6A6F">
        <w:rPr>
          <w:iCs/>
          <w:sz w:val="24"/>
          <w:szCs w:val="24"/>
        </w:rPr>
        <w:t xml:space="preserve"> Meeting</w:t>
      </w:r>
      <w:r w:rsidRPr="00611BE1">
        <w:rPr>
          <w:iCs/>
          <w:sz w:val="24"/>
          <w:szCs w:val="24"/>
        </w:rPr>
        <w:t>, June 1998</w:t>
      </w:r>
    </w:p>
    <w:p w14:paraId="09E85F78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Dynamic Volume-Return Relation of Individual Sto</w:t>
      </w:r>
      <w:r w:rsidRPr="00611BE1">
        <w:rPr>
          <w:iCs/>
          <w:spacing w:val="-2"/>
          <w:sz w:val="24"/>
          <w:szCs w:val="24"/>
        </w:rPr>
        <w:t>cks”</w:t>
      </w:r>
    </w:p>
    <w:p w14:paraId="32A329FA" w14:textId="77777777" w:rsidR="00064446" w:rsidRPr="0073305C" w:rsidRDefault="00064446">
      <w:pPr>
        <w:rPr>
          <w:spacing w:val="-2"/>
          <w:sz w:val="24"/>
          <w:szCs w:val="24"/>
          <w:u w:val="single"/>
        </w:rPr>
      </w:pPr>
    </w:p>
    <w:p w14:paraId="388E3C2E" w14:textId="6521ACBA" w:rsidR="00077A72" w:rsidRDefault="00077A72" w:rsidP="00077A7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Pr="0073305C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Conference Discussions</w:t>
      </w:r>
      <w:r w:rsidRPr="0073305C">
        <w:rPr>
          <w:sz w:val="24"/>
          <w:szCs w:val="24"/>
          <w:u w:val="single"/>
        </w:rPr>
        <w:t xml:space="preserve"> / Session Chairperson</w:t>
      </w:r>
      <w:r w:rsidR="009B4DE4">
        <w:rPr>
          <w:sz w:val="24"/>
          <w:szCs w:val="24"/>
          <w:u w:val="single"/>
        </w:rPr>
        <w:t xml:space="preserve"> / Panels</w:t>
      </w:r>
    </w:p>
    <w:p w14:paraId="301E70C4" w14:textId="0C3DB605" w:rsidR="008D7B6E" w:rsidRDefault="008D7B6E" w:rsidP="008D7B6E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2025</w:t>
      </w:r>
    </w:p>
    <w:p w14:paraId="6161AA54" w14:textId="24F127A4" w:rsidR="008023ED" w:rsidRDefault="008023ED" w:rsidP="008023ED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2024</w:t>
      </w:r>
    </w:p>
    <w:p w14:paraId="41C51757" w14:textId="746E70CB" w:rsidR="003F40E4" w:rsidRDefault="003F40E4" w:rsidP="006D32BF">
      <w:pPr>
        <w:rPr>
          <w:sz w:val="24"/>
          <w:szCs w:val="24"/>
        </w:rPr>
      </w:pPr>
      <w:r>
        <w:rPr>
          <w:sz w:val="24"/>
          <w:szCs w:val="24"/>
        </w:rPr>
        <w:t>Finance Down Under Conference, March 2024</w:t>
      </w:r>
    </w:p>
    <w:p w14:paraId="43A77AD1" w14:textId="1C59F2D2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D74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Sydney Market Microstruc</w:t>
      </w:r>
      <w:r w:rsidR="00496B97">
        <w:rPr>
          <w:sz w:val="24"/>
          <w:szCs w:val="24"/>
        </w:rPr>
        <w:t>ture and Digital Finance Meeting, December 2023</w:t>
      </w:r>
    </w:p>
    <w:p w14:paraId="1E5C1134" w14:textId="33E08ACA" w:rsidR="009B4DE4" w:rsidRDefault="009B4DE4" w:rsidP="006D32BF">
      <w:pPr>
        <w:rPr>
          <w:sz w:val="24"/>
          <w:szCs w:val="24"/>
        </w:rPr>
      </w:pPr>
      <w:r>
        <w:rPr>
          <w:sz w:val="24"/>
          <w:szCs w:val="24"/>
        </w:rPr>
        <w:t>FIRN 2023, Early Career Researchers Panel, November 2023</w:t>
      </w:r>
    </w:p>
    <w:p w14:paraId="0B1F700E" w14:textId="77777777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FIRN 2023, Annual Conference, November 2023</w:t>
      </w:r>
    </w:p>
    <w:p w14:paraId="501A918A" w14:textId="77777777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2023</w:t>
      </w:r>
    </w:p>
    <w:p w14:paraId="264E4DC6" w14:textId="77777777" w:rsidR="00041977" w:rsidRDefault="00041977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2022</w:t>
      </w:r>
    </w:p>
    <w:p w14:paraId="250A7B53" w14:textId="77777777" w:rsidR="00627FBA" w:rsidRDefault="00041977" w:rsidP="006D32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Stern Microstructure Meeting, May 2022</w:t>
      </w:r>
    </w:p>
    <w:p w14:paraId="1E29E331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2021</w:t>
      </w:r>
    </w:p>
    <w:p w14:paraId="47FD7F94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82F7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Future of Financial Information Conference, May 2021</w:t>
      </w:r>
    </w:p>
    <w:p w14:paraId="6314341E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 xml:space="preserve">Crypto and Blockchain Economics Research Conference, April 2021 </w:t>
      </w:r>
    </w:p>
    <w:p w14:paraId="19205D8F" w14:textId="77777777" w:rsidR="006C59E5" w:rsidRDefault="006C59E5" w:rsidP="006D32BF">
      <w:pPr>
        <w:rPr>
          <w:sz w:val="24"/>
          <w:szCs w:val="24"/>
        </w:rPr>
      </w:pPr>
      <w:r>
        <w:rPr>
          <w:sz w:val="24"/>
          <w:szCs w:val="24"/>
        </w:rPr>
        <w:t>NBER’s Conference on Big Data and Securities Markets, December 2020</w:t>
      </w:r>
    </w:p>
    <w:p w14:paraId="09B1F7B1" w14:textId="77777777" w:rsidR="00E12F51" w:rsidRDefault="00E12F51" w:rsidP="006D32BF">
      <w:pPr>
        <w:rPr>
          <w:sz w:val="24"/>
          <w:szCs w:val="24"/>
        </w:rPr>
      </w:pPr>
      <w:r>
        <w:rPr>
          <w:sz w:val="24"/>
          <w:szCs w:val="24"/>
        </w:rPr>
        <w:t>Microstructure Exchange Seminar Series, August 2020</w:t>
      </w:r>
    </w:p>
    <w:p w14:paraId="0B77F262" w14:textId="77777777" w:rsidR="004C58B9" w:rsidRDefault="004C58B9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2020</w:t>
      </w:r>
    </w:p>
    <w:p w14:paraId="139A4C1B" w14:textId="77777777" w:rsidR="005A16A7" w:rsidRDefault="005A16A7" w:rsidP="006D32BF">
      <w:pPr>
        <w:rPr>
          <w:sz w:val="24"/>
          <w:szCs w:val="24"/>
        </w:rPr>
      </w:pPr>
      <w:r>
        <w:rPr>
          <w:sz w:val="24"/>
          <w:szCs w:val="24"/>
        </w:rPr>
        <w:t>American Finance Association, January 2020</w:t>
      </w:r>
    </w:p>
    <w:p w14:paraId="21666B9F" w14:textId="77777777" w:rsidR="006D32BF" w:rsidRDefault="006D32BF" w:rsidP="006D32B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2019 </w:t>
      </w:r>
    </w:p>
    <w:p w14:paraId="713B74FF" w14:textId="77777777" w:rsidR="006D32BF" w:rsidRDefault="006D32BF" w:rsidP="000D3166">
      <w:pPr>
        <w:rPr>
          <w:sz w:val="24"/>
          <w:szCs w:val="24"/>
        </w:rPr>
      </w:pPr>
      <w:r w:rsidRPr="006D32BF">
        <w:rPr>
          <w:sz w:val="24"/>
          <w:szCs w:val="24"/>
        </w:rPr>
        <w:t>SFS Cavalcade</w:t>
      </w:r>
      <w:r>
        <w:rPr>
          <w:sz w:val="24"/>
          <w:szCs w:val="24"/>
        </w:rPr>
        <w:t>, May 2019</w:t>
      </w:r>
    </w:p>
    <w:p w14:paraId="11044A5C" w14:textId="77777777" w:rsidR="000D3166" w:rsidRPr="000D3166" w:rsidRDefault="000D3166" w:rsidP="000D3166">
      <w:pPr>
        <w:rPr>
          <w:sz w:val="24"/>
          <w:szCs w:val="24"/>
        </w:rPr>
      </w:pPr>
      <w:r>
        <w:rPr>
          <w:sz w:val="24"/>
          <w:szCs w:val="24"/>
        </w:rPr>
        <w:t xml:space="preserve">NBER’s Big Data Long-Term Implications for </w:t>
      </w:r>
      <w:r w:rsidRPr="000D3166">
        <w:rPr>
          <w:sz w:val="24"/>
          <w:szCs w:val="24"/>
        </w:rPr>
        <w:t>Financial Markets and Firms</w:t>
      </w:r>
      <w:r>
        <w:rPr>
          <w:sz w:val="24"/>
          <w:szCs w:val="24"/>
        </w:rPr>
        <w:t>, March 2019</w:t>
      </w:r>
    </w:p>
    <w:p w14:paraId="6CA5584D" w14:textId="77777777" w:rsidR="00A8064A" w:rsidRDefault="00A8064A" w:rsidP="00A8064A">
      <w:pPr>
        <w:rPr>
          <w:sz w:val="24"/>
          <w:szCs w:val="24"/>
        </w:rPr>
      </w:pPr>
      <w:r w:rsidRPr="00A8064A">
        <w:rPr>
          <w:sz w:val="24"/>
          <w:szCs w:val="24"/>
        </w:rPr>
        <w:t>8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2018 </w:t>
      </w:r>
    </w:p>
    <w:p w14:paraId="1E397A9C" w14:textId="77777777" w:rsidR="00405DBB" w:rsidRDefault="00405DBB" w:rsidP="00405DBB">
      <w:pPr>
        <w:rPr>
          <w:sz w:val="24"/>
          <w:szCs w:val="24"/>
        </w:rPr>
      </w:pPr>
      <w:r>
        <w:rPr>
          <w:sz w:val="24"/>
          <w:szCs w:val="24"/>
        </w:rPr>
        <w:t xml:space="preserve">NBER’s </w:t>
      </w:r>
      <w:r>
        <w:rPr>
          <w:bCs/>
          <w:spacing w:val="-2"/>
          <w:sz w:val="24"/>
          <w:szCs w:val="24"/>
        </w:rPr>
        <w:t>Competition and the Industrial Organization of Securities Markets</w:t>
      </w:r>
      <w:r>
        <w:rPr>
          <w:sz w:val="24"/>
          <w:szCs w:val="24"/>
        </w:rPr>
        <w:t>, December 2017</w:t>
      </w:r>
    </w:p>
    <w:p w14:paraId="1E21773C" w14:textId="77777777" w:rsidR="00FD198B" w:rsidRDefault="00FD198B" w:rsidP="00FD198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2017 </w:t>
      </w:r>
    </w:p>
    <w:p w14:paraId="04E7F3FF" w14:textId="77777777" w:rsidR="00803306" w:rsidRDefault="00803306" w:rsidP="005E12E5">
      <w:pPr>
        <w:rPr>
          <w:sz w:val="24"/>
          <w:szCs w:val="24"/>
        </w:rPr>
      </w:pPr>
      <w:r>
        <w:rPr>
          <w:sz w:val="24"/>
          <w:szCs w:val="24"/>
        </w:rPr>
        <w:t>SEC-CFP Fourth Annual Conference on Financial Market Regulation, May 2017</w:t>
      </w:r>
    </w:p>
    <w:p w14:paraId="51881DC8" w14:textId="77777777" w:rsidR="005E12E5" w:rsidRDefault="005E12E5" w:rsidP="005E12E5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2016</w:t>
      </w:r>
    </w:p>
    <w:p w14:paraId="6DEB5892" w14:textId="77777777" w:rsidR="002C2D52" w:rsidRPr="002C2D52" w:rsidRDefault="002C2D52" w:rsidP="00077A72">
      <w:pPr>
        <w:rPr>
          <w:sz w:val="24"/>
          <w:szCs w:val="24"/>
        </w:rPr>
      </w:pPr>
      <w:r w:rsidRPr="002C2D52">
        <w:rPr>
          <w:sz w:val="24"/>
          <w:szCs w:val="24"/>
        </w:rPr>
        <w:t>Western Finance Association Meeting, June 2015</w:t>
      </w:r>
    </w:p>
    <w:p w14:paraId="78B1CDD9" w14:textId="77777777" w:rsidR="00007EA0" w:rsidRDefault="00007EA0" w:rsidP="00007EA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07E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NYU Stern Microstructure Meeting, May 2015 </w:t>
      </w:r>
    </w:p>
    <w:p w14:paraId="583304ED" w14:textId="77777777" w:rsidR="00007EA0" w:rsidRDefault="00007EA0" w:rsidP="002766A9">
      <w:pPr>
        <w:rPr>
          <w:sz w:val="24"/>
          <w:szCs w:val="24"/>
        </w:rPr>
      </w:pPr>
      <w:r>
        <w:rPr>
          <w:sz w:val="24"/>
          <w:szCs w:val="24"/>
        </w:rPr>
        <w:t>SEC-CFP Second Annual Conference on Financial Market Regulation, May 2015</w:t>
      </w:r>
    </w:p>
    <w:p w14:paraId="3850E51E" w14:textId="77777777" w:rsidR="002766A9" w:rsidRDefault="002766A9" w:rsidP="002766A9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2014</w:t>
      </w:r>
    </w:p>
    <w:p w14:paraId="127294C1" w14:textId="77777777" w:rsidR="00D749F0" w:rsidRDefault="00D749F0" w:rsidP="009F5A1F">
      <w:pPr>
        <w:rPr>
          <w:sz w:val="24"/>
          <w:szCs w:val="24"/>
        </w:rPr>
      </w:pPr>
      <w:r>
        <w:rPr>
          <w:sz w:val="24"/>
          <w:szCs w:val="24"/>
        </w:rPr>
        <w:t>Society of Financial Studies Cavalcade, May 2014</w:t>
      </w:r>
    </w:p>
    <w:p w14:paraId="50C17652" w14:textId="77777777" w:rsidR="00216CDC" w:rsidRDefault="00216CDC" w:rsidP="009F5A1F">
      <w:pPr>
        <w:rPr>
          <w:sz w:val="24"/>
          <w:szCs w:val="24"/>
        </w:rPr>
      </w:pPr>
      <w:r>
        <w:rPr>
          <w:sz w:val="24"/>
          <w:szCs w:val="24"/>
        </w:rPr>
        <w:t>American Finance Association Meeting, January 2014</w:t>
      </w:r>
    </w:p>
    <w:p w14:paraId="28E50933" w14:textId="77777777" w:rsidR="00271947" w:rsidRDefault="00271947" w:rsidP="009F5A1F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2013</w:t>
      </w:r>
    </w:p>
    <w:p w14:paraId="759EA218" w14:textId="77777777" w:rsidR="003F4DB8" w:rsidRDefault="003F4DB8" w:rsidP="009F5A1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F4DB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NYU Stern Microstructure Meeting, May 2013 </w:t>
      </w:r>
    </w:p>
    <w:p w14:paraId="61BD783D" w14:textId="77777777" w:rsidR="009F5A1F" w:rsidRDefault="009F5A1F" w:rsidP="009F5A1F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December 2012</w:t>
      </w:r>
    </w:p>
    <w:p w14:paraId="3CBAB060" w14:textId="77777777" w:rsidR="002109A9" w:rsidRDefault="002109A9" w:rsidP="00546D99">
      <w:pPr>
        <w:rPr>
          <w:sz w:val="24"/>
          <w:szCs w:val="24"/>
        </w:rPr>
      </w:pPr>
      <w:r>
        <w:rPr>
          <w:sz w:val="24"/>
          <w:szCs w:val="24"/>
        </w:rPr>
        <w:t>American Finance Association</w:t>
      </w:r>
      <w:r w:rsidR="00216CDC">
        <w:rPr>
          <w:sz w:val="24"/>
          <w:szCs w:val="24"/>
        </w:rPr>
        <w:t xml:space="preserve"> Meeting</w:t>
      </w:r>
      <w:r>
        <w:rPr>
          <w:sz w:val="24"/>
          <w:szCs w:val="24"/>
        </w:rPr>
        <w:t>, January 2012</w:t>
      </w:r>
    </w:p>
    <w:p w14:paraId="610D2226" w14:textId="77777777" w:rsidR="0030771C" w:rsidRDefault="0030771C" w:rsidP="0030771C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December 2011</w:t>
      </w:r>
    </w:p>
    <w:p w14:paraId="4FE3EC63" w14:textId="77777777" w:rsidR="00C6624A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 2011</w:t>
      </w:r>
    </w:p>
    <w:p w14:paraId="75F070F9" w14:textId="77777777" w:rsidR="00694AC4" w:rsidRDefault="00694AC4" w:rsidP="00694AC4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 2010</w:t>
      </w:r>
    </w:p>
    <w:p w14:paraId="242AE696" w14:textId="77777777" w:rsidR="00694AC4" w:rsidRDefault="00694AC4" w:rsidP="00694AC4">
      <w:pPr>
        <w:rPr>
          <w:sz w:val="24"/>
          <w:szCs w:val="24"/>
        </w:rPr>
      </w:pPr>
      <w:r>
        <w:rPr>
          <w:sz w:val="24"/>
          <w:szCs w:val="24"/>
        </w:rPr>
        <w:t>Rothschild Caesarea Center 7</w:t>
      </w:r>
      <w:r w:rsidRPr="00694A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Academic Conference, May 2010</w:t>
      </w:r>
    </w:p>
    <w:p w14:paraId="1CDCD226" w14:textId="77777777" w:rsidR="00694AC4" w:rsidRPr="0073305C" w:rsidRDefault="00694AC4" w:rsidP="00694AC4">
      <w:pPr>
        <w:rPr>
          <w:sz w:val="24"/>
          <w:szCs w:val="24"/>
        </w:rPr>
      </w:pPr>
      <w:r w:rsidRPr="0073305C">
        <w:rPr>
          <w:sz w:val="24"/>
          <w:szCs w:val="24"/>
        </w:rPr>
        <w:t>Utah Winter F</w:t>
      </w:r>
      <w:r>
        <w:rPr>
          <w:sz w:val="24"/>
          <w:szCs w:val="24"/>
        </w:rPr>
        <w:t>inance Conference, February 2010</w:t>
      </w:r>
    </w:p>
    <w:p w14:paraId="5E76C47C" w14:textId="77777777" w:rsidR="00E70915" w:rsidRDefault="00E70915" w:rsidP="00362D8C">
      <w:pPr>
        <w:rPr>
          <w:sz w:val="24"/>
          <w:szCs w:val="24"/>
        </w:rPr>
      </w:pPr>
      <w:r>
        <w:rPr>
          <w:sz w:val="24"/>
          <w:szCs w:val="24"/>
        </w:rPr>
        <w:t>European Finance Association Meeting, August 2009</w:t>
      </w:r>
    </w:p>
    <w:p w14:paraId="0D5CAA3B" w14:textId="77777777" w:rsidR="00362D8C" w:rsidRDefault="00362D8C" w:rsidP="00362D8C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</w:t>
      </w:r>
      <w:r w:rsidRPr="0073305C">
        <w:rPr>
          <w:sz w:val="24"/>
          <w:szCs w:val="24"/>
        </w:rPr>
        <w:t xml:space="preserve"> 200</w:t>
      </w:r>
      <w:r>
        <w:rPr>
          <w:sz w:val="24"/>
          <w:szCs w:val="24"/>
        </w:rPr>
        <w:t>9</w:t>
      </w:r>
    </w:p>
    <w:p w14:paraId="36FB6377" w14:textId="77777777" w:rsidR="00362D8C" w:rsidRDefault="00362D8C" w:rsidP="00362D8C">
      <w:pPr>
        <w:rPr>
          <w:sz w:val="24"/>
          <w:szCs w:val="24"/>
        </w:rPr>
      </w:pPr>
      <w:r>
        <w:rPr>
          <w:sz w:val="24"/>
          <w:szCs w:val="24"/>
        </w:rPr>
        <w:t>NYSE Euronext / TI “Liquidity and Volatility in Today’s Market” Conference, May 2009</w:t>
      </w:r>
    </w:p>
    <w:p w14:paraId="65239163" w14:textId="77777777" w:rsidR="004321DB" w:rsidRDefault="004321DB" w:rsidP="004321DB">
      <w:pPr>
        <w:rPr>
          <w:sz w:val="24"/>
          <w:szCs w:val="24"/>
        </w:rPr>
      </w:pPr>
      <w:r>
        <w:rPr>
          <w:sz w:val="24"/>
          <w:szCs w:val="24"/>
        </w:rPr>
        <w:t>American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</w:t>
      </w:r>
      <w:r>
        <w:rPr>
          <w:sz w:val="24"/>
          <w:szCs w:val="24"/>
        </w:rPr>
        <w:t>9</w:t>
      </w:r>
    </w:p>
    <w:p w14:paraId="208D75E8" w14:textId="77777777" w:rsidR="00FC1A5F" w:rsidRDefault="004321DB" w:rsidP="00077A72">
      <w:pPr>
        <w:rPr>
          <w:sz w:val="24"/>
          <w:szCs w:val="24"/>
        </w:rPr>
      </w:pPr>
      <w:r>
        <w:rPr>
          <w:sz w:val="24"/>
          <w:szCs w:val="24"/>
        </w:rPr>
        <w:t>American Finance</w:t>
      </w:r>
      <w:r w:rsidR="00FC1A5F" w:rsidRPr="0073305C">
        <w:rPr>
          <w:sz w:val="24"/>
          <w:szCs w:val="24"/>
        </w:rPr>
        <w:t xml:space="preserve"> Association</w:t>
      </w:r>
      <w:r w:rsidR="00FC1A5F">
        <w:rPr>
          <w:sz w:val="24"/>
          <w:szCs w:val="24"/>
        </w:rPr>
        <w:t xml:space="preserve"> Meeting</w:t>
      </w:r>
      <w:r w:rsidR="00FC1A5F" w:rsidRPr="0073305C">
        <w:rPr>
          <w:sz w:val="24"/>
          <w:szCs w:val="24"/>
        </w:rPr>
        <w:t>, January 200</w:t>
      </w:r>
      <w:r w:rsidR="00FC1A5F">
        <w:rPr>
          <w:sz w:val="24"/>
          <w:szCs w:val="24"/>
        </w:rPr>
        <w:t>8</w:t>
      </w:r>
    </w:p>
    <w:p w14:paraId="6DF1112E" w14:textId="77777777" w:rsidR="008764C7" w:rsidRPr="0073305C" w:rsidRDefault="008764C7" w:rsidP="008764C7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October 200</w:t>
      </w:r>
      <w:r>
        <w:rPr>
          <w:sz w:val="24"/>
          <w:szCs w:val="24"/>
        </w:rPr>
        <w:t>7</w:t>
      </w:r>
    </w:p>
    <w:p w14:paraId="542D11FD" w14:textId="77777777" w:rsidR="00077A72" w:rsidRPr="0073305C" w:rsidRDefault="004C6A6F" w:rsidP="00694AC4">
      <w:pPr>
        <w:rPr>
          <w:sz w:val="24"/>
          <w:szCs w:val="24"/>
        </w:rPr>
      </w:pPr>
      <w:r>
        <w:rPr>
          <w:sz w:val="24"/>
          <w:szCs w:val="24"/>
        </w:rPr>
        <w:t>Western Finance Association Meeting</w:t>
      </w:r>
      <w:r w:rsidR="00694AC4">
        <w:rPr>
          <w:sz w:val="24"/>
          <w:szCs w:val="24"/>
        </w:rPr>
        <w:t>, June 2007</w:t>
      </w:r>
    </w:p>
    <w:p w14:paraId="6017EF8C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Economic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2007</w:t>
      </w:r>
    </w:p>
    <w:p w14:paraId="114DC97F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2007</w:t>
      </w:r>
    </w:p>
    <w:p w14:paraId="7037B55F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October 2006</w:t>
      </w:r>
    </w:p>
    <w:p w14:paraId="2435EC1C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2006</w:t>
      </w:r>
    </w:p>
    <w:p w14:paraId="43AFA58B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3305C">
            <w:rPr>
              <w:sz w:val="24"/>
              <w:szCs w:val="24"/>
            </w:rPr>
            <w:t>Atlanta</w:t>
          </w:r>
        </w:smartTag>
      </w:smartTag>
      <w:r w:rsidRPr="0073305C">
        <w:rPr>
          <w:sz w:val="24"/>
          <w:szCs w:val="24"/>
        </w:rPr>
        <w:t xml:space="preserve"> Fed Experimental Finance Conference, September 2005</w:t>
      </w:r>
    </w:p>
    <w:p w14:paraId="446EA840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2005</w:t>
      </w:r>
    </w:p>
    <w:p w14:paraId="64398886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73305C">
            <w:rPr>
              <w:sz w:val="24"/>
              <w:szCs w:val="24"/>
            </w:rPr>
            <w:t>Utah</w:t>
          </w:r>
        </w:smartTag>
      </w:smartTag>
      <w:r w:rsidRPr="0073305C">
        <w:rPr>
          <w:sz w:val="24"/>
          <w:szCs w:val="24"/>
        </w:rPr>
        <w:t xml:space="preserve"> Winter Finance Conference, February 2005</w:t>
      </w:r>
    </w:p>
    <w:p w14:paraId="0E375E64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December 2004</w:t>
      </w:r>
    </w:p>
    <w:p w14:paraId="7D2CD068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lastRenderedPageBreak/>
        <w:t>Notre Dame Behavioral Finance Conference, October 2004</w:t>
      </w:r>
    </w:p>
    <w:p w14:paraId="3B441AD2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Microstructure Conference in Honor of David K. Whitcomb, October 2002</w:t>
      </w:r>
    </w:p>
    <w:p w14:paraId="3EC5B9A3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73305C"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Stock Exchange Conference, December 2001</w:t>
      </w:r>
    </w:p>
    <w:p w14:paraId="426F89C4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2001</w:t>
      </w:r>
    </w:p>
    <w:p w14:paraId="4C04FF17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2000</w:t>
      </w:r>
    </w:p>
    <w:p w14:paraId="76BAFBDB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June 1999 </w:t>
      </w:r>
    </w:p>
    <w:p w14:paraId="7E5CECFA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1998</w:t>
      </w:r>
    </w:p>
    <w:p w14:paraId="4DFC2CBA" w14:textId="77777777" w:rsidR="0030771C" w:rsidRDefault="0030771C">
      <w:pPr>
        <w:rPr>
          <w:spacing w:val="-2"/>
          <w:sz w:val="24"/>
          <w:szCs w:val="24"/>
          <w:u w:val="single"/>
        </w:rPr>
      </w:pPr>
    </w:p>
    <w:p w14:paraId="5E4CC9CA" w14:textId="77777777" w:rsidR="00064446" w:rsidRPr="0073305C" w:rsidRDefault="00077A72" w:rsidP="00E27524">
      <w:pPr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  <w:u w:val="single"/>
        </w:rPr>
        <w:t>D</w:t>
      </w:r>
      <w:r w:rsidR="00064446" w:rsidRPr="0073305C">
        <w:rPr>
          <w:spacing w:val="-2"/>
          <w:sz w:val="24"/>
          <w:szCs w:val="24"/>
          <w:u w:val="single"/>
        </w:rPr>
        <w:t xml:space="preserve">. </w:t>
      </w:r>
      <w:r w:rsidR="00E27524">
        <w:rPr>
          <w:spacing w:val="-2"/>
          <w:sz w:val="24"/>
          <w:szCs w:val="24"/>
          <w:u w:val="single"/>
        </w:rPr>
        <w:t>Invited</w:t>
      </w:r>
      <w:r w:rsidR="00064446" w:rsidRPr="0073305C">
        <w:rPr>
          <w:spacing w:val="-2"/>
          <w:sz w:val="24"/>
          <w:szCs w:val="24"/>
          <w:u w:val="single"/>
        </w:rPr>
        <w:t xml:space="preserve"> Presentations</w:t>
      </w:r>
    </w:p>
    <w:p w14:paraId="44CC851C" w14:textId="1507BC60" w:rsidR="00DB60E9" w:rsidRDefault="00DB60E9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Georgia (October 2025)</w:t>
      </w:r>
    </w:p>
    <w:p w14:paraId="7710DCFC" w14:textId="6B0A8573" w:rsidR="00DB60E9" w:rsidRDefault="00DB60E9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Calgary (September 2025)</w:t>
      </w:r>
    </w:p>
    <w:p w14:paraId="5D7481CA" w14:textId="1C6AB5C8" w:rsidR="00751467" w:rsidRDefault="0075146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Cornell University (April, 2025)</w:t>
      </w:r>
    </w:p>
    <w:p w14:paraId="396967A8" w14:textId="22A6360E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Melbourne (May, 2024)</w:t>
      </w:r>
    </w:p>
    <w:p w14:paraId="2C192E8F" w14:textId="51FC4E47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National University of Singapore (May, 2024)</w:t>
      </w:r>
    </w:p>
    <w:p w14:paraId="7B1C9A9B" w14:textId="295292F5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Nanyang Technological University (May, 2024)</w:t>
      </w:r>
    </w:p>
    <w:p w14:paraId="3AB3C0A2" w14:textId="2879F439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Singapore Management University (May, 2024)</w:t>
      </w:r>
    </w:p>
    <w:p w14:paraId="1A39DE52" w14:textId="40C3FA62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New South Wales (April, 2024)</w:t>
      </w:r>
    </w:p>
    <w:p w14:paraId="56266949" w14:textId="04B12089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Sydney (April, 2024)</w:t>
      </w:r>
    </w:p>
    <w:p w14:paraId="6D4241FD" w14:textId="48393801" w:rsidR="003F40E4" w:rsidRDefault="003F40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Western Australia (March, 2024)</w:t>
      </w:r>
    </w:p>
    <w:p w14:paraId="42E62BA4" w14:textId="4BEA0EB0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Monash University (October, 2023)</w:t>
      </w:r>
    </w:p>
    <w:p w14:paraId="13250394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Melbourne (August, 2023)</w:t>
      </w:r>
    </w:p>
    <w:p w14:paraId="0E0705CF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Rotman School of Management, University of Toronto (May, 2023)</w:t>
      </w:r>
    </w:p>
    <w:p w14:paraId="3E767CCA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Chinese University of Hong Kong, Shenzhen (March, 2023)</w:t>
      </w:r>
    </w:p>
    <w:p w14:paraId="629E19C3" w14:textId="77777777" w:rsidR="00DC4C6E" w:rsidRDefault="00DC4C6E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Rome II (September 2022)</w:t>
      </w:r>
    </w:p>
    <w:p w14:paraId="664F3983" w14:textId="77777777" w:rsidR="00082F77" w:rsidRDefault="00082F7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IIMB (June, 2021)</w:t>
      </w:r>
    </w:p>
    <w:p w14:paraId="085E311B" w14:textId="77777777" w:rsidR="00B2720E" w:rsidRDefault="00B2720E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(April, 2021)</w:t>
      </w:r>
    </w:p>
    <w:p w14:paraId="208E9C79" w14:textId="77777777" w:rsidR="006C59E5" w:rsidRDefault="006C59E5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Alberta Business School (October, 2020)</w:t>
      </w:r>
    </w:p>
    <w:p w14:paraId="1A158242" w14:textId="77777777" w:rsidR="00E12F51" w:rsidRDefault="00E12F51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Microstructure Online Seminar Series Asia-Pacific (August, 2020)</w:t>
      </w:r>
    </w:p>
    <w:p w14:paraId="4632EF93" w14:textId="77777777" w:rsidR="004C58B9" w:rsidRDefault="004C58B9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Microstructure Exchange Seminar Series (June, 2020)</w:t>
      </w:r>
    </w:p>
    <w:p w14:paraId="2B1DACD3" w14:textId="77777777" w:rsidR="004C58B9" w:rsidRDefault="004C58B9" w:rsidP="004C58B9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(February, 2020)</w:t>
      </w:r>
    </w:p>
    <w:p w14:paraId="2C7BED00" w14:textId="77777777" w:rsidR="00E12F51" w:rsidRDefault="00E12F51" w:rsidP="00E12F5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(January, 2020)</w:t>
      </w:r>
    </w:p>
    <w:p w14:paraId="293FE461" w14:textId="77777777" w:rsidR="00D24B03" w:rsidRDefault="00D24B03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at Buffalo (September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2019)</w:t>
      </w:r>
    </w:p>
    <w:p w14:paraId="13292CBE" w14:textId="77777777" w:rsidR="00D24B03" w:rsidRDefault="00D24B03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Manchester Business School (May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2019)</w:t>
      </w:r>
    </w:p>
    <w:p w14:paraId="2DA61DC9" w14:textId="77777777" w:rsidR="006D32BF" w:rsidRDefault="006D32BF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Warwick Business School (</w:t>
      </w:r>
      <w:r w:rsidR="00D24B03">
        <w:rPr>
          <w:spacing w:val="-2"/>
          <w:sz w:val="24"/>
          <w:szCs w:val="24"/>
        </w:rPr>
        <w:t>May</w:t>
      </w:r>
      <w:r w:rsidR="004C58B9">
        <w:rPr>
          <w:spacing w:val="-2"/>
          <w:sz w:val="24"/>
          <w:szCs w:val="24"/>
        </w:rPr>
        <w:t>,</w:t>
      </w:r>
      <w:r w:rsidR="00D24B03">
        <w:rPr>
          <w:spacing w:val="-2"/>
          <w:sz w:val="24"/>
          <w:szCs w:val="24"/>
        </w:rPr>
        <w:t xml:space="preserve"> 2019)</w:t>
      </w:r>
    </w:p>
    <w:p w14:paraId="58D17AAA" w14:textId="77777777" w:rsidR="00803306" w:rsidRDefault="00803306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Indiana University (April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2017)</w:t>
      </w:r>
    </w:p>
    <w:p w14:paraId="775BB302" w14:textId="77777777" w:rsidR="00F06C17" w:rsidRDefault="00F06C1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Federal Reserve Bank of New York (September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2016)</w:t>
      </w:r>
    </w:p>
    <w:p w14:paraId="13EF391C" w14:textId="77777777" w:rsidR="002C2D52" w:rsidRDefault="002C2D52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Tel Aviv University (March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2016)</w:t>
      </w:r>
    </w:p>
    <w:p w14:paraId="5B6E9181" w14:textId="77777777" w:rsidR="002C2D52" w:rsidRDefault="002C2D52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(September, 2015)</w:t>
      </w:r>
    </w:p>
    <w:p w14:paraId="3BD0F3C1" w14:textId="77777777" w:rsidR="003D3280" w:rsidRDefault="003D328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Securities and Exchange Commission (August, 2015)</w:t>
      </w:r>
    </w:p>
    <w:p w14:paraId="5A24108C" w14:textId="77777777" w:rsidR="00007EA0" w:rsidRDefault="00007EA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(May 2015)</w:t>
      </w:r>
    </w:p>
    <w:p w14:paraId="349BB81B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Hong Kong University (May, 2015)</w:t>
      </w:r>
    </w:p>
    <w:p w14:paraId="54F2B734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City University of Hong Kong (May, 2015)</w:t>
      </w:r>
    </w:p>
    <w:p w14:paraId="7E6B2618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Tsinghua University PBCSF (May, 2015)</w:t>
      </w:r>
    </w:p>
    <w:p w14:paraId="6FA16F9C" w14:textId="77777777" w:rsidR="00007EA0" w:rsidRDefault="00007EA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Peking University (May, 2015)</w:t>
      </w:r>
    </w:p>
    <w:p w14:paraId="1F43AE7B" w14:textId="77777777" w:rsidR="00D749F0" w:rsidRDefault="00D749F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Baruch College, CUNY (May, 2014)</w:t>
      </w:r>
    </w:p>
    <w:p w14:paraId="02897370" w14:textId="77777777" w:rsidR="00193321" w:rsidRDefault="00193321" w:rsidP="0019332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(February, 2014)</w:t>
      </w:r>
    </w:p>
    <w:p w14:paraId="6E1E3F7D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University of Texas at Austin (November, 2013)</w:t>
      </w:r>
    </w:p>
    <w:p w14:paraId="19769A46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Vanderbilt University (November, 2013)</w:t>
      </w:r>
    </w:p>
    <w:p w14:paraId="76091D35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Cox School of Business, SMU (October, 2013)</w:t>
      </w:r>
    </w:p>
    <w:p w14:paraId="56B279C8" w14:textId="77777777" w:rsidR="003F4DB8" w:rsidRDefault="003F4DB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(June, 2013)</w:t>
      </w:r>
    </w:p>
    <w:p w14:paraId="17F6CD7E" w14:textId="77777777" w:rsidR="003F4DB8" w:rsidRDefault="003F4DB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at Buffalo (April, 2013)</w:t>
      </w:r>
    </w:p>
    <w:p w14:paraId="72361A76" w14:textId="77777777" w:rsidR="00DB7B9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Warwick Business School (December, 2012)</w:t>
      </w:r>
    </w:p>
    <w:p w14:paraId="20A209D8" w14:textId="77777777" w:rsidR="00950D2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Imperial College (December, 2012)</w:t>
      </w:r>
    </w:p>
    <w:p w14:paraId="03606962" w14:textId="77777777" w:rsidR="00DB7B9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FINRA-Market Regulation Division (November, 2012)</w:t>
      </w:r>
    </w:p>
    <w:p w14:paraId="24B773C6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Duisenberg School of Finance-Tinbergen Institute (November</w:t>
      </w:r>
      <w:r w:rsidR="00DB7B97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2012)</w:t>
      </w:r>
    </w:p>
    <w:p w14:paraId="2CE13BFC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Erasmus University (November, 2012) </w:t>
      </w:r>
    </w:p>
    <w:p w14:paraId="57C71035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Tilburg University (November, 2012)</w:t>
      </w:r>
    </w:p>
    <w:p w14:paraId="0AC59D0B" w14:textId="77777777" w:rsidR="005F1B68" w:rsidRDefault="005F1B6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(May</w:t>
      </w:r>
      <w:r w:rsidR="003F4DB8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2012)</w:t>
      </w:r>
    </w:p>
    <w:p w14:paraId="5A267607" w14:textId="77777777" w:rsidR="00291836" w:rsidRDefault="00291836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(March, 2012)</w:t>
      </w:r>
    </w:p>
    <w:p w14:paraId="108ACBE1" w14:textId="77777777" w:rsidR="0030771C" w:rsidRDefault="0030771C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Rotman School of Management, University of Toronto (November 2011)</w:t>
      </w:r>
    </w:p>
    <w:p w14:paraId="37BC2857" w14:textId="77777777" w:rsidR="00C6624A" w:rsidRDefault="00C6624A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SAC Capital (May, 2011)</w:t>
      </w:r>
    </w:p>
    <w:p w14:paraId="486474E3" w14:textId="77777777" w:rsidR="00AF266D" w:rsidRDefault="00AF266D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INSEAD (March, 2011)</w:t>
      </w:r>
    </w:p>
    <w:p w14:paraId="50E4F5CA" w14:textId="77777777" w:rsidR="00AF266D" w:rsidRDefault="00AF266D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(March, 2011)</w:t>
      </w:r>
    </w:p>
    <w:p w14:paraId="7AB6319A" w14:textId="77777777" w:rsidR="00F325FF" w:rsidRDefault="00F325FF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Rutgers Business School (December 2010)</w:t>
      </w:r>
    </w:p>
    <w:p w14:paraId="3A99DE60" w14:textId="77777777" w:rsidR="009E30AB" w:rsidRDefault="009E30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Cornell Financial Engineering Manhattan (November 2010)</w:t>
      </w:r>
    </w:p>
    <w:p w14:paraId="3BF4E569" w14:textId="77777777" w:rsidR="009E30AB" w:rsidRDefault="009E30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Katz Graduate School of Business, University of Pittsburgh (November 2010)</w:t>
      </w:r>
    </w:p>
    <w:p w14:paraId="3D11D37F" w14:textId="77777777" w:rsidR="001E47D5" w:rsidRDefault="001E47D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ESSEC Business School</w:t>
      </w:r>
      <w:r w:rsidR="00AF266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(October 2010)</w:t>
      </w:r>
    </w:p>
    <w:p w14:paraId="6FEB8D9E" w14:textId="77777777" w:rsidR="00694AC4" w:rsidRDefault="00694AC4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(April, 2010)</w:t>
      </w:r>
    </w:p>
    <w:p w14:paraId="3AA4E879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Tel Aviv University, Recanati Graduate School of Business Administration (November, 2009)</w:t>
      </w:r>
    </w:p>
    <w:p w14:paraId="63775062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Copenhagen Business School (October, 2009)</w:t>
      </w:r>
    </w:p>
    <w:p w14:paraId="7353A50D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BI Norwegian School of Management (October, 2009)</w:t>
      </w:r>
    </w:p>
    <w:p w14:paraId="6AEFE1AD" w14:textId="77777777" w:rsidR="0053555F" w:rsidRDefault="0053555F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Columbia Business School, Columbia University (February, 2009)</w:t>
      </w:r>
    </w:p>
    <w:p w14:paraId="0FB190BA" w14:textId="77777777" w:rsidR="00F147AB" w:rsidRDefault="00F147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Darden School of Business, University of Virginia (October, 2008)</w:t>
      </w:r>
    </w:p>
    <w:p w14:paraId="2A09F22F" w14:textId="77777777" w:rsidR="003E5B68" w:rsidRDefault="003E5B68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(April, 2008)</w:t>
      </w:r>
    </w:p>
    <w:p w14:paraId="5A9CBAE8" w14:textId="77777777" w:rsidR="003E5B68" w:rsidRDefault="003E5B68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Rutgers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pacing w:val="-2"/>
              <w:sz w:val="24"/>
              <w:szCs w:val="24"/>
            </w:rPr>
            <w:t>Rutgers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pacing w:val="-2"/>
              <w:sz w:val="24"/>
              <w:szCs w:val="24"/>
            </w:rPr>
            <w:t>University</w:t>
          </w:r>
        </w:smartTag>
      </w:smartTag>
      <w:r>
        <w:rPr>
          <w:spacing w:val="-2"/>
          <w:sz w:val="24"/>
          <w:szCs w:val="24"/>
        </w:rPr>
        <w:t xml:space="preserve"> (November, 2007)</w:t>
      </w:r>
    </w:p>
    <w:p w14:paraId="49BB3B36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Fisher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College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Ohio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State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(December, 2006)</w:t>
      </w:r>
    </w:p>
    <w:p w14:paraId="2EDB53CB" w14:textId="77777777" w:rsidR="003B39FA" w:rsidRPr="0073305C" w:rsidRDefault="003B39FA" w:rsidP="003B39FA">
      <w:pPr>
        <w:rPr>
          <w:sz w:val="24"/>
          <w:szCs w:val="24"/>
        </w:rPr>
      </w:pPr>
      <w:r w:rsidRPr="0073305C">
        <w:rPr>
          <w:sz w:val="24"/>
          <w:szCs w:val="24"/>
        </w:rPr>
        <w:t>Lehman Brothers (July, 2006)</w:t>
      </w:r>
    </w:p>
    <w:p w14:paraId="2F2A7008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Toulouse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Business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School</w:t>
          </w:r>
        </w:smartTag>
      </w:smartTag>
      <w:r w:rsidRPr="0073305C">
        <w:rPr>
          <w:spacing w:val="-2"/>
          <w:sz w:val="24"/>
          <w:szCs w:val="24"/>
        </w:rPr>
        <w:t xml:space="preserve"> (December, 2005)</w:t>
      </w:r>
    </w:p>
    <w:p w14:paraId="0A18C238" w14:textId="77777777" w:rsidR="003B39FA" w:rsidRPr="0073305C" w:rsidRDefault="003B39FA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Mays Business School,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Texas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A&amp;M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(November, 2005)</w:t>
      </w:r>
    </w:p>
    <w:p w14:paraId="72DF939D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Jones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Name">
        <w:r>
          <w:rPr>
            <w:spacing w:val="-2"/>
            <w:sz w:val="24"/>
            <w:szCs w:val="24"/>
          </w:rPr>
          <w:t>Graduate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Management,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Rice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(November, 2005)</w:t>
      </w:r>
    </w:p>
    <w:p w14:paraId="062EF3DC" w14:textId="77777777" w:rsidR="00F1738F" w:rsidRDefault="00F1738F" w:rsidP="00F1738F">
      <w:pPr>
        <w:rPr>
          <w:spacing w:val="-2"/>
          <w:sz w:val="24"/>
          <w:szCs w:val="24"/>
        </w:rPr>
      </w:pP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Management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Yale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(October, 2005)</w:t>
      </w:r>
    </w:p>
    <w:p w14:paraId="524E0248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City">
        <w:r>
          <w:rPr>
            <w:sz w:val="24"/>
            <w:szCs w:val="24"/>
          </w:rPr>
          <w:t>Mendoza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  <w:r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Notre</w:t>
          </w:r>
        </w:smartTag>
      </w:smartTag>
      <w:r w:rsidRPr="0073305C">
        <w:rPr>
          <w:spacing w:val="-2"/>
          <w:sz w:val="24"/>
          <w:szCs w:val="24"/>
        </w:rPr>
        <w:t xml:space="preserve"> Dame (October, 2005)</w:t>
      </w:r>
    </w:p>
    <w:p w14:paraId="15BA6950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(April, 2005)</w:t>
      </w:r>
    </w:p>
    <w:p w14:paraId="2B66DDC8" w14:textId="77777777" w:rsidR="003B39FA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(February, 2005)</w:t>
      </w:r>
      <w:r w:rsidRPr="0073305C">
        <w:rPr>
          <w:sz w:val="24"/>
          <w:szCs w:val="24"/>
        </w:rPr>
        <w:t xml:space="preserve"> </w:t>
      </w:r>
    </w:p>
    <w:p w14:paraId="24571295" w14:textId="77777777" w:rsidR="003B39FA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(November, 2004)</w:t>
      </w:r>
      <w:r w:rsidRPr="0073305C">
        <w:rPr>
          <w:sz w:val="24"/>
          <w:szCs w:val="24"/>
        </w:rPr>
        <w:t xml:space="preserve"> </w:t>
      </w:r>
    </w:p>
    <w:p w14:paraId="3B709833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Name">
        <w:r w:rsidRPr="0073305C">
          <w:rPr>
            <w:sz w:val="24"/>
            <w:szCs w:val="24"/>
          </w:rPr>
          <w:t>Graduate</w:t>
        </w:r>
      </w:smartTag>
      <w:r w:rsidRPr="0073305C">
        <w:rPr>
          <w:sz w:val="24"/>
          <w:szCs w:val="24"/>
        </w:rPr>
        <w:t xml:space="preserve"> </w:t>
      </w:r>
      <w:smartTag w:uri="urn:schemas-microsoft-com:office:smarttags" w:element="PlaceType">
        <w:r w:rsidRPr="0073305C"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Type">
        <w:r>
          <w:rPr>
            <w:sz w:val="24"/>
            <w:szCs w:val="24"/>
          </w:rPr>
          <w:t>City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(November, 2004)</w:t>
      </w:r>
    </w:p>
    <w:p w14:paraId="698BAD99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Fuqua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Business,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Duke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  <w:r w:rsidRPr="0073305C">
        <w:rPr>
          <w:sz w:val="24"/>
          <w:szCs w:val="24"/>
        </w:rPr>
        <w:t xml:space="preserve"> (May, 2004)</w:t>
      </w:r>
    </w:p>
    <w:p w14:paraId="2E8FB4F4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(April, 2004)</w:t>
      </w:r>
    </w:p>
    <w:p w14:paraId="5A1DBD78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London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z w:val="24"/>
              <w:szCs w:val="24"/>
            </w:rPr>
            <w:t>Business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School</w:t>
          </w:r>
        </w:smartTag>
      </w:smartTag>
      <w:r w:rsidRPr="0073305C">
        <w:rPr>
          <w:sz w:val="24"/>
          <w:szCs w:val="24"/>
        </w:rPr>
        <w:t xml:space="preserve"> (April, 2004)</w:t>
      </w:r>
    </w:p>
    <w:p w14:paraId="41FA93B6" w14:textId="77777777" w:rsidR="003B39FA" w:rsidRPr="0073305C" w:rsidRDefault="003B39FA" w:rsidP="003B39FA">
      <w:pPr>
        <w:rPr>
          <w:sz w:val="24"/>
          <w:szCs w:val="24"/>
        </w:rPr>
      </w:pPr>
      <w:r w:rsidRPr="0073305C">
        <w:rPr>
          <w:sz w:val="24"/>
          <w:szCs w:val="24"/>
        </w:rPr>
        <w:t>INSEAD (April, 2004)</w:t>
      </w:r>
    </w:p>
    <w:p w14:paraId="45019544" w14:textId="77777777" w:rsidR="00F1738F" w:rsidRPr="0073305C" w:rsidRDefault="00593951" w:rsidP="00F1738F">
      <w:pPr>
        <w:rPr>
          <w:sz w:val="24"/>
          <w:szCs w:val="24"/>
        </w:rPr>
      </w:pP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Management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F1738F" w:rsidRPr="0073305C">
            <w:rPr>
              <w:sz w:val="24"/>
              <w:szCs w:val="24"/>
            </w:rPr>
            <w:t>Binghamton</w:t>
          </w:r>
        </w:smartTag>
        <w:r w:rsidR="00F1738F"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F1738F" w:rsidRPr="0073305C">
            <w:rPr>
              <w:sz w:val="24"/>
              <w:szCs w:val="24"/>
            </w:rPr>
            <w:t>University</w:t>
          </w:r>
        </w:smartTag>
      </w:smartTag>
      <w:r w:rsidR="00F1738F" w:rsidRPr="0073305C">
        <w:rPr>
          <w:sz w:val="24"/>
          <w:szCs w:val="24"/>
        </w:rPr>
        <w:t xml:space="preserve"> (March, 2003)</w:t>
      </w:r>
    </w:p>
    <w:p w14:paraId="68C83DF9" w14:textId="77777777" w:rsidR="001B4B61" w:rsidRDefault="001B4B61" w:rsidP="00F173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Office of Economic Analysis, </w:t>
      </w:r>
      <w:r w:rsidRPr="0073305C">
        <w:rPr>
          <w:spacing w:val="-2"/>
          <w:sz w:val="24"/>
          <w:szCs w:val="24"/>
        </w:rPr>
        <w:t>Securities and Exchange Commission (March, 2003)</w:t>
      </w:r>
    </w:p>
    <w:p w14:paraId="64FE655A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(</w:t>
      </w:r>
      <w:r>
        <w:rPr>
          <w:spacing w:val="-2"/>
          <w:sz w:val="24"/>
          <w:szCs w:val="24"/>
        </w:rPr>
        <w:t>November, 2002)</w:t>
      </w:r>
    </w:p>
    <w:p w14:paraId="0E831D1E" w14:textId="77777777" w:rsidR="001B4B61" w:rsidRPr="0073305C" w:rsidRDefault="001B4B61" w:rsidP="001B4B61">
      <w:pPr>
        <w:rPr>
          <w:sz w:val="24"/>
          <w:szCs w:val="24"/>
        </w:rPr>
      </w:pPr>
      <w:r w:rsidRPr="0073305C">
        <w:rPr>
          <w:sz w:val="24"/>
          <w:szCs w:val="24"/>
        </w:rPr>
        <w:t xml:space="preserve">Federal Reserve Bank of </w:t>
      </w:r>
      <w:smartTag w:uri="urn:schemas-microsoft-com:office:smarttags" w:element="place">
        <w:smartTag w:uri="urn:schemas-microsoft-com:office:smarttags" w:element="State">
          <w:r w:rsidRPr="0073305C"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(April, 2002)</w:t>
      </w:r>
    </w:p>
    <w:p w14:paraId="5700BF32" w14:textId="77777777" w:rsidR="00F1738F" w:rsidRPr="0073305C" w:rsidRDefault="00593951" w:rsidP="00F173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Eccles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F1738F" w:rsidRPr="0073305C">
            <w:rPr>
              <w:spacing w:val="-2"/>
              <w:sz w:val="24"/>
              <w:szCs w:val="24"/>
            </w:rPr>
            <w:t>University</w:t>
          </w:r>
        </w:smartTag>
        <w:r w:rsidR="00F1738F"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="00F1738F" w:rsidRPr="0073305C">
            <w:rPr>
              <w:spacing w:val="-2"/>
              <w:sz w:val="24"/>
              <w:szCs w:val="24"/>
            </w:rPr>
            <w:t>Utah</w:t>
          </w:r>
        </w:smartTag>
      </w:smartTag>
      <w:r w:rsidR="00F1738F" w:rsidRPr="0073305C">
        <w:rPr>
          <w:spacing w:val="-2"/>
          <w:sz w:val="24"/>
          <w:szCs w:val="24"/>
        </w:rPr>
        <w:t xml:space="preserve"> (January, 2002)</w:t>
      </w:r>
    </w:p>
    <w:p w14:paraId="52B3BCF3" w14:textId="77777777" w:rsidR="00593951" w:rsidRPr="0073305C" w:rsidRDefault="00593951" w:rsidP="00593951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Columbia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Columbia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  <w:r w:rsidRPr="0073305C">
        <w:rPr>
          <w:sz w:val="24"/>
          <w:szCs w:val="24"/>
        </w:rPr>
        <w:t xml:space="preserve"> (November, 2001)</w:t>
      </w:r>
    </w:p>
    <w:p w14:paraId="5464A3AC" w14:textId="77777777" w:rsidR="00F1738F" w:rsidRPr="0073305C" w:rsidRDefault="00F1738F" w:rsidP="00F1738F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Babson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College</w:t>
          </w:r>
        </w:smartTag>
      </w:smartTag>
      <w:r w:rsidRPr="0073305C">
        <w:rPr>
          <w:sz w:val="24"/>
          <w:szCs w:val="24"/>
        </w:rPr>
        <w:t xml:space="preserve"> (October, 2001)</w:t>
      </w:r>
    </w:p>
    <w:p w14:paraId="33E7DED1" w14:textId="77777777" w:rsidR="003B39FA" w:rsidRPr="0073305C" w:rsidRDefault="003B39FA" w:rsidP="003B39FA">
      <w:pPr>
        <w:rPr>
          <w:spacing w:val="-2"/>
          <w:sz w:val="24"/>
          <w:szCs w:val="24"/>
          <w:u w:val="single"/>
        </w:rPr>
      </w:pPr>
      <w:r w:rsidRPr="0073305C">
        <w:rPr>
          <w:sz w:val="24"/>
          <w:szCs w:val="24"/>
        </w:rPr>
        <w:t>Morgan Stanley Dean Witter (November, 2000)</w:t>
      </w:r>
    </w:p>
    <w:p w14:paraId="615BCFE4" w14:textId="77777777" w:rsidR="003B39FA" w:rsidRPr="0073305C" w:rsidRDefault="003B39FA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Terry </w:t>
      </w:r>
      <w:smartTag w:uri="urn:schemas-microsoft-com:office:smarttags" w:element="PlaceType">
        <w:r>
          <w:rPr>
            <w:spacing w:val="-2"/>
            <w:sz w:val="24"/>
            <w:szCs w:val="24"/>
          </w:rPr>
          <w:t>College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  <w:r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Georgia</w:t>
          </w:r>
        </w:smartTag>
      </w:smartTag>
      <w:r w:rsidRPr="0073305C">
        <w:rPr>
          <w:spacing w:val="-2"/>
          <w:sz w:val="24"/>
          <w:szCs w:val="24"/>
        </w:rPr>
        <w:t xml:space="preserve"> (October, 2000)</w:t>
      </w:r>
    </w:p>
    <w:p w14:paraId="1A43411C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(September</w:t>
      </w:r>
      <w:r w:rsidRPr="0073305C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2000)</w:t>
      </w:r>
    </w:p>
    <w:p w14:paraId="21259C80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Wisconsin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3305C">
            <w:rPr>
              <w:spacing w:val="-2"/>
              <w:sz w:val="24"/>
              <w:szCs w:val="24"/>
            </w:rPr>
            <w:t>Madison</w:t>
          </w:r>
        </w:smartTag>
      </w:smartTag>
      <w:r w:rsidRPr="0073305C">
        <w:rPr>
          <w:spacing w:val="-2"/>
          <w:sz w:val="24"/>
          <w:szCs w:val="24"/>
        </w:rPr>
        <w:t xml:space="preserve"> (February, 1999)</w:t>
      </w:r>
    </w:p>
    <w:p w14:paraId="3AF19F5C" w14:textId="77777777" w:rsidR="003B39FA" w:rsidRPr="0073305C" w:rsidRDefault="003B39FA" w:rsidP="001B4B61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Haas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California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3305C">
            <w:rPr>
              <w:spacing w:val="-2"/>
              <w:sz w:val="24"/>
              <w:szCs w:val="24"/>
            </w:rPr>
            <w:t>Berkeley</w:t>
          </w:r>
        </w:smartTag>
      </w:smartTag>
      <w:r w:rsidRPr="0073305C">
        <w:rPr>
          <w:spacing w:val="-2"/>
          <w:sz w:val="24"/>
          <w:szCs w:val="24"/>
        </w:rPr>
        <w:t xml:space="preserve"> (January, 1999)</w:t>
      </w:r>
    </w:p>
    <w:p w14:paraId="627B637D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(January, 1999</w:t>
      </w:r>
      <w:r>
        <w:rPr>
          <w:spacing w:val="-2"/>
          <w:sz w:val="24"/>
          <w:szCs w:val="24"/>
        </w:rPr>
        <w:t>)</w:t>
      </w:r>
    </w:p>
    <w:p w14:paraId="32A48ECC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McCombs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Texas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3305C">
            <w:rPr>
              <w:spacing w:val="-2"/>
              <w:sz w:val="24"/>
              <w:szCs w:val="24"/>
            </w:rPr>
            <w:t>Austin</w:t>
          </w:r>
        </w:smartTag>
      </w:smartTag>
      <w:r w:rsidRPr="0073305C">
        <w:rPr>
          <w:spacing w:val="-2"/>
          <w:sz w:val="24"/>
          <w:szCs w:val="24"/>
        </w:rPr>
        <w:t xml:space="preserve"> (January, 1999)</w:t>
      </w:r>
    </w:p>
    <w:p w14:paraId="6E070086" w14:textId="77777777" w:rsidR="003B39FA" w:rsidRPr="0073305C" w:rsidRDefault="003B39FA" w:rsidP="003B39FA">
      <w:pPr>
        <w:rPr>
          <w:sz w:val="24"/>
          <w:szCs w:val="24"/>
        </w:rPr>
      </w:pPr>
      <w:r>
        <w:rPr>
          <w:sz w:val="24"/>
          <w:szCs w:val="24"/>
        </w:rPr>
        <w:t xml:space="preserve">Tuck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Dartmouth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College</w:t>
          </w:r>
        </w:smartTag>
      </w:smartTag>
      <w:r w:rsidRPr="0073305C">
        <w:rPr>
          <w:sz w:val="24"/>
          <w:szCs w:val="24"/>
        </w:rPr>
        <w:t xml:space="preserve"> (December, 1998)</w:t>
      </w:r>
    </w:p>
    <w:p w14:paraId="1DABFB69" w14:textId="77777777" w:rsidR="003B39FA" w:rsidRPr="0073305C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</w:t>
      </w:r>
      <w:r w:rsidRPr="0073305C">
        <w:rPr>
          <w:sz w:val="24"/>
          <w:szCs w:val="24"/>
        </w:rPr>
        <w:t>1997; 1998)</w:t>
      </w:r>
    </w:p>
    <w:p w14:paraId="4251E5E0" w14:textId="77777777" w:rsidR="003F40E4" w:rsidRDefault="003F40E4">
      <w:pPr>
        <w:rPr>
          <w:sz w:val="24"/>
          <w:szCs w:val="24"/>
          <w:u w:val="single"/>
        </w:rPr>
      </w:pPr>
    </w:p>
    <w:p w14:paraId="69D89FD1" w14:textId="5DC0A39F" w:rsidR="00064446" w:rsidRPr="0073305C" w:rsidRDefault="00CB5AD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</w:t>
      </w:r>
      <w:r w:rsidR="00064446" w:rsidRPr="0073305C">
        <w:rPr>
          <w:sz w:val="24"/>
          <w:szCs w:val="24"/>
          <w:u w:val="single"/>
        </w:rPr>
        <w:t>. Referee</w:t>
      </w:r>
    </w:p>
    <w:p w14:paraId="3678095E" w14:textId="77777777" w:rsidR="003D3280" w:rsidRDefault="003D3280">
      <w:pPr>
        <w:rPr>
          <w:sz w:val="24"/>
          <w:szCs w:val="24"/>
        </w:rPr>
      </w:pPr>
      <w:r>
        <w:rPr>
          <w:sz w:val="24"/>
          <w:szCs w:val="24"/>
        </w:rPr>
        <w:t>American Economic Journal: Microeconomics</w:t>
      </w:r>
    </w:p>
    <w:p w14:paraId="360C18F7" w14:textId="77777777" w:rsidR="00F54CEC" w:rsidRPr="0073305C" w:rsidRDefault="00F54CEC">
      <w:pPr>
        <w:rPr>
          <w:sz w:val="24"/>
          <w:szCs w:val="24"/>
        </w:rPr>
      </w:pPr>
      <w:r w:rsidRPr="0073305C">
        <w:rPr>
          <w:sz w:val="24"/>
          <w:szCs w:val="24"/>
        </w:rPr>
        <w:t>American Economic Review</w:t>
      </w:r>
    </w:p>
    <w:p w14:paraId="09268FF4" w14:textId="77777777" w:rsidR="00064446" w:rsidRPr="0073305C" w:rsidRDefault="00064446">
      <w:pPr>
        <w:rPr>
          <w:sz w:val="24"/>
          <w:szCs w:val="24"/>
        </w:rPr>
      </w:pPr>
      <w:proofErr w:type="spellStart"/>
      <w:r w:rsidRPr="0073305C">
        <w:rPr>
          <w:sz w:val="24"/>
          <w:szCs w:val="24"/>
        </w:rPr>
        <w:t>Econometrica</w:t>
      </w:r>
      <w:proofErr w:type="spellEnd"/>
    </w:p>
    <w:p w14:paraId="276D3D6A" w14:textId="77777777" w:rsidR="000F5043" w:rsidRPr="0073305C" w:rsidRDefault="000F5043">
      <w:pPr>
        <w:rPr>
          <w:sz w:val="24"/>
          <w:szCs w:val="24"/>
        </w:rPr>
      </w:pPr>
      <w:r w:rsidRPr="0073305C">
        <w:rPr>
          <w:sz w:val="24"/>
          <w:szCs w:val="24"/>
        </w:rPr>
        <w:t>European Financial Management</w:t>
      </w:r>
    </w:p>
    <w:p w14:paraId="24D9C0B5" w14:textId="77777777" w:rsidR="000F5043" w:rsidRPr="0073305C" w:rsidRDefault="000F5043">
      <w:pPr>
        <w:rPr>
          <w:sz w:val="24"/>
          <w:szCs w:val="24"/>
        </w:rPr>
      </w:pPr>
      <w:r w:rsidRPr="0073305C">
        <w:rPr>
          <w:sz w:val="24"/>
          <w:szCs w:val="24"/>
        </w:rPr>
        <w:t>Financial Management</w:t>
      </w:r>
    </w:p>
    <w:p w14:paraId="50C2B83E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International Finance</w:t>
      </w:r>
    </w:p>
    <w:p w14:paraId="59231038" w14:textId="77777777" w:rsidR="00012B76" w:rsidRPr="0073305C" w:rsidRDefault="00012B76">
      <w:pPr>
        <w:rPr>
          <w:sz w:val="24"/>
          <w:szCs w:val="24"/>
        </w:rPr>
      </w:pPr>
      <w:r w:rsidRPr="0073305C">
        <w:rPr>
          <w:sz w:val="24"/>
          <w:szCs w:val="24"/>
        </w:rPr>
        <w:t>Journal of Banking and Finance</w:t>
      </w:r>
    </w:p>
    <w:p w14:paraId="31320B30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Business</w:t>
      </w:r>
    </w:p>
    <w:p w14:paraId="67E3F7EB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Business and Economic Statistics</w:t>
      </w:r>
    </w:p>
    <w:p w14:paraId="2FAAD727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Corporate Finance</w:t>
      </w:r>
    </w:p>
    <w:p w14:paraId="480CB268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Economic Dynamics and Control</w:t>
      </w:r>
    </w:p>
    <w:p w14:paraId="2A252550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Finance</w:t>
      </w:r>
    </w:p>
    <w:p w14:paraId="6E152642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and Quantitative Analysis</w:t>
      </w:r>
    </w:p>
    <w:p w14:paraId="3C6994A8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Economics</w:t>
      </w:r>
    </w:p>
    <w:p w14:paraId="3978D36A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Intermediation</w:t>
      </w:r>
    </w:p>
    <w:p w14:paraId="6B534FF0" w14:textId="77777777" w:rsidR="001250F1" w:rsidRDefault="001250F1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Markets</w:t>
      </w:r>
    </w:p>
    <w:p w14:paraId="762EA07F" w14:textId="77777777" w:rsidR="00F147AB" w:rsidRDefault="00F147AB">
      <w:pPr>
        <w:rPr>
          <w:sz w:val="24"/>
          <w:szCs w:val="24"/>
        </w:rPr>
      </w:pPr>
      <w:r>
        <w:rPr>
          <w:sz w:val="24"/>
          <w:szCs w:val="24"/>
        </w:rPr>
        <w:t>Journal of Political Economy</w:t>
      </w:r>
    </w:p>
    <w:p w14:paraId="75D02125" w14:textId="77777777" w:rsidR="00833236" w:rsidRPr="0073305C" w:rsidRDefault="00833236">
      <w:pPr>
        <w:rPr>
          <w:sz w:val="24"/>
          <w:szCs w:val="24"/>
        </w:rPr>
      </w:pPr>
      <w:r>
        <w:rPr>
          <w:sz w:val="24"/>
          <w:szCs w:val="24"/>
        </w:rPr>
        <w:t>Management Science</w:t>
      </w:r>
    </w:p>
    <w:p w14:paraId="4C946FC4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Pacific-Basin Journal of Finance</w:t>
      </w:r>
    </w:p>
    <w:p w14:paraId="75909E9F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Quarterly Journal of Business and Economics</w:t>
      </w:r>
    </w:p>
    <w:p w14:paraId="48223398" w14:textId="77777777" w:rsidR="008467A1" w:rsidRPr="0073305C" w:rsidRDefault="008467A1">
      <w:pPr>
        <w:rPr>
          <w:sz w:val="24"/>
          <w:szCs w:val="24"/>
        </w:rPr>
      </w:pPr>
      <w:r w:rsidRPr="0073305C">
        <w:rPr>
          <w:sz w:val="24"/>
          <w:szCs w:val="24"/>
        </w:rPr>
        <w:t>Quarterly Review of Economics and Finance</w:t>
      </w:r>
    </w:p>
    <w:p w14:paraId="6322358B" w14:textId="77777777" w:rsidR="00064446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Review of Derivatives Research</w:t>
      </w:r>
    </w:p>
    <w:p w14:paraId="326D01D8" w14:textId="77777777" w:rsidR="002C0850" w:rsidRPr="0073305C" w:rsidRDefault="002C0850">
      <w:pPr>
        <w:rPr>
          <w:sz w:val="24"/>
          <w:szCs w:val="24"/>
        </w:rPr>
      </w:pPr>
      <w:r>
        <w:rPr>
          <w:sz w:val="24"/>
          <w:szCs w:val="24"/>
        </w:rPr>
        <w:t>Review of Finance</w:t>
      </w:r>
    </w:p>
    <w:p w14:paraId="1AEC87F9" w14:textId="77777777" w:rsidR="0030771C" w:rsidRDefault="0030771C">
      <w:pPr>
        <w:rPr>
          <w:sz w:val="24"/>
          <w:szCs w:val="24"/>
        </w:rPr>
      </w:pPr>
      <w:r>
        <w:rPr>
          <w:sz w:val="24"/>
          <w:szCs w:val="24"/>
        </w:rPr>
        <w:t>Review of Asset Pricing Studies</w:t>
      </w:r>
    </w:p>
    <w:p w14:paraId="7F292063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Review of Financial Studies</w:t>
      </w:r>
    </w:p>
    <w:p w14:paraId="67CC7A5C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The Accounting Review</w:t>
      </w:r>
    </w:p>
    <w:p w14:paraId="2A7F1A21" w14:textId="77777777" w:rsidR="00B70167" w:rsidRPr="0073305C" w:rsidRDefault="00B70167">
      <w:pPr>
        <w:rPr>
          <w:sz w:val="24"/>
          <w:szCs w:val="24"/>
        </w:rPr>
      </w:pPr>
      <w:r w:rsidRPr="0073305C">
        <w:rPr>
          <w:sz w:val="24"/>
          <w:szCs w:val="24"/>
        </w:rPr>
        <w:t>The Financial Review</w:t>
      </w:r>
    </w:p>
    <w:p w14:paraId="691A1D62" w14:textId="77777777" w:rsidR="00064446" w:rsidRDefault="00064446">
      <w:pPr>
        <w:rPr>
          <w:sz w:val="24"/>
          <w:szCs w:val="24"/>
        </w:rPr>
      </w:pPr>
    </w:p>
    <w:p w14:paraId="29E617B0" w14:textId="77777777" w:rsidR="00CB5ADA" w:rsidRPr="0073305C" w:rsidRDefault="00CB5ADA" w:rsidP="00CB5AD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</w:t>
      </w:r>
      <w:r w:rsidRPr="0073305C">
        <w:rPr>
          <w:sz w:val="24"/>
          <w:szCs w:val="24"/>
          <w:u w:val="single"/>
        </w:rPr>
        <w:t>. Other</w:t>
      </w:r>
      <w:r>
        <w:rPr>
          <w:sz w:val="24"/>
          <w:szCs w:val="24"/>
          <w:u w:val="single"/>
        </w:rPr>
        <w:t xml:space="preserve"> External Service</w:t>
      </w:r>
    </w:p>
    <w:p w14:paraId="3FE42197" w14:textId="79F162DC" w:rsidR="00A44D44" w:rsidRDefault="00A44D44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NYSE Market Microstructure Conference, Program Committee, 2025-present</w:t>
      </w:r>
    </w:p>
    <w:p w14:paraId="4A38D704" w14:textId="5065E210" w:rsidR="00025A42" w:rsidRDefault="00025A42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t>Market Microstructure and Digital Finance Sydney Conference, 2025-present.</w:t>
      </w:r>
    </w:p>
    <w:p w14:paraId="5585761B" w14:textId="0D17D7B3" w:rsidR="00B15BAA" w:rsidRPr="0073305C" w:rsidRDefault="00B15BAA" w:rsidP="00B15BAA">
      <w:pPr>
        <w:pStyle w:val="Heading2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 xml:space="preserve">Reviewer for the </w:t>
      </w:r>
      <w:r>
        <w:rPr>
          <w:rFonts w:ascii="Times New Roman" w:hAnsi="Times New Roman"/>
          <w:szCs w:val="24"/>
        </w:rPr>
        <w:t xml:space="preserve">Israel </w:t>
      </w:r>
      <w:r w:rsidRPr="0073305C">
        <w:rPr>
          <w:rFonts w:ascii="Times New Roman" w:hAnsi="Times New Roman"/>
          <w:szCs w:val="24"/>
        </w:rPr>
        <w:t>Science Foundation, 20</w:t>
      </w:r>
      <w:r>
        <w:rPr>
          <w:rFonts w:ascii="Times New Roman" w:hAnsi="Times New Roman"/>
          <w:szCs w:val="24"/>
        </w:rPr>
        <w:t>2</w:t>
      </w:r>
      <w:r w:rsidRPr="0073305C">
        <w:rPr>
          <w:rFonts w:ascii="Times New Roman" w:hAnsi="Times New Roman"/>
          <w:szCs w:val="24"/>
        </w:rPr>
        <w:t>5</w:t>
      </w:r>
    </w:p>
    <w:p w14:paraId="254E4287" w14:textId="46DDE8CD" w:rsidR="00844630" w:rsidRDefault="00844630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Monash Winter Finance, Program Committee, 2024</w:t>
      </w:r>
    </w:p>
    <w:p w14:paraId="7B2781AB" w14:textId="2C49C66E" w:rsidR="00496B97" w:rsidRDefault="00496B97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Finance Down Under, Program Committee, 2023-present</w:t>
      </w:r>
    </w:p>
    <w:p w14:paraId="35A668F2" w14:textId="77777777" w:rsidR="006C59E5" w:rsidRDefault="006C59E5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Microstructure Exchange Seminar Series, Paper Selection Committee, 2020-present</w:t>
      </w:r>
    </w:p>
    <w:p w14:paraId="4C14CE13" w14:textId="77777777" w:rsidR="005A16A7" w:rsidRDefault="005A16A7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China Financial Research Conference Program Committee, 2019-present</w:t>
      </w:r>
    </w:p>
    <w:p w14:paraId="553297A7" w14:textId="77777777" w:rsidR="00F607AE" w:rsidRDefault="00F607AE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Co-Organizer, NBER meeting on Competition and the Industrial Organization of Securities Markets, 2017</w:t>
      </w:r>
    </w:p>
    <w:p w14:paraId="10F0B8F6" w14:textId="77777777" w:rsidR="005F1B68" w:rsidRPr="0073305C" w:rsidRDefault="005F1B68" w:rsidP="005F1B68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 Meeti</w:t>
      </w:r>
      <w:r>
        <w:rPr>
          <w:sz w:val="24"/>
          <w:szCs w:val="24"/>
        </w:rPr>
        <w:t>ng Program Committee, 2006-present</w:t>
      </w:r>
    </w:p>
    <w:p w14:paraId="7DF4804B" w14:textId="77777777" w:rsidR="00066B93" w:rsidRDefault="00066B93" w:rsidP="00066B93">
      <w:pPr>
        <w:rPr>
          <w:sz w:val="24"/>
          <w:szCs w:val="24"/>
        </w:rPr>
      </w:pPr>
      <w:r>
        <w:rPr>
          <w:sz w:val="24"/>
          <w:szCs w:val="24"/>
        </w:rPr>
        <w:t>SFS Finance Cavalcade Program Committee, 2011-present</w:t>
      </w:r>
    </w:p>
    <w:p w14:paraId="27EAAFAA" w14:textId="77777777" w:rsidR="005A16A7" w:rsidRDefault="005A16A7" w:rsidP="005F1B68">
      <w:pPr>
        <w:rPr>
          <w:sz w:val="24"/>
          <w:szCs w:val="24"/>
        </w:rPr>
      </w:pPr>
      <w:r>
        <w:rPr>
          <w:sz w:val="24"/>
          <w:szCs w:val="24"/>
        </w:rPr>
        <w:t>SFS Cavalcade Asia-Pacific Program Committee, 2017-</w:t>
      </w:r>
      <w:r w:rsidR="00496B97">
        <w:rPr>
          <w:sz w:val="24"/>
          <w:szCs w:val="24"/>
        </w:rPr>
        <w:t>2022</w:t>
      </w:r>
    </w:p>
    <w:p w14:paraId="7161CE51" w14:textId="77777777" w:rsidR="005F1B68" w:rsidRDefault="005F1B68" w:rsidP="005F1B68">
      <w:pPr>
        <w:rPr>
          <w:sz w:val="24"/>
          <w:szCs w:val="24"/>
        </w:rPr>
      </w:pPr>
      <w:r>
        <w:rPr>
          <w:sz w:val="24"/>
          <w:szCs w:val="24"/>
        </w:rPr>
        <w:t>Tel Aviv Finance Conference Program Committee, 2010-present</w:t>
      </w:r>
    </w:p>
    <w:p w14:paraId="5034F728" w14:textId="77777777" w:rsidR="006D4A7D" w:rsidRDefault="006D4A7D" w:rsidP="005F1B68">
      <w:pPr>
        <w:rPr>
          <w:sz w:val="24"/>
          <w:szCs w:val="24"/>
        </w:rPr>
      </w:pPr>
      <w:r>
        <w:rPr>
          <w:sz w:val="24"/>
          <w:szCs w:val="24"/>
        </w:rPr>
        <w:t>NYU Stern Microstructure Meeting Program Committee, 2013-present</w:t>
      </w:r>
    </w:p>
    <w:p w14:paraId="1AFA8B95" w14:textId="77777777" w:rsidR="005F1B68" w:rsidRDefault="005F1B68" w:rsidP="00F560F8">
      <w:pPr>
        <w:rPr>
          <w:sz w:val="24"/>
          <w:szCs w:val="24"/>
        </w:rPr>
      </w:pPr>
      <w:r w:rsidRPr="0073305C">
        <w:rPr>
          <w:sz w:val="24"/>
          <w:szCs w:val="24"/>
        </w:rPr>
        <w:t>European Finance Association Meeting Program Committee, 2006</w:t>
      </w:r>
      <w:r w:rsidR="00F560F8">
        <w:rPr>
          <w:sz w:val="24"/>
          <w:szCs w:val="24"/>
        </w:rPr>
        <w:t>-</w:t>
      </w:r>
      <w:r>
        <w:rPr>
          <w:sz w:val="24"/>
          <w:szCs w:val="24"/>
        </w:rPr>
        <w:t>2009, 2012</w:t>
      </w:r>
      <w:r w:rsidR="00F560F8">
        <w:rPr>
          <w:sz w:val="24"/>
          <w:szCs w:val="24"/>
        </w:rPr>
        <w:t>-present</w:t>
      </w:r>
    </w:p>
    <w:p w14:paraId="18C982A3" w14:textId="77777777" w:rsidR="00D749F0" w:rsidRPr="0073305C" w:rsidRDefault="00D749F0" w:rsidP="00F560F8">
      <w:pPr>
        <w:rPr>
          <w:sz w:val="24"/>
          <w:szCs w:val="24"/>
        </w:rPr>
      </w:pPr>
      <w:r>
        <w:rPr>
          <w:sz w:val="24"/>
          <w:szCs w:val="24"/>
        </w:rPr>
        <w:t xml:space="preserve">Committee for the Shmuel Kandel Award for Best Student Paper, UWFC 2014 </w:t>
      </w:r>
    </w:p>
    <w:p w14:paraId="05A560D7" w14:textId="77777777" w:rsidR="0030771C" w:rsidRDefault="0030771C" w:rsidP="00764453">
      <w:pPr>
        <w:rPr>
          <w:sz w:val="24"/>
          <w:szCs w:val="24"/>
        </w:rPr>
      </w:pPr>
      <w:r>
        <w:rPr>
          <w:sz w:val="24"/>
          <w:szCs w:val="24"/>
        </w:rPr>
        <w:t xml:space="preserve">Reviewer for the </w:t>
      </w:r>
      <w:r w:rsidR="007A1FA7">
        <w:rPr>
          <w:sz w:val="24"/>
          <w:szCs w:val="24"/>
        </w:rPr>
        <w:t>UK Government Office of Science,</w:t>
      </w:r>
      <w:r>
        <w:rPr>
          <w:sz w:val="24"/>
          <w:szCs w:val="24"/>
        </w:rPr>
        <w:t xml:space="preserve"> 2011</w:t>
      </w:r>
      <w:r w:rsidR="005F1B68">
        <w:rPr>
          <w:sz w:val="24"/>
          <w:szCs w:val="24"/>
        </w:rPr>
        <w:t>, 2012</w:t>
      </w:r>
    </w:p>
    <w:p w14:paraId="3480BF5E" w14:textId="77777777" w:rsidR="00910F78" w:rsidRDefault="00910F78" w:rsidP="00CB5ADA">
      <w:pPr>
        <w:rPr>
          <w:sz w:val="24"/>
          <w:szCs w:val="24"/>
        </w:rPr>
      </w:pPr>
      <w:r>
        <w:rPr>
          <w:sz w:val="24"/>
          <w:szCs w:val="24"/>
        </w:rPr>
        <w:t>NYSE Euronext / TI “Liquidity and Volatility in Today’s Market” Program Committee, 2009</w:t>
      </w:r>
    </w:p>
    <w:p w14:paraId="4A3A59E1" w14:textId="77777777" w:rsidR="005F73ED" w:rsidRPr="005F73ED" w:rsidRDefault="005F73ED" w:rsidP="00CB5ADA">
      <w:pPr>
        <w:rPr>
          <w:sz w:val="24"/>
          <w:szCs w:val="24"/>
        </w:rPr>
      </w:pPr>
      <w:r>
        <w:rPr>
          <w:sz w:val="24"/>
          <w:szCs w:val="24"/>
        </w:rPr>
        <w:t>Review</w:t>
      </w:r>
      <w:r w:rsidRPr="005F73ED">
        <w:rPr>
          <w:sz w:val="24"/>
          <w:szCs w:val="24"/>
        </w:rPr>
        <w:t>er for Social Sciences and Humanities Research Council of Canada</w:t>
      </w:r>
      <w:r>
        <w:rPr>
          <w:sz w:val="24"/>
          <w:szCs w:val="24"/>
        </w:rPr>
        <w:t>, 2007</w:t>
      </w:r>
    </w:p>
    <w:p w14:paraId="3B96F9AF" w14:textId="77777777" w:rsidR="00641099" w:rsidRPr="005F73ED" w:rsidRDefault="00641099" w:rsidP="00CB5ADA">
      <w:pPr>
        <w:rPr>
          <w:sz w:val="24"/>
          <w:szCs w:val="24"/>
        </w:rPr>
      </w:pPr>
      <w:r w:rsidRPr="005F73ED">
        <w:rPr>
          <w:sz w:val="24"/>
          <w:szCs w:val="24"/>
        </w:rPr>
        <w:t xml:space="preserve">Reviewer for </w:t>
      </w:r>
      <w:r w:rsidR="007E67F9">
        <w:rPr>
          <w:sz w:val="24"/>
          <w:szCs w:val="24"/>
        </w:rPr>
        <w:t>European Research Council</w:t>
      </w:r>
      <w:r w:rsidRPr="005F73ED">
        <w:rPr>
          <w:sz w:val="24"/>
          <w:szCs w:val="24"/>
        </w:rPr>
        <w:t>, 2007</w:t>
      </w:r>
    </w:p>
    <w:p w14:paraId="29F58C76" w14:textId="77777777" w:rsidR="00CB5ADA" w:rsidRPr="0073305C" w:rsidRDefault="00CB5ADA" w:rsidP="00FA3B49">
      <w:pPr>
        <w:rPr>
          <w:sz w:val="24"/>
          <w:szCs w:val="24"/>
        </w:rPr>
      </w:pPr>
      <w:r w:rsidRPr="0073305C">
        <w:rPr>
          <w:sz w:val="24"/>
          <w:szCs w:val="24"/>
        </w:rPr>
        <w:t xml:space="preserve">Regulation </w:t>
      </w:r>
      <w:r w:rsidR="00FA3B49">
        <w:rPr>
          <w:sz w:val="24"/>
          <w:szCs w:val="24"/>
        </w:rPr>
        <w:t>NMS (</w:t>
      </w:r>
      <w:r w:rsidRPr="0073305C">
        <w:rPr>
          <w:sz w:val="24"/>
          <w:szCs w:val="24"/>
        </w:rPr>
        <w:t>N</w:t>
      </w:r>
      <w:r w:rsidR="00FA3B49">
        <w:rPr>
          <w:sz w:val="24"/>
          <w:szCs w:val="24"/>
        </w:rPr>
        <w:t>ational Market System)</w:t>
      </w:r>
      <w:r w:rsidRPr="0073305C">
        <w:rPr>
          <w:sz w:val="24"/>
          <w:szCs w:val="24"/>
        </w:rPr>
        <w:t xml:space="preserve"> Working Group, May 2004, January 2005</w:t>
      </w:r>
    </w:p>
    <w:p w14:paraId="4C1A5532" w14:textId="77777777" w:rsidR="00CB5ADA" w:rsidRPr="0073305C" w:rsidRDefault="00CB5ADA" w:rsidP="00CB5ADA">
      <w:pPr>
        <w:pStyle w:val="Heading2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Reviewer for the National Science Foundation, 2004, 2005</w:t>
      </w:r>
    </w:p>
    <w:p w14:paraId="29434033" w14:textId="77777777" w:rsidR="00077A72" w:rsidRPr="0073305C" w:rsidRDefault="00077A72" w:rsidP="00077A72">
      <w:pPr>
        <w:pStyle w:val="Heading2"/>
        <w:suppressAutoHyphens w:val="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Financial Management Association Annual Meeting Program Committee, 2002, 2003</w:t>
      </w:r>
    </w:p>
    <w:p w14:paraId="1402A09F" w14:textId="77777777" w:rsidR="00CB5ADA" w:rsidRPr="0073305C" w:rsidRDefault="00CB5ADA" w:rsidP="00CB5ADA">
      <w:pPr>
        <w:pStyle w:val="Heading2"/>
        <w:suppressAutoHyphens w:val="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Roundtable on SEC Rule 11Ac</w:t>
      </w:r>
      <w:r w:rsidR="009E3C37">
        <w:rPr>
          <w:rFonts w:ascii="Times New Roman" w:hAnsi="Times New Roman"/>
          <w:szCs w:val="24"/>
        </w:rPr>
        <w:t>1</w:t>
      </w:r>
      <w:r w:rsidRPr="0073305C">
        <w:rPr>
          <w:rFonts w:ascii="Times New Roman" w:hAnsi="Times New Roman"/>
          <w:szCs w:val="24"/>
        </w:rPr>
        <w:t>-5 Market Quality Statistics, December 2002</w:t>
      </w:r>
    </w:p>
    <w:p w14:paraId="43D8C12A" w14:textId="77777777" w:rsidR="00CB5ADA" w:rsidRPr="0073305C" w:rsidRDefault="00CB5ADA" w:rsidP="00CB5ADA">
      <w:pPr>
        <w:pStyle w:val="Heading2"/>
        <w:suppressAutoHyphens w:val="0"/>
        <w:rPr>
          <w:rFonts w:ascii="Times New Roman" w:hAnsi="Times New Roman"/>
          <w:szCs w:val="24"/>
        </w:rPr>
      </w:pPr>
    </w:p>
    <w:p w14:paraId="6D773415" w14:textId="5E846C35" w:rsidR="00CB5ADA" w:rsidRDefault="00CB5ADA" w:rsidP="00CB5ADA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G. Grants</w:t>
      </w:r>
      <w:r w:rsidR="003A5116">
        <w:rPr>
          <w:sz w:val="24"/>
          <w:szCs w:val="24"/>
          <w:u w:val="single"/>
        </w:rPr>
        <w:t xml:space="preserve"> and Awards</w:t>
      </w:r>
    </w:p>
    <w:p w14:paraId="44ED6E60" w14:textId="73035665" w:rsidR="003A5116" w:rsidRDefault="003A5116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Johnson School, </w:t>
      </w:r>
      <w:r w:rsidR="00984A6A">
        <w:rPr>
          <w:rFonts w:ascii="Times New Roman" w:hAnsi="Times New Roman"/>
          <w:szCs w:val="24"/>
        </w:rPr>
        <w:t xml:space="preserve">Cornell University, </w:t>
      </w:r>
      <w:r>
        <w:rPr>
          <w:rFonts w:ascii="Times New Roman" w:hAnsi="Times New Roman"/>
          <w:szCs w:val="24"/>
        </w:rPr>
        <w:t>2026 AI Curriculum Innovation Award</w:t>
      </w:r>
    </w:p>
    <w:p w14:paraId="111602F1" w14:textId="673A5C22" w:rsidR="002E42FC" w:rsidRDefault="002E42FC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York Stock Exchange, 2012</w:t>
      </w:r>
    </w:p>
    <w:p w14:paraId="147B8E07" w14:textId="77777777" w:rsidR="002E42FC" w:rsidRPr="002E42FC" w:rsidRDefault="002E42FC" w:rsidP="002E42FC">
      <w:pPr>
        <w:rPr>
          <w:sz w:val="24"/>
          <w:szCs w:val="24"/>
        </w:rPr>
      </w:pPr>
      <w:r>
        <w:tab/>
      </w:r>
      <w:r w:rsidRPr="002E42FC">
        <w:rPr>
          <w:sz w:val="24"/>
          <w:szCs w:val="24"/>
        </w:rPr>
        <w:t>(grant received for the project “Relative Tick Size and the Trading Environment”)</w:t>
      </w:r>
    </w:p>
    <w:p w14:paraId="6304580A" w14:textId="77777777" w:rsidR="001045ED" w:rsidRDefault="00CB5ADA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Salomon Center, Stern School of Business, New York Univers</w:t>
      </w:r>
      <w:r w:rsidR="001045ED">
        <w:rPr>
          <w:rFonts w:ascii="Times New Roman" w:hAnsi="Times New Roman"/>
          <w:szCs w:val="24"/>
        </w:rPr>
        <w:t>ity, 2000, 2003</w:t>
      </w:r>
    </w:p>
    <w:p w14:paraId="38B26BFF" w14:textId="77777777" w:rsidR="00CB5ADA" w:rsidRPr="0073305C" w:rsidRDefault="00CB5ADA" w:rsidP="00012C32">
      <w:pPr>
        <w:pStyle w:val="Heading2"/>
        <w:suppressAutoHyphens w:val="0"/>
        <w:ind w:left="36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(</w:t>
      </w:r>
      <w:r w:rsidR="00012C32">
        <w:rPr>
          <w:rFonts w:ascii="Times New Roman" w:hAnsi="Times New Roman"/>
          <w:szCs w:val="24"/>
        </w:rPr>
        <w:t xml:space="preserve">grants received </w:t>
      </w:r>
      <w:r w:rsidRPr="0073305C">
        <w:rPr>
          <w:rFonts w:ascii="Times New Roman" w:hAnsi="Times New Roman"/>
          <w:szCs w:val="24"/>
        </w:rPr>
        <w:t xml:space="preserve">for projects </w:t>
      </w:r>
      <w:r w:rsidRPr="0073305C">
        <w:rPr>
          <w:rFonts w:ascii="Times New Roman" w:hAnsi="Times New Roman"/>
          <w:spacing w:val="-2"/>
          <w:szCs w:val="24"/>
        </w:rPr>
        <w:t>“The ‘Make or Take’ Decision in an Electronic Marke</w:t>
      </w:r>
      <w:r w:rsidR="00012C32">
        <w:rPr>
          <w:rFonts w:ascii="Times New Roman" w:hAnsi="Times New Roman"/>
          <w:spacing w:val="-2"/>
          <w:szCs w:val="24"/>
        </w:rPr>
        <w:t xml:space="preserve">t: Evidence </w:t>
      </w:r>
      <w:r w:rsidR="001045ED">
        <w:rPr>
          <w:rFonts w:ascii="Times New Roman" w:hAnsi="Times New Roman"/>
          <w:spacing w:val="-2"/>
          <w:szCs w:val="24"/>
        </w:rPr>
        <w:t>on the Evolution of</w:t>
      </w:r>
      <w:r w:rsidR="00012C32">
        <w:rPr>
          <w:rFonts w:ascii="Times New Roman" w:hAnsi="Times New Roman"/>
          <w:spacing w:val="-2"/>
          <w:szCs w:val="24"/>
        </w:rPr>
        <w:t xml:space="preserve"> </w:t>
      </w:r>
      <w:r w:rsidRPr="0073305C">
        <w:rPr>
          <w:rFonts w:ascii="Times New Roman" w:hAnsi="Times New Roman"/>
          <w:spacing w:val="-2"/>
          <w:szCs w:val="24"/>
        </w:rPr>
        <w:t xml:space="preserve">Liquidity” and “How Noise Trading Affects Markets: An Experimental Analysis”). </w:t>
      </w:r>
      <w:r w:rsidRPr="0073305C">
        <w:rPr>
          <w:rFonts w:ascii="Times New Roman" w:hAnsi="Times New Roman"/>
          <w:szCs w:val="24"/>
        </w:rPr>
        <w:t xml:space="preserve"> </w:t>
      </w:r>
    </w:p>
    <w:p w14:paraId="2FE5F2D9" w14:textId="77777777" w:rsidR="00CB5ADA" w:rsidRDefault="00CB5ADA" w:rsidP="00CB5ADA">
      <w:pPr>
        <w:rPr>
          <w:sz w:val="24"/>
          <w:szCs w:val="24"/>
        </w:rPr>
      </w:pPr>
    </w:p>
    <w:p w14:paraId="23A2472D" w14:textId="77777777" w:rsidR="00DB76DC" w:rsidRDefault="00CB5ADA" w:rsidP="00DB76DC">
      <w:pPr>
        <w:rPr>
          <w:sz w:val="24"/>
          <w:u w:val="single"/>
        </w:rPr>
      </w:pPr>
      <w:r>
        <w:rPr>
          <w:sz w:val="24"/>
          <w:u w:val="single"/>
        </w:rPr>
        <w:t>H</w:t>
      </w:r>
      <w:r w:rsidR="00064446" w:rsidRPr="0073305C">
        <w:rPr>
          <w:sz w:val="24"/>
          <w:u w:val="single"/>
        </w:rPr>
        <w:t>. University Service</w:t>
      </w:r>
    </w:p>
    <w:p w14:paraId="239142BF" w14:textId="77777777" w:rsidR="00BE7590" w:rsidRDefault="00B34564" w:rsidP="00BE7590">
      <w:pPr>
        <w:rPr>
          <w:sz w:val="24"/>
          <w:szCs w:val="24"/>
        </w:rPr>
      </w:pPr>
      <w:r>
        <w:rPr>
          <w:sz w:val="24"/>
          <w:szCs w:val="24"/>
        </w:rPr>
        <w:t>Johnson</w:t>
      </w:r>
      <w:r w:rsidR="00FE5ED6">
        <w:rPr>
          <w:sz w:val="24"/>
          <w:szCs w:val="24"/>
        </w:rPr>
        <w:t xml:space="preserve"> School</w:t>
      </w:r>
    </w:p>
    <w:p w14:paraId="16BA521C" w14:textId="05FE61D5" w:rsidR="00BE7590" w:rsidRDefault="00BE7590" w:rsidP="00BE759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Faculty Policy Committee, 2008-2009, 2012-2013, 2014-2015 (Chair), 2016-2018 (Chair), 2021-</w:t>
      </w:r>
      <w:r w:rsidR="00496B97">
        <w:rPr>
          <w:sz w:val="24"/>
          <w:szCs w:val="24"/>
        </w:rPr>
        <w:t>2023</w:t>
      </w:r>
      <w:r>
        <w:rPr>
          <w:sz w:val="24"/>
          <w:szCs w:val="24"/>
        </w:rPr>
        <w:t xml:space="preserve"> (Chair, </w:t>
      </w:r>
      <w:r w:rsidR="00D35BE7">
        <w:rPr>
          <w:sz w:val="24"/>
          <w:szCs w:val="24"/>
        </w:rPr>
        <w:t xml:space="preserve">Spring </w:t>
      </w:r>
      <w:r>
        <w:rPr>
          <w:sz w:val="24"/>
          <w:szCs w:val="24"/>
        </w:rPr>
        <w:t>2022</w:t>
      </w:r>
      <w:r w:rsidR="00985E1D">
        <w:rPr>
          <w:sz w:val="24"/>
          <w:szCs w:val="24"/>
        </w:rPr>
        <w:t>, Spring 2023</w:t>
      </w:r>
      <w:r>
        <w:rPr>
          <w:sz w:val="24"/>
          <w:szCs w:val="24"/>
        </w:rPr>
        <w:t>)</w:t>
      </w:r>
      <w:r w:rsidR="005E0AB0">
        <w:rPr>
          <w:sz w:val="24"/>
          <w:szCs w:val="24"/>
        </w:rPr>
        <w:t>, 2025-202</w:t>
      </w:r>
      <w:r w:rsidR="005A1EBD">
        <w:rPr>
          <w:sz w:val="24"/>
          <w:szCs w:val="24"/>
        </w:rPr>
        <w:t>7</w:t>
      </w:r>
      <w:r w:rsidR="005E0AB0">
        <w:rPr>
          <w:sz w:val="24"/>
          <w:szCs w:val="24"/>
        </w:rPr>
        <w:t xml:space="preserve"> (Chair, Fall 2025)</w:t>
      </w:r>
    </w:p>
    <w:p w14:paraId="04ECC2E8" w14:textId="77777777" w:rsidR="006C59E5" w:rsidRDefault="006C59E5" w:rsidP="00C16F3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Residential </w:t>
      </w:r>
      <w:r w:rsidR="00C16F30">
        <w:rPr>
          <w:sz w:val="24"/>
          <w:szCs w:val="24"/>
        </w:rPr>
        <w:t>MBA Program Committee, 2015,</w:t>
      </w:r>
      <w:r w:rsidR="004C58B9">
        <w:rPr>
          <w:sz w:val="24"/>
          <w:szCs w:val="24"/>
        </w:rPr>
        <w:t xml:space="preserve"> 2016-2017 (Chair), 2017-2020,</w:t>
      </w:r>
      <w:r>
        <w:rPr>
          <w:sz w:val="24"/>
          <w:szCs w:val="24"/>
        </w:rPr>
        <w:tab/>
        <w:t xml:space="preserve">        </w:t>
      </w:r>
    </w:p>
    <w:p w14:paraId="09FE03BE" w14:textId="77777777" w:rsidR="00C16F30" w:rsidRDefault="006C59E5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49B2">
        <w:rPr>
          <w:sz w:val="24"/>
          <w:szCs w:val="24"/>
        </w:rPr>
        <w:t xml:space="preserve">  </w:t>
      </w:r>
      <w:r>
        <w:rPr>
          <w:sz w:val="24"/>
          <w:szCs w:val="24"/>
        </w:rPr>
        <w:t>2020-</w:t>
      </w:r>
      <w:r w:rsidR="00E57B3B">
        <w:rPr>
          <w:sz w:val="24"/>
          <w:szCs w:val="24"/>
        </w:rPr>
        <w:t>2023</w:t>
      </w:r>
      <w:r>
        <w:rPr>
          <w:sz w:val="24"/>
          <w:szCs w:val="24"/>
        </w:rPr>
        <w:t xml:space="preserve"> </w:t>
      </w:r>
      <w:r w:rsidR="004C58B9">
        <w:rPr>
          <w:sz w:val="24"/>
          <w:szCs w:val="24"/>
        </w:rPr>
        <w:t>(Chair)</w:t>
      </w:r>
    </w:p>
    <w:p w14:paraId="70E2521C" w14:textId="77777777" w:rsidR="006C59E5" w:rsidRDefault="006C59E5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Johnson Academic Integrity Board, 2020-</w:t>
      </w:r>
      <w:r w:rsidR="00BE7590">
        <w:rPr>
          <w:sz w:val="24"/>
          <w:szCs w:val="24"/>
        </w:rPr>
        <w:t>2021</w:t>
      </w:r>
    </w:p>
    <w:p w14:paraId="3574DDF4" w14:textId="77777777" w:rsidR="00BE7590" w:rsidRDefault="00BE7590" w:rsidP="00BE759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Ad hoc tenure committee, 2018, 2020-2021</w:t>
      </w:r>
    </w:p>
    <w:p w14:paraId="5F73B520" w14:textId="77777777" w:rsidR="00D24B03" w:rsidRDefault="005F0370" w:rsidP="00D24B03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Reappointment</w:t>
      </w:r>
      <w:r w:rsidR="00D24B03">
        <w:rPr>
          <w:sz w:val="24"/>
          <w:szCs w:val="24"/>
        </w:rPr>
        <w:t xml:space="preserve"> committee</w:t>
      </w:r>
      <w:r w:rsidR="00BE7590">
        <w:rPr>
          <w:sz w:val="24"/>
          <w:szCs w:val="24"/>
        </w:rPr>
        <w:t>s</w:t>
      </w:r>
      <w:r w:rsidR="00D24B03">
        <w:rPr>
          <w:sz w:val="24"/>
          <w:szCs w:val="24"/>
        </w:rPr>
        <w:t xml:space="preserve">, </w:t>
      </w:r>
      <w:r w:rsidR="00BE7590">
        <w:rPr>
          <w:sz w:val="24"/>
          <w:szCs w:val="24"/>
        </w:rPr>
        <w:t xml:space="preserve">2018-2019, </w:t>
      </w:r>
      <w:r w:rsidR="00D24B03">
        <w:rPr>
          <w:sz w:val="24"/>
          <w:szCs w:val="24"/>
        </w:rPr>
        <w:t>2019-2020</w:t>
      </w:r>
    </w:p>
    <w:p w14:paraId="74F88482" w14:textId="77777777" w:rsidR="00A8064A" w:rsidRDefault="00A8064A" w:rsidP="00FE5ED6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Conference Organizer, “</w:t>
      </w:r>
      <w:r w:rsidRPr="00A8064A">
        <w:rPr>
          <w:sz w:val="24"/>
          <w:szCs w:val="24"/>
        </w:rPr>
        <w:t>New insights on financial decisions and market structure: A conference in honor of Maureen O’Hara</w:t>
      </w:r>
      <w:r>
        <w:rPr>
          <w:sz w:val="24"/>
          <w:szCs w:val="24"/>
        </w:rPr>
        <w:t>”, June 2018</w:t>
      </w:r>
    </w:p>
    <w:p w14:paraId="7D00610A" w14:textId="77777777" w:rsidR="00C124C1" w:rsidRDefault="00C124C1" w:rsidP="002C2D52">
      <w:pPr>
        <w:ind w:firstLine="360"/>
        <w:rPr>
          <w:sz w:val="24"/>
          <w:szCs w:val="24"/>
        </w:rPr>
      </w:pPr>
      <w:r>
        <w:rPr>
          <w:sz w:val="24"/>
          <w:szCs w:val="24"/>
        </w:rPr>
        <w:t>Long-term Budget Planning Committee, 2015</w:t>
      </w:r>
    </w:p>
    <w:p w14:paraId="1297B98B" w14:textId="77777777" w:rsidR="007F2AB7" w:rsidRDefault="007F2AB7" w:rsidP="007F2AB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Finance Recruiting Committee, </w:t>
      </w:r>
      <w:r w:rsidRPr="00DB76DC">
        <w:rPr>
          <w:sz w:val="24"/>
          <w:szCs w:val="24"/>
        </w:rPr>
        <w:t>2005-2006, 2007-2008</w:t>
      </w:r>
      <w:r>
        <w:rPr>
          <w:sz w:val="24"/>
          <w:szCs w:val="24"/>
        </w:rPr>
        <w:t>,</w:t>
      </w:r>
      <w:r w:rsidRPr="00DB76DC">
        <w:rPr>
          <w:sz w:val="24"/>
          <w:szCs w:val="24"/>
        </w:rPr>
        <w:t xml:space="preserve"> </w:t>
      </w:r>
      <w:r>
        <w:rPr>
          <w:sz w:val="24"/>
          <w:szCs w:val="24"/>
        </w:rPr>
        <w:t>2010-2012, 2014-2015</w:t>
      </w:r>
    </w:p>
    <w:p w14:paraId="61B5B52D" w14:textId="77777777" w:rsidR="007F2AB7" w:rsidRDefault="007F2AB7" w:rsidP="005F1B68">
      <w:pPr>
        <w:ind w:firstLine="360"/>
        <w:rPr>
          <w:sz w:val="24"/>
        </w:rPr>
      </w:pPr>
      <w:r>
        <w:rPr>
          <w:sz w:val="24"/>
        </w:rPr>
        <w:lastRenderedPageBreak/>
        <w:t>Faculty Search Committee (MFI and CMAM), 2014-2015</w:t>
      </w:r>
    </w:p>
    <w:p w14:paraId="12F47B95" w14:textId="77777777" w:rsidR="00C124C1" w:rsidRDefault="00C124C1" w:rsidP="005F1B68">
      <w:pPr>
        <w:ind w:firstLine="360"/>
        <w:rPr>
          <w:sz w:val="24"/>
        </w:rPr>
      </w:pPr>
      <w:r>
        <w:rPr>
          <w:sz w:val="24"/>
        </w:rPr>
        <w:t>A</w:t>
      </w:r>
      <w:r w:rsidR="00677B18">
        <w:rPr>
          <w:sz w:val="24"/>
        </w:rPr>
        <w:t xml:space="preserve">ccelerated </w:t>
      </w:r>
      <w:r>
        <w:rPr>
          <w:sz w:val="24"/>
        </w:rPr>
        <w:t>MBA Review Committee, 2014-2015</w:t>
      </w:r>
    </w:p>
    <w:p w14:paraId="4835BCC0" w14:textId="77777777" w:rsidR="005F1B68" w:rsidRDefault="005F1B68" w:rsidP="005F1B68">
      <w:pPr>
        <w:ind w:firstLine="360"/>
        <w:rPr>
          <w:sz w:val="24"/>
        </w:rPr>
      </w:pPr>
      <w:r>
        <w:rPr>
          <w:sz w:val="24"/>
        </w:rPr>
        <w:t xml:space="preserve">Academic Partner co-leading </w:t>
      </w:r>
      <w:r w:rsidR="007F2AB7">
        <w:rPr>
          <w:sz w:val="24"/>
        </w:rPr>
        <w:t>the CMAM immersion, 2005-2014</w:t>
      </w:r>
    </w:p>
    <w:p w14:paraId="5096DF60" w14:textId="77777777" w:rsidR="005D25F3" w:rsidRDefault="005D25F3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Clinical Professor Appointment Committee, 2014</w:t>
      </w:r>
    </w:p>
    <w:p w14:paraId="4704469B" w14:textId="77777777" w:rsidR="007F2AB7" w:rsidRDefault="007F2AB7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Data Committee, 2014</w:t>
      </w:r>
    </w:p>
    <w:p w14:paraId="0A159542" w14:textId="77777777" w:rsidR="005D25F3" w:rsidRDefault="005D25F3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Non-Tenure Track Faculty Rea</w:t>
      </w:r>
      <w:r w:rsidR="007F2AB7">
        <w:rPr>
          <w:sz w:val="24"/>
          <w:szCs w:val="24"/>
        </w:rPr>
        <w:t>ppointment Committee, 2013-2014</w:t>
      </w:r>
    </w:p>
    <w:p w14:paraId="790BBC7F" w14:textId="77777777" w:rsidR="005F1B68" w:rsidRDefault="005F1B68" w:rsidP="005F1B68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NYCTech</w:t>
      </w:r>
      <w:proofErr w:type="spellEnd"/>
      <w:r>
        <w:rPr>
          <w:sz w:val="24"/>
          <w:szCs w:val="24"/>
        </w:rPr>
        <w:t xml:space="preserve"> Johnson </w:t>
      </w:r>
      <w:r w:rsidR="008D6A70">
        <w:rPr>
          <w:sz w:val="24"/>
          <w:szCs w:val="24"/>
        </w:rPr>
        <w:t xml:space="preserve">Curriculum and </w:t>
      </w:r>
      <w:r>
        <w:rPr>
          <w:sz w:val="24"/>
          <w:szCs w:val="24"/>
        </w:rPr>
        <w:t xml:space="preserve">Faculty </w:t>
      </w:r>
      <w:r w:rsidR="007F2AB7">
        <w:rPr>
          <w:sz w:val="24"/>
          <w:szCs w:val="24"/>
        </w:rPr>
        <w:t>Planning Committee, 2012-2013</w:t>
      </w:r>
    </w:p>
    <w:p w14:paraId="524B44D4" w14:textId="77777777" w:rsidR="00D252B4" w:rsidRDefault="00D252B4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Research Committee, </w:t>
      </w:r>
      <w:r w:rsidR="009A4D20">
        <w:rPr>
          <w:sz w:val="24"/>
          <w:szCs w:val="24"/>
        </w:rPr>
        <w:t>2012-</w:t>
      </w:r>
      <w:r w:rsidR="007F2AB7">
        <w:rPr>
          <w:sz w:val="24"/>
          <w:szCs w:val="24"/>
        </w:rPr>
        <w:t>2013</w:t>
      </w:r>
    </w:p>
    <w:p w14:paraId="2C9C5A0D" w14:textId="77777777" w:rsidR="00D252B4" w:rsidRDefault="00D252B4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China Implementation Committee, </w:t>
      </w:r>
      <w:r w:rsidR="009A4D20">
        <w:rPr>
          <w:sz w:val="24"/>
          <w:szCs w:val="24"/>
        </w:rPr>
        <w:t>2012-</w:t>
      </w:r>
      <w:r w:rsidR="007F2AB7">
        <w:rPr>
          <w:sz w:val="24"/>
          <w:szCs w:val="24"/>
        </w:rPr>
        <w:t>2013</w:t>
      </w:r>
    </w:p>
    <w:p w14:paraId="053760D2" w14:textId="77777777" w:rsidR="00DB7B97" w:rsidRDefault="00DB7B97" w:rsidP="00D252B4">
      <w:pPr>
        <w:ind w:left="360"/>
        <w:rPr>
          <w:sz w:val="24"/>
          <w:szCs w:val="24"/>
        </w:rPr>
      </w:pPr>
      <w:r>
        <w:rPr>
          <w:sz w:val="24"/>
          <w:szCs w:val="24"/>
        </w:rPr>
        <w:t>Business Minor Committee, 2012-</w:t>
      </w:r>
      <w:r w:rsidR="007F2AB7">
        <w:rPr>
          <w:sz w:val="24"/>
          <w:szCs w:val="24"/>
        </w:rPr>
        <w:t>2013</w:t>
      </w:r>
    </w:p>
    <w:p w14:paraId="3889FF54" w14:textId="77777777" w:rsidR="0066776C" w:rsidRDefault="0066776C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>Conce</w:t>
      </w:r>
      <w:r w:rsidR="00D252B4">
        <w:rPr>
          <w:sz w:val="24"/>
          <w:szCs w:val="24"/>
        </w:rPr>
        <w:t>nt</w:t>
      </w:r>
      <w:r w:rsidR="007F2AB7">
        <w:rPr>
          <w:sz w:val="24"/>
          <w:szCs w:val="24"/>
        </w:rPr>
        <w:t>rations Committee, 2012-present</w:t>
      </w:r>
    </w:p>
    <w:p w14:paraId="21150558" w14:textId="77777777" w:rsidR="001E47D5" w:rsidRPr="00DB76DC" w:rsidRDefault="001E47D5" w:rsidP="008D6A70">
      <w:pPr>
        <w:ind w:left="360"/>
        <w:rPr>
          <w:sz w:val="24"/>
          <w:szCs w:val="24"/>
        </w:rPr>
      </w:pPr>
      <w:r>
        <w:rPr>
          <w:sz w:val="24"/>
          <w:szCs w:val="24"/>
        </w:rPr>
        <w:t>Ph.D. Committee, 2008-2009, 2010-</w:t>
      </w:r>
      <w:r w:rsidR="00833236">
        <w:rPr>
          <w:sz w:val="24"/>
          <w:szCs w:val="24"/>
        </w:rPr>
        <w:t>2012</w:t>
      </w:r>
    </w:p>
    <w:p w14:paraId="3E7AD3EA" w14:textId="77777777" w:rsidR="003A67B0" w:rsidRDefault="003A67B0" w:rsidP="00764453">
      <w:pPr>
        <w:ind w:firstLine="360"/>
        <w:rPr>
          <w:sz w:val="24"/>
          <w:szCs w:val="24"/>
        </w:rPr>
      </w:pPr>
      <w:r>
        <w:rPr>
          <w:sz w:val="24"/>
          <w:szCs w:val="24"/>
        </w:rPr>
        <w:t>Reappointment Committee, 2009-2010</w:t>
      </w:r>
    </w:p>
    <w:p w14:paraId="092094C6" w14:textId="77777777" w:rsidR="00DB76DC" w:rsidRPr="00DB76DC" w:rsidRDefault="00312B80" w:rsidP="008D6A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5026" w:rsidRPr="00DB76DC">
        <w:rPr>
          <w:sz w:val="24"/>
          <w:szCs w:val="24"/>
        </w:rPr>
        <w:t>Finance Curriculum Task Force, 2006-</w:t>
      </w:r>
      <w:r w:rsidR="009B323D" w:rsidRPr="00DB76DC">
        <w:rPr>
          <w:sz w:val="24"/>
          <w:szCs w:val="24"/>
        </w:rPr>
        <w:t>2008</w:t>
      </w:r>
    </w:p>
    <w:p w14:paraId="41F81E76" w14:textId="77777777" w:rsidR="00DB76DC" w:rsidRPr="00DB76DC" w:rsidRDefault="009B323D" w:rsidP="00DB76DC">
      <w:pPr>
        <w:ind w:firstLine="360"/>
        <w:rPr>
          <w:sz w:val="24"/>
          <w:szCs w:val="24"/>
        </w:rPr>
      </w:pPr>
      <w:r w:rsidRPr="00DB76DC">
        <w:rPr>
          <w:sz w:val="24"/>
          <w:szCs w:val="24"/>
        </w:rPr>
        <w:t>Admissions and Career Management Committee, 2007-2008</w:t>
      </w:r>
    </w:p>
    <w:p w14:paraId="66B566FD" w14:textId="77777777" w:rsidR="00DB76DC" w:rsidRPr="00DB76DC" w:rsidRDefault="00F54CEC" w:rsidP="00DB76DC">
      <w:pPr>
        <w:ind w:firstLine="360"/>
        <w:rPr>
          <w:sz w:val="24"/>
          <w:szCs w:val="24"/>
        </w:rPr>
      </w:pPr>
      <w:r w:rsidRPr="00DB76DC">
        <w:rPr>
          <w:sz w:val="24"/>
          <w:szCs w:val="24"/>
        </w:rPr>
        <w:t>Asset Management Chair Search Committee, 2006-2007</w:t>
      </w:r>
    </w:p>
    <w:p w14:paraId="583CD4BF" w14:textId="77777777" w:rsidR="00641099" w:rsidRDefault="00F54CEC" w:rsidP="00641099">
      <w:pPr>
        <w:ind w:firstLine="360"/>
        <w:rPr>
          <w:sz w:val="24"/>
        </w:rPr>
      </w:pPr>
      <w:r w:rsidRPr="00DB76DC">
        <w:rPr>
          <w:sz w:val="24"/>
        </w:rPr>
        <w:t>Organizer of Finance Workshop, 2006-200</w:t>
      </w:r>
      <w:r w:rsidR="003F6F58">
        <w:rPr>
          <w:sz w:val="24"/>
        </w:rPr>
        <w:t>7</w:t>
      </w:r>
    </w:p>
    <w:p w14:paraId="30BA7F40" w14:textId="77777777" w:rsidR="00E57B3B" w:rsidRDefault="00E57B3B" w:rsidP="00B34564">
      <w:pPr>
        <w:rPr>
          <w:sz w:val="24"/>
        </w:rPr>
      </w:pPr>
    </w:p>
    <w:p w14:paraId="43817335" w14:textId="77777777" w:rsidR="00641099" w:rsidRDefault="00921499" w:rsidP="00B34564">
      <w:pPr>
        <w:rPr>
          <w:sz w:val="24"/>
        </w:rPr>
      </w:pPr>
      <w:r>
        <w:rPr>
          <w:sz w:val="24"/>
        </w:rPr>
        <w:t xml:space="preserve">S.C. Johnson College of Business and </w:t>
      </w:r>
      <w:r w:rsidR="00B34564">
        <w:rPr>
          <w:sz w:val="24"/>
        </w:rPr>
        <w:t>Cornell University service</w:t>
      </w:r>
    </w:p>
    <w:p w14:paraId="7710A663" w14:textId="4A5BEBDF" w:rsidR="005E0AB0" w:rsidRDefault="00AA3A7A" w:rsidP="005E0AB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Resilient Cornell, </w:t>
      </w:r>
      <w:r w:rsidR="005E0AB0">
        <w:rPr>
          <w:sz w:val="24"/>
          <w:szCs w:val="24"/>
        </w:rPr>
        <w:t>Provost</w:t>
      </w:r>
      <w:r>
        <w:rPr>
          <w:sz w:val="24"/>
          <w:szCs w:val="24"/>
        </w:rPr>
        <w:t>’s</w:t>
      </w:r>
      <w:r w:rsidR="005E0AB0">
        <w:rPr>
          <w:sz w:val="24"/>
          <w:szCs w:val="24"/>
        </w:rPr>
        <w:t xml:space="preserve"> Steering Committee</w:t>
      </w:r>
      <w:r>
        <w:rPr>
          <w:sz w:val="24"/>
          <w:szCs w:val="24"/>
        </w:rPr>
        <w:t>, Member, 2025-2026</w:t>
      </w:r>
    </w:p>
    <w:p w14:paraId="02975783" w14:textId="1541EE0C" w:rsidR="005A1EBD" w:rsidRDefault="005A1EBD" w:rsidP="005E0AB0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Committee for tenure case, Chair, 2025-2026</w:t>
      </w:r>
    </w:p>
    <w:p w14:paraId="2687192C" w14:textId="7389A54C" w:rsidR="005E0AB0" w:rsidRDefault="005E0AB0" w:rsidP="005E0AB0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Committee for promotion case, Chair, 2025-2026</w:t>
      </w:r>
    </w:p>
    <w:p w14:paraId="003EA4C1" w14:textId="7DFD9639" w:rsidR="00844630" w:rsidRDefault="00844630" w:rsidP="0084463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Finance Faculty Search Committee, </w:t>
      </w:r>
      <w:r w:rsidR="00645C51">
        <w:rPr>
          <w:sz w:val="24"/>
          <w:szCs w:val="24"/>
        </w:rPr>
        <w:t>C</w:t>
      </w:r>
      <w:r>
        <w:rPr>
          <w:sz w:val="24"/>
          <w:szCs w:val="24"/>
        </w:rPr>
        <w:t>o-</w:t>
      </w:r>
      <w:r w:rsidR="00645C51">
        <w:rPr>
          <w:sz w:val="24"/>
          <w:szCs w:val="24"/>
        </w:rPr>
        <w:t>C</w:t>
      </w:r>
      <w:r>
        <w:rPr>
          <w:sz w:val="24"/>
          <w:szCs w:val="24"/>
        </w:rPr>
        <w:t>hair</w:t>
      </w:r>
      <w:r w:rsidR="00AA3A7A">
        <w:rPr>
          <w:sz w:val="24"/>
          <w:szCs w:val="24"/>
        </w:rPr>
        <w:t>,</w:t>
      </w:r>
      <w:r>
        <w:rPr>
          <w:sz w:val="24"/>
          <w:szCs w:val="24"/>
        </w:rPr>
        <w:t xml:space="preserve"> 2024-2025</w:t>
      </w:r>
    </w:p>
    <w:p w14:paraId="582D9816" w14:textId="41512DFC" w:rsidR="00FE4415" w:rsidRDefault="00FE4415" w:rsidP="00844630">
      <w:pPr>
        <w:ind w:firstLine="360"/>
        <w:rPr>
          <w:sz w:val="24"/>
        </w:rPr>
      </w:pPr>
      <w:r>
        <w:rPr>
          <w:sz w:val="24"/>
        </w:rPr>
        <w:t>University Financial Policies Committee</w:t>
      </w:r>
      <w:r w:rsidR="00796079">
        <w:rPr>
          <w:sz w:val="24"/>
        </w:rPr>
        <w:t>, 2022-present</w:t>
      </w:r>
    </w:p>
    <w:p w14:paraId="11299291" w14:textId="50A552FB" w:rsidR="00C22254" w:rsidRDefault="00C22254" w:rsidP="00C22254">
      <w:pPr>
        <w:ind w:firstLine="360"/>
        <w:rPr>
          <w:sz w:val="24"/>
          <w:szCs w:val="24"/>
        </w:rPr>
      </w:pPr>
      <w:r>
        <w:rPr>
          <w:sz w:val="24"/>
          <w:szCs w:val="24"/>
        </w:rPr>
        <w:t>S.C. Johnson Educational Policy Committee, 2018-2020, 2021-2023, 2024-present</w:t>
      </w:r>
    </w:p>
    <w:p w14:paraId="76E53D94" w14:textId="5B6CAED4" w:rsidR="00456EC7" w:rsidRDefault="00456EC7" w:rsidP="00456EC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Ad-hoc Committee for promotion case, </w:t>
      </w:r>
      <w:r w:rsidR="00645C51">
        <w:rPr>
          <w:sz w:val="24"/>
          <w:szCs w:val="24"/>
        </w:rPr>
        <w:t xml:space="preserve">Chair, </w:t>
      </w:r>
      <w:r>
        <w:rPr>
          <w:sz w:val="24"/>
          <w:szCs w:val="24"/>
        </w:rPr>
        <w:t>2024-2025</w:t>
      </w:r>
    </w:p>
    <w:p w14:paraId="68306A0B" w14:textId="6776AB14" w:rsidR="00E57B3B" w:rsidRDefault="00E57B3B" w:rsidP="00E57B3B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Faculty Search Committee for Johnson (NYC) and Cornell Tech Finance Cluster Search</w:t>
      </w:r>
      <w:r w:rsidR="00844630">
        <w:rPr>
          <w:sz w:val="24"/>
          <w:szCs w:val="24"/>
        </w:rPr>
        <w:t xml:space="preserve">, co-chair, </w:t>
      </w:r>
      <w:r>
        <w:rPr>
          <w:sz w:val="24"/>
          <w:szCs w:val="24"/>
        </w:rPr>
        <w:t xml:space="preserve"> 2022-2023</w:t>
      </w:r>
    </w:p>
    <w:p w14:paraId="149389D0" w14:textId="77777777" w:rsidR="00C16F30" w:rsidRDefault="00C16F30" w:rsidP="00F805AA">
      <w:pPr>
        <w:ind w:firstLine="360"/>
        <w:rPr>
          <w:sz w:val="24"/>
          <w:szCs w:val="24"/>
        </w:rPr>
      </w:pPr>
      <w:r>
        <w:rPr>
          <w:sz w:val="24"/>
          <w:szCs w:val="24"/>
        </w:rPr>
        <w:t>S.C. Johnson Faculty Policy Committee, 2017-</w:t>
      </w:r>
      <w:r w:rsidR="00F805AA">
        <w:rPr>
          <w:sz w:val="24"/>
          <w:szCs w:val="24"/>
        </w:rPr>
        <w:t>2019</w:t>
      </w:r>
    </w:p>
    <w:p w14:paraId="7B1ABDBC" w14:textId="77777777" w:rsidR="00405DBB" w:rsidRDefault="00405DBB" w:rsidP="00F7731B">
      <w:pPr>
        <w:ind w:firstLine="360"/>
        <w:rPr>
          <w:sz w:val="24"/>
          <w:szCs w:val="24"/>
        </w:rPr>
      </w:pPr>
      <w:r>
        <w:rPr>
          <w:sz w:val="24"/>
          <w:szCs w:val="24"/>
        </w:rPr>
        <w:t>Shared Research Support Task Force, 2018</w:t>
      </w:r>
    </w:p>
    <w:p w14:paraId="4BEDD8F2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Faculty Advisory Committee on Tenure Appointments, 2014</w:t>
      </w:r>
    </w:p>
    <w:p w14:paraId="7EA89B4B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Committee for tenure case, 2013-2014</w:t>
      </w:r>
      <w:r w:rsidR="00BE7590">
        <w:rPr>
          <w:sz w:val="24"/>
          <w:szCs w:val="24"/>
        </w:rPr>
        <w:t>, 2020</w:t>
      </w:r>
    </w:p>
    <w:p w14:paraId="255A9538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Institute for the Advancement of Economics at Cornell, Advisory Committee 2011-2012</w:t>
      </w:r>
    </w:p>
    <w:p w14:paraId="1F1B3A52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Outside Member of Tenure Committee, 2011</w:t>
      </w:r>
    </w:p>
    <w:p w14:paraId="72991F5F" w14:textId="77777777" w:rsidR="00B34564" w:rsidRDefault="00B34564" w:rsidP="00B34564">
      <w:pPr>
        <w:rPr>
          <w:sz w:val="24"/>
        </w:rPr>
      </w:pPr>
    </w:p>
    <w:p w14:paraId="77557991" w14:textId="77777777" w:rsidR="00641099" w:rsidRPr="00641099" w:rsidRDefault="004B09F0" w:rsidP="00641099">
      <w:pPr>
        <w:rPr>
          <w:sz w:val="24"/>
          <w:szCs w:val="24"/>
        </w:rPr>
      </w:pPr>
      <w:r w:rsidRPr="00641099">
        <w:rPr>
          <w:sz w:val="24"/>
          <w:szCs w:val="24"/>
        </w:rPr>
        <w:t>Stern School of Business, New York University</w:t>
      </w:r>
    </w:p>
    <w:p w14:paraId="2525ABD5" w14:textId="77777777" w:rsidR="00641099" w:rsidRPr="00641099" w:rsidRDefault="00064446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Co-Organizer of Finance Workshop, 2003-2004</w:t>
      </w:r>
    </w:p>
    <w:p w14:paraId="313DE378" w14:textId="77777777" w:rsidR="00312B80" w:rsidRDefault="00312B80" w:rsidP="00641099">
      <w:pPr>
        <w:rPr>
          <w:sz w:val="24"/>
          <w:szCs w:val="24"/>
        </w:rPr>
      </w:pPr>
    </w:p>
    <w:p w14:paraId="2E4C4B4F" w14:textId="77777777" w:rsidR="0050448E" w:rsidRDefault="0050448E" w:rsidP="00641099">
      <w:pPr>
        <w:rPr>
          <w:sz w:val="24"/>
          <w:szCs w:val="24"/>
        </w:rPr>
      </w:pPr>
      <w:r>
        <w:rPr>
          <w:sz w:val="24"/>
          <w:szCs w:val="24"/>
        </w:rPr>
        <w:t>Master Thesis Committee</w:t>
      </w:r>
    </w:p>
    <w:p w14:paraId="3FF1F1F0" w14:textId="77777777" w:rsidR="00625CBB" w:rsidRDefault="00625CBB" w:rsidP="0050448E">
      <w:pPr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Fengping</w:t>
      </w:r>
      <w:proofErr w:type="spellEnd"/>
      <w:r>
        <w:rPr>
          <w:sz w:val="24"/>
          <w:szCs w:val="24"/>
        </w:rPr>
        <w:t xml:space="preserve"> Zheng (Committee Member, Cornell University)</w:t>
      </w:r>
    </w:p>
    <w:p w14:paraId="3FDB4EAB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Yadav Gopalan (Chair, Cornell University)</w:t>
      </w:r>
    </w:p>
    <w:p w14:paraId="5B65BEBA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Jonathan Park (Chair, Cornell University)</w:t>
      </w:r>
    </w:p>
    <w:p w14:paraId="6952BFC8" w14:textId="77777777" w:rsidR="00D35BE7" w:rsidRDefault="00D35BE7" w:rsidP="0050448E">
      <w:pPr>
        <w:ind w:firstLine="360"/>
        <w:rPr>
          <w:sz w:val="24"/>
          <w:szCs w:val="24"/>
        </w:rPr>
      </w:pPr>
    </w:p>
    <w:p w14:paraId="6F931346" w14:textId="7857617B" w:rsidR="00AA3A7A" w:rsidRDefault="004B09F0" w:rsidP="00AA3A7A">
      <w:pPr>
        <w:rPr>
          <w:sz w:val="24"/>
          <w:szCs w:val="24"/>
        </w:rPr>
      </w:pPr>
      <w:r w:rsidRPr="00641099">
        <w:rPr>
          <w:sz w:val="24"/>
          <w:szCs w:val="24"/>
        </w:rPr>
        <w:t>Ph</w:t>
      </w:r>
      <w:r w:rsidR="001045ED" w:rsidRPr="00641099">
        <w:rPr>
          <w:sz w:val="24"/>
          <w:szCs w:val="24"/>
        </w:rPr>
        <w:t>.</w:t>
      </w:r>
      <w:r w:rsidRPr="00641099">
        <w:rPr>
          <w:sz w:val="24"/>
          <w:szCs w:val="24"/>
        </w:rPr>
        <w:t>D</w:t>
      </w:r>
      <w:r w:rsidR="001045ED" w:rsidRPr="00641099">
        <w:rPr>
          <w:sz w:val="24"/>
          <w:szCs w:val="24"/>
        </w:rPr>
        <w:t>.</w:t>
      </w:r>
      <w:r w:rsidRPr="00641099">
        <w:rPr>
          <w:sz w:val="24"/>
          <w:szCs w:val="24"/>
        </w:rPr>
        <w:t xml:space="preserve"> Thesis Committees</w:t>
      </w:r>
      <w:r w:rsidR="00751467">
        <w:rPr>
          <w:sz w:val="24"/>
          <w:szCs w:val="24"/>
        </w:rPr>
        <w:tab/>
      </w:r>
    </w:p>
    <w:p w14:paraId="61D20A0D" w14:textId="77777777" w:rsidR="005A1EBD" w:rsidRDefault="005A1EBD" w:rsidP="005A1EBD">
      <w:pPr>
        <w:ind w:firstLine="360"/>
        <w:rPr>
          <w:sz w:val="24"/>
          <w:szCs w:val="24"/>
        </w:rPr>
      </w:pPr>
      <w:r>
        <w:rPr>
          <w:sz w:val="24"/>
          <w:szCs w:val="24"/>
        </w:rPr>
        <w:t>Margarita Shyian (Chair, Cornell University)</w:t>
      </w:r>
    </w:p>
    <w:p w14:paraId="7A427CD5" w14:textId="5DDDB9B3" w:rsidR="005A1EBD" w:rsidRDefault="005A1EBD" w:rsidP="00AA3A7A">
      <w:pPr>
        <w:ind w:firstLine="360"/>
        <w:rPr>
          <w:sz w:val="24"/>
          <w:szCs w:val="24"/>
        </w:rPr>
      </w:pPr>
      <w:r>
        <w:rPr>
          <w:sz w:val="24"/>
          <w:szCs w:val="24"/>
        </w:rPr>
        <w:t>Spencer Dean (Committee Member, Cornell University)</w:t>
      </w:r>
    </w:p>
    <w:p w14:paraId="7F11AA9A" w14:textId="0AFBD5B7" w:rsidR="00AA3A7A" w:rsidRDefault="00AA3A7A" w:rsidP="00AA3A7A">
      <w:pPr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Fred Sun (Co-Chair, Cornell University)</w:t>
      </w:r>
    </w:p>
    <w:p w14:paraId="22D46CC5" w14:textId="447B2E3A" w:rsidR="00796079" w:rsidRDefault="00796079" w:rsidP="008D6A7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William Wei Xiong (Committee Member, Cornell </w:t>
      </w:r>
      <w:r w:rsidR="00581062">
        <w:rPr>
          <w:sz w:val="24"/>
          <w:szCs w:val="24"/>
        </w:rPr>
        <w:t>University</w:t>
      </w:r>
      <w:r>
        <w:rPr>
          <w:sz w:val="24"/>
          <w:szCs w:val="24"/>
        </w:rPr>
        <w:t>)</w:t>
      </w:r>
    </w:p>
    <w:p w14:paraId="4A5D91AA" w14:textId="77777777" w:rsidR="00C16F30" w:rsidRDefault="00C16F30" w:rsidP="00C16F30">
      <w:pPr>
        <w:ind w:firstLine="360"/>
        <w:rPr>
          <w:sz w:val="24"/>
          <w:szCs w:val="24"/>
        </w:rPr>
      </w:pPr>
      <w:r>
        <w:rPr>
          <w:sz w:val="24"/>
          <w:szCs w:val="24"/>
        </w:rPr>
        <w:t>Hassan Ilyas (</w:t>
      </w:r>
      <w:r w:rsidR="00BE7590">
        <w:rPr>
          <w:sz w:val="24"/>
          <w:szCs w:val="24"/>
        </w:rPr>
        <w:t>Committee Member</w:t>
      </w:r>
      <w:r>
        <w:rPr>
          <w:sz w:val="24"/>
          <w:szCs w:val="24"/>
        </w:rPr>
        <w:t>, Cornell University)</w:t>
      </w:r>
      <w:r w:rsidR="00797137">
        <w:rPr>
          <w:sz w:val="24"/>
          <w:szCs w:val="24"/>
        </w:rPr>
        <w:tab/>
      </w:r>
    </w:p>
    <w:p w14:paraId="02AA0745" w14:textId="77777777" w:rsidR="00677B18" w:rsidRDefault="00677B18" w:rsidP="00677B18">
      <w:pPr>
        <w:ind w:firstLine="360"/>
        <w:rPr>
          <w:sz w:val="24"/>
          <w:szCs w:val="24"/>
        </w:rPr>
      </w:pPr>
      <w:r>
        <w:rPr>
          <w:sz w:val="24"/>
          <w:szCs w:val="24"/>
        </w:rPr>
        <w:t>Jared Ye (Chair, Cornell University)</w:t>
      </w:r>
    </w:p>
    <w:p w14:paraId="4FE593BE" w14:textId="77777777" w:rsidR="009C47A9" w:rsidRDefault="009C47A9" w:rsidP="00677B18">
      <w:pPr>
        <w:ind w:firstLine="360"/>
        <w:rPr>
          <w:sz w:val="24"/>
          <w:szCs w:val="24"/>
        </w:rPr>
      </w:pPr>
      <w:r>
        <w:rPr>
          <w:sz w:val="24"/>
          <w:szCs w:val="24"/>
        </w:rPr>
        <w:t>Edward Mehrez (Committee Member, Cornell University)</w:t>
      </w:r>
    </w:p>
    <w:p w14:paraId="3561CA46" w14:textId="77777777" w:rsidR="00BA424C" w:rsidRDefault="00BA424C" w:rsidP="008D6A70">
      <w:pPr>
        <w:rPr>
          <w:sz w:val="24"/>
          <w:szCs w:val="24"/>
        </w:rPr>
      </w:pPr>
      <w:r>
        <w:rPr>
          <w:sz w:val="24"/>
          <w:szCs w:val="24"/>
        </w:rPr>
        <w:tab/>
        <w:t>Alan Kwan (Committee Member, Cornell University)</w:t>
      </w:r>
    </w:p>
    <w:p w14:paraId="0399BFA4" w14:textId="77777777" w:rsidR="00AA206B" w:rsidRDefault="00AA206B" w:rsidP="00AA20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Ayan Bhattacharya (Committee Member, Cornell University)</w:t>
      </w:r>
    </w:p>
    <w:p w14:paraId="3C59B2BF" w14:textId="77777777" w:rsidR="00E43921" w:rsidRDefault="00E43921" w:rsidP="00AA20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Eddie Zhang (Committee Member, University of Utah)</w:t>
      </w:r>
    </w:p>
    <w:p w14:paraId="582B1DC1" w14:textId="77777777" w:rsidR="0050448E" w:rsidRDefault="0050448E" w:rsidP="0050448E">
      <w:pPr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Liheng</w:t>
      </w:r>
      <w:proofErr w:type="spellEnd"/>
      <w:r>
        <w:rPr>
          <w:sz w:val="24"/>
          <w:szCs w:val="24"/>
        </w:rPr>
        <w:t xml:space="preserve"> Xu (Committee Member, Cornell University)</w:t>
      </w:r>
    </w:p>
    <w:p w14:paraId="09216330" w14:textId="77777777" w:rsidR="009C0B32" w:rsidRDefault="009C0B32" w:rsidP="006410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Zhuo Zhong (Committee Member, Cornell University)</w:t>
      </w:r>
    </w:p>
    <w:p w14:paraId="60E6D565" w14:textId="77777777" w:rsidR="007E67F9" w:rsidRDefault="007E67F9" w:rsidP="006410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Mao Ye (</w:t>
      </w:r>
      <w:r w:rsidRPr="00641099">
        <w:rPr>
          <w:sz w:val="24"/>
          <w:szCs w:val="24"/>
        </w:rPr>
        <w:t>Committee Member, Cornell University)</w:t>
      </w:r>
    </w:p>
    <w:p w14:paraId="12955CEF" w14:textId="77777777" w:rsidR="00641099" w:rsidRPr="00641099" w:rsidRDefault="004B09F0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Prasun Agarwal (</w:t>
      </w:r>
      <w:r w:rsidR="00DF2CD2" w:rsidRPr="00641099">
        <w:rPr>
          <w:sz w:val="24"/>
          <w:szCs w:val="24"/>
        </w:rPr>
        <w:t>Committee Mem</w:t>
      </w:r>
      <w:r w:rsidRPr="00641099">
        <w:rPr>
          <w:sz w:val="24"/>
          <w:szCs w:val="24"/>
        </w:rPr>
        <w:t>ber</w:t>
      </w:r>
      <w:r w:rsidR="00DF2CD2" w:rsidRPr="00641099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F2CD2" w:rsidRPr="00641099">
            <w:rPr>
              <w:sz w:val="24"/>
              <w:szCs w:val="24"/>
            </w:rPr>
            <w:t>Cornell</w:t>
          </w:r>
        </w:smartTag>
        <w:r w:rsidR="00DF2CD2" w:rsidRPr="0064109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DF2CD2" w:rsidRPr="00641099">
            <w:rPr>
              <w:sz w:val="24"/>
              <w:szCs w:val="24"/>
            </w:rPr>
            <w:t>University</w:t>
          </w:r>
        </w:smartTag>
      </w:smartTag>
      <w:r w:rsidR="00DF2CD2" w:rsidRPr="00641099">
        <w:rPr>
          <w:sz w:val="24"/>
          <w:szCs w:val="24"/>
        </w:rPr>
        <w:t>)</w:t>
      </w:r>
    </w:p>
    <w:p w14:paraId="071AFD1E" w14:textId="77777777" w:rsidR="00641099" w:rsidRPr="00641099" w:rsidRDefault="004B09F0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Tian Liang (</w:t>
      </w:r>
      <w:r w:rsidR="0023587A" w:rsidRPr="00641099">
        <w:rPr>
          <w:sz w:val="24"/>
          <w:szCs w:val="24"/>
        </w:rPr>
        <w:t>Committee Member, Cornell University)</w:t>
      </w:r>
    </w:p>
    <w:p w14:paraId="316D1588" w14:textId="77777777" w:rsidR="003A6EFE" w:rsidRDefault="004B09F0" w:rsidP="003A6EFE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Lei Yu (Committee Member</w:t>
      </w:r>
      <w:r w:rsidR="0023587A" w:rsidRPr="00641099">
        <w:rPr>
          <w:sz w:val="24"/>
          <w:szCs w:val="24"/>
        </w:rPr>
        <w:t>, New York University</w:t>
      </w:r>
      <w:r w:rsidR="00064446" w:rsidRPr="00641099">
        <w:rPr>
          <w:sz w:val="24"/>
          <w:szCs w:val="24"/>
        </w:rPr>
        <w:t>)</w:t>
      </w:r>
    </w:p>
    <w:p w14:paraId="40DFCDA2" w14:textId="77777777" w:rsidR="00921499" w:rsidRDefault="00921499" w:rsidP="003A6EFE">
      <w:pPr>
        <w:ind w:firstLine="360"/>
        <w:rPr>
          <w:sz w:val="24"/>
          <w:szCs w:val="24"/>
        </w:rPr>
      </w:pPr>
    </w:p>
    <w:p w14:paraId="64E0A7C6" w14:textId="48FD6475" w:rsidR="005A7778" w:rsidRDefault="005A7778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>(Updated:</w:t>
      </w:r>
      <w:r w:rsidR="005E12E5">
        <w:rPr>
          <w:sz w:val="24"/>
          <w:szCs w:val="24"/>
        </w:rPr>
        <w:t xml:space="preserve"> </w:t>
      </w:r>
      <w:r w:rsidR="00620A33">
        <w:rPr>
          <w:sz w:val="24"/>
          <w:szCs w:val="24"/>
        </w:rPr>
        <w:t>June 2026</w:t>
      </w:r>
      <w:r>
        <w:rPr>
          <w:sz w:val="24"/>
          <w:szCs w:val="24"/>
        </w:rPr>
        <w:t>)</w:t>
      </w:r>
    </w:p>
    <w:p w14:paraId="199154A9" w14:textId="77777777" w:rsidR="00796079" w:rsidRPr="00641099" w:rsidRDefault="00796079" w:rsidP="006C59E5">
      <w:pPr>
        <w:ind w:firstLine="360"/>
        <w:rPr>
          <w:sz w:val="24"/>
          <w:szCs w:val="24"/>
        </w:rPr>
      </w:pPr>
    </w:p>
    <w:sectPr w:rsidR="00796079" w:rsidRPr="00641099" w:rsidSect="00D46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2861" w14:textId="77777777" w:rsidR="00547EAD" w:rsidRDefault="00547EAD">
      <w:r>
        <w:separator/>
      </w:r>
    </w:p>
  </w:endnote>
  <w:endnote w:type="continuationSeparator" w:id="0">
    <w:p w14:paraId="4B1D2480" w14:textId="77777777" w:rsidR="00547EAD" w:rsidRDefault="0054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7279" w14:textId="77777777" w:rsidR="00ED745C" w:rsidRDefault="00ED745C" w:rsidP="003F6F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6D7E73" w14:textId="77777777" w:rsidR="00ED745C" w:rsidRDefault="00ED745C" w:rsidP="003F6F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32C13" w14:textId="77777777" w:rsidR="00ED745C" w:rsidRDefault="00ED7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EAB4B" w14:textId="77777777" w:rsidR="00ED745C" w:rsidRDefault="00ED7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B6D7" w14:textId="77777777" w:rsidR="00ED745C" w:rsidRDefault="00ED7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A8FD" w14:textId="77777777" w:rsidR="00547EAD" w:rsidRDefault="00547EAD">
      <w:r>
        <w:separator/>
      </w:r>
    </w:p>
  </w:footnote>
  <w:footnote w:type="continuationSeparator" w:id="0">
    <w:p w14:paraId="48ED3620" w14:textId="77777777" w:rsidR="00547EAD" w:rsidRDefault="0054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D494" w14:textId="77777777" w:rsidR="00ED745C" w:rsidRDefault="00ED7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04DC" w14:textId="77777777" w:rsidR="00ED745C" w:rsidRDefault="00ED7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F15" w14:textId="77777777" w:rsidR="00ED745C" w:rsidRDefault="00ED7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0C3"/>
    <w:multiLevelType w:val="hybridMultilevel"/>
    <w:tmpl w:val="8402B042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27762"/>
    <w:multiLevelType w:val="hybridMultilevel"/>
    <w:tmpl w:val="52200DE2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7F47"/>
    <w:multiLevelType w:val="hybridMultilevel"/>
    <w:tmpl w:val="1E60CCF4"/>
    <w:lvl w:ilvl="0" w:tplc="5A4EE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3459"/>
    <w:multiLevelType w:val="hybridMultilevel"/>
    <w:tmpl w:val="CC102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C21DE2"/>
    <w:multiLevelType w:val="hybridMultilevel"/>
    <w:tmpl w:val="EC1A3B9A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3102F0"/>
    <w:multiLevelType w:val="multilevel"/>
    <w:tmpl w:val="1E60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83821"/>
    <w:multiLevelType w:val="hybridMultilevel"/>
    <w:tmpl w:val="12908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DA123B"/>
    <w:multiLevelType w:val="hybridMultilevel"/>
    <w:tmpl w:val="1884D5DA"/>
    <w:lvl w:ilvl="0" w:tplc="4F8411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5D6A61"/>
    <w:multiLevelType w:val="hybridMultilevel"/>
    <w:tmpl w:val="9150225C"/>
    <w:lvl w:ilvl="0" w:tplc="8CF070B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134DC"/>
    <w:multiLevelType w:val="hybridMultilevel"/>
    <w:tmpl w:val="BD3C5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377831"/>
    <w:multiLevelType w:val="hybridMultilevel"/>
    <w:tmpl w:val="6388D53C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834B22"/>
    <w:multiLevelType w:val="hybridMultilevel"/>
    <w:tmpl w:val="64904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332619">
    <w:abstractNumId w:val="2"/>
  </w:num>
  <w:num w:numId="2" w16cid:durableId="336927182">
    <w:abstractNumId w:val="5"/>
  </w:num>
  <w:num w:numId="3" w16cid:durableId="1596861848">
    <w:abstractNumId w:val="7"/>
  </w:num>
  <w:num w:numId="4" w16cid:durableId="738987011">
    <w:abstractNumId w:val="3"/>
  </w:num>
  <w:num w:numId="5" w16cid:durableId="342778726">
    <w:abstractNumId w:val="9"/>
  </w:num>
  <w:num w:numId="6" w16cid:durableId="539324254">
    <w:abstractNumId w:val="11"/>
  </w:num>
  <w:num w:numId="7" w16cid:durableId="374234682">
    <w:abstractNumId w:val="8"/>
  </w:num>
  <w:num w:numId="8" w16cid:durableId="865024204">
    <w:abstractNumId w:val="10"/>
  </w:num>
  <w:num w:numId="9" w16cid:durableId="2140419919">
    <w:abstractNumId w:val="1"/>
  </w:num>
  <w:num w:numId="10" w16cid:durableId="4016645">
    <w:abstractNumId w:val="6"/>
  </w:num>
  <w:num w:numId="11" w16cid:durableId="488057851">
    <w:abstractNumId w:val="4"/>
  </w:num>
  <w:num w:numId="12" w16cid:durableId="106490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67"/>
    <w:rsid w:val="00006F84"/>
    <w:rsid w:val="00007961"/>
    <w:rsid w:val="00007EA0"/>
    <w:rsid w:val="00010348"/>
    <w:rsid w:val="0001273A"/>
    <w:rsid w:val="00012B76"/>
    <w:rsid w:val="00012C32"/>
    <w:rsid w:val="0002318E"/>
    <w:rsid w:val="00025A42"/>
    <w:rsid w:val="00041977"/>
    <w:rsid w:val="0004507B"/>
    <w:rsid w:val="000520CF"/>
    <w:rsid w:val="0005386E"/>
    <w:rsid w:val="000620F3"/>
    <w:rsid w:val="00064446"/>
    <w:rsid w:val="00064789"/>
    <w:rsid w:val="00066B93"/>
    <w:rsid w:val="00070A4F"/>
    <w:rsid w:val="0007269E"/>
    <w:rsid w:val="00075019"/>
    <w:rsid w:val="00075029"/>
    <w:rsid w:val="00075649"/>
    <w:rsid w:val="00077A72"/>
    <w:rsid w:val="00080812"/>
    <w:rsid w:val="00082F77"/>
    <w:rsid w:val="00085B50"/>
    <w:rsid w:val="00085FF4"/>
    <w:rsid w:val="00086530"/>
    <w:rsid w:val="00086F14"/>
    <w:rsid w:val="000910EB"/>
    <w:rsid w:val="000923AA"/>
    <w:rsid w:val="000926C5"/>
    <w:rsid w:val="000A45BB"/>
    <w:rsid w:val="000A5E30"/>
    <w:rsid w:val="000B46D2"/>
    <w:rsid w:val="000C2C55"/>
    <w:rsid w:val="000C2E76"/>
    <w:rsid w:val="000D3166"/>
    <w:rsid w:val="000D6D96"/>
    <w:rsid w:val="000E0A12"/>
    <w:rsid w:val="000F4189"/>
    <w:rsid w:val="000F5043"/>
    <w:rsid w:val="001045ED"/>
    <w:rsid w:val="00104FB4"/>
    <w:rsid w:val="00107B18"/>
    <w:rsid w:val="0011005B"/>
    <w:rsid w:val="001250F1"/>
    <w:rsid w:val="0013019A"/>
    <w:rsid w:val="00131DCB"/>
    <w:rsid w:val="001414E3"/>
    <w:rsid w:val="00146DC3"/>
    <w:rsid w:val="00161BD5"/>
    <w:rsid w:val="00166994"/>
    <w:rsid w:val="0018101B"/>
    <w:rsid w:val="001811D2"/>
    <w:rsid w:val="00187FBC"/>
    <w:rsid w:val="00190514"/>
    <w:rsid w:val="001916A8"/>
    <w:rsid w:val="00193321"/>
    <w:rsid w:val="001A20EB"/>
    <w:rsid w:val="001A5BA6"/>
    <w:rsid w:val="001A72B5"/>
    <w:rsid w:val="001B00DC"/>
    <w:rsid w:val="001B2CB0"/>
    <w:rsid w:val="001B476E"/>
    <w:rsid w:val="001B4B61"/>
    <w:rsid w:val="001C1E78"/>
    <w:rsid w:val="001C5E30"/>
    <w:rsid w:val="001D1C64"/>
    <w:rsid w:val="001D2577"/>
    <w:rsid w:val="001D53E2"/>
    <w:rsid w:val="001E1838"/>
    <w:rsid w:val="001E3634"/>
    <w:rsid w:val="001E3CEB"/>
    <w:rsid w:val="001E47D5"/>
    <w:rsid w:val="001E57E7"/>
    <w:rsid w:val="001F44B9"/>
    <w:rsid w:val="00203BD5"/>
    <w:rsid w:val="00205271"/>
    <w:rsid w:val="0020755B"/>
    <w:rsid w:val="002109A9"/>
    <w:rsid w:val="002153E9"/>
    <w:rsid w:val="00216CDC"/>
    <w:rsid w:val="002277EB"/>
    <w:rsid w:val="00230A55"/>
    <w:rsid w:val="00235267"/>
    <w:rsid w:val="0023587A"/>
    <w:rsid w:val="0024365B"/>
    <w:rsid w:val="0025328D"/>
    <w:rsid w:val="002639AB"/>
    <w:rsid w:val="00266BDD"/>
    <w:rsid w:val="00270B8B"/>
    <w:rsid w:val="00271947"/>
    <w:rsid w:val="00273BAD"/>
    <w:rsid w:val="00273DBE"/>
    <w:rsid w:val="002766A9"/>
    <w:rsid w:val="00291836"/>
    <w:rsid w:val="002A0913"/>
    <w:rsid w:val="002A36FC"/>
    <w:rsid w:val="002C0850"/>
    <w:rsid w:val="002C2D52"/>
    <w:rsid w:val="002C3038"/>
    <w:rsid w:val="002E42FC"/>
    <w:rsid w:val="002F0CC8"/>
    <w:rsid w:val="002F79CF"/>
    <w:rsid w:val="00300096"/>
    <w:rsid w:val="00300A4E"/>
    <w:rsid w:val="00301021"/>
    <w:rsid w:val="0030378A"/>
    <w:rsid w:val="0030771C"/>
    <w:rsid w:val="0031157C"/>
    <w:rsid w:val="00312B80"/>
    <w:rsid w:val="00315845"/>
    <w:rsid w:val="00325564"/>
    <w:rsid w:val="003269F0"/>
    <w:rsid w:val="00331FEA"/>
    <w:rsid w:val="00332061"/>
    <w:rsid w:val="00334F19"/>
    <w:rsid w:val="0033551D"/>
    <w:rsid w:val="003441FE"/>
    <w:rsid w:val="00344786"/>
    <w:rsid w:val="00356981"/>
    <w:rsid w:val="00362D8C"/>
    <w:rsid w:val="00365257"/>
    <w:rsid w:val="00367A3B"/>
    <w:rsid w:val="00377EDD"/>
    <w:rsid w:val="00380183"/>
    <w:rsid w:val="00380392"/>
    <w:rsid w:val="00385B3B"/>
    <w:rsid w:val="00392964"/>
    <w:rsid w:val="00392F66"/>
    <w:rsid w:val="003932F8"/>
    <w:rsid w:val="0039733A"/>
    <w:rsid w:val="003A5116"/>
    <w:rsid w:val="003A67B0"/>
    <w:rsid w:val="003A6EFE"/>
    <w:rsid w:val="003B39FA"/>
    <w:rsid w:val="003C1A4E"/>
    <w:rsid w:val="003C1C3F"/>
    <w:rsid w:val="003C56A4"/>
    <w:rsid w:val="003C591C"/>
    <w:rsid w:val="003D135E"/>
    <w:rsid w:val="003D3280"/>
    <w:rsid w:val="003D5FF8"/>
    <w:rsid w:val="003E2CE3"/>
    <w:rsid w:val="003E5B68"/>
    <w:rsid w:val="003E7B00"/>
    <w:rsid w:val="003F010C"/>
    <w:rsid w:val="003F2228"/>
    <w:rsid w:val="003F3F28"/>
    <w:rsid w:val="003F40E4"/>
    <w:rsid w:val="003F4DB8"/>
    <w:rsid w:val="003F6F58"/>
    <w:rsid w:val="004015FC"/>
    <w:rsid w:val="00404FB8"/>
    <w:rsid w:val="00405DBB"/>
    <w:rsid w:val="004071F8"/>
    <w:rsid w:val="00411B02"/>
    <w:rsid w:val="00430DA9"/>
    <w:rsid w:val="00431F4E"/>
    <w:rsid w:val="004321DB"/>
    <w:rsid w:val="00435D19"/>
    <w:rsid w:val="00437A9C"/>
    <w:rsid w:val="004420C8"/>
    <w:rsid w:val="00452424"/>
    <w:rsid w:val="004549B7"/>
    <w:rsid w:val="00456EC7"/>
    <w:rsid w:val="00461596"/>
    <w:rsid w:val="00463D9D"/>
    <w:rsid w:val="0046492C"/>
    <w:rsid w:val="0046791A"/>
    <w:rsid w:val="004767D5"/>
    <w:rsid w:val="00477682"/>
    <w:rsid w:val="00482AD1"/>
    <w:rsid w:val="00491150"/>
    <w:rsid w:val="0049206A"/>
    <w:rsid w:val="00496B97"/>
    <w:rsid w:val="004A5DEF"/>
    <w:rsid w:val="004B09F0"/>
    <w:rsid w:val="004C2928"/>
    <w:rsid w:val="004C58B9"/>
    <w:rsid w:val="004C6A6F"/>
    <w:rsid w:val="004C7420"/>
    <w:rsid w:val="004E5A0B"/>
    <w:rsid w:val="004F7F4D"/>
    <w:rsid w:val="00501402"/>
    <w:rsid w:val="005029CD"/>
    <w:rsid w:val="00503CF4"/>
    <w:rsid w:val="0050448E"/>
    <w:rsid w:val="00510531"/>
    <w:rsid w:val="00521164"/>
    <w:rsid w:val="00530EE8"/>
    <w:rsid w:val="0053555F"/>
    <w:rsid w:val="00546ACE"/>
    <w:rsid w:val="00546D99"/>
    <w:rsid w:val="00547EAD"/>
    <w:rsid w:val="00552A0B"/>
    <w:rsid w:val="00566747"/>
    <w:rsid w:val="0057363D"/>
    <w:rsid w:val="00574A56"/>
    <w:rsid w:val="00581062"/>
    <w:rsid w:val="00582166"/>
    <w:rsid w:val="00593951"/>
    <w:rsid w:val="00593B6F"/>
    <w:rsid w:val="0059766D"/>
    <w:rsid w:val="00597FFD"/>
    <w:rsid w:val="005A0C0B"/>
    <w:rsid w:val="005A16A7"/>
    <w:rsid w:val="005A1EBD"/>
    <w:rsid w:val="005A410F"/>
    <w:rsid w:val="005A5AC8"/>
    <w:rsid w:val="005A60CF"/>
    <w:rsid w:val="005A7778"/>
    <w:rsid w:val="005A792D"/>
    <w:rsid w:val="005C02C5"/>
    <w:rsid w:val="005C175E"/>
    <w:rsid w:val="005C2335"/>
    <w:rsid w:val="005C6185"/>
    <w:rsid w:val="005D19D8"/>
    <w:rsid w:val="005D1A66"/>
    <w:rsid w:val="005D25F3"/>
    <w:rsid w:val="005D6AA5"/>
    <w:rsid w:val="005D70F9"/>
    <w:rsid w:val="005E0AB0"/>
    <w:rsid w:val="005E12E5"/>
    <w:rsid w:val="005E4230"/>
    <w:rsid w:val="005E5FBB"/>
    <w:rsid w:val="005E68BE"/>
    <w:rsid w:val="005F0370"/>
    <w:rsid w:val="005F14B1"/>
    <w:rsid w:val="005F1A0E"/>
    <w:rsid w:val="005F1B68"/>
    <w:rsid w:val="005F73ED"/>
    <w:rsid w:val="00611BE1"/>
    <w:rsid w:val="00614D42"/>
    <w:rsid w:val="00616300"/>
    <w:rsid w:val="00620A33"/>
    <w:rsid w:val="0062224F"/>
    <w:rsid w:val="0062366B"/>
    <w:rsid w:val="00624DD6"/>
    <w:rsid w:val="00625CBB"/>
    <w:rsid w:val="00627FBA"/>
    <w:rsid w:val="00630933"/>
    <w:rsid w:val="00631C22"/>
    <w:rsid w:val="00641099"/>
    <w:rsid w:val="0064202E"/>
    <w:rsid w:val="00644D8F"/>
    <w:rsid w:val="00645C51"/>
    <w:rsid w:val="00646C3C"/>
    <w:rsid w:val="006516AB"/>
    <w:rsid w:val="006534F7"/>
    <w:rsid w:val="00653599"/>
    <w:rsid w:val="00666E46"/>
    <w:rsid w:val="0066776C"/>
    <w:rsid w:val="00677B18"/>
    <w:rsid w:val="00682782"/>
    <w:rsid w:val="00693C47"/>
    <w:rsid w:val="00694AC4"/>
    <w:rsid w:val="0069727D"/>
    <w:rsid w:val="006A3EA9"/>
    <w:rsid w:val="006B1399"/>
    <w:rsid w:val="006C169A"/>
    <w:rsid w:val="006C59E5"/>
    <w:rsid w:val="006C5F22"/>
    <w:rsid w:val="006D32BF"/>
    <w:rsid w:val="006D4A7D"/>
    <w:rsid w:val="006D7270"/>
    <w:rsid w:val="006F2D2D"/>
    <w:rsid w:val="007006D1"/>
    <w:rsid w:val="00702AB8"/>
    <w:rsid w:val="007033C5"/>
    <w:rsid w:val="007058E1"/>
    <w:rsid w:val="00705DA1"/>
    <w:rsid w:val="007109C6"/>
    <w:rsid w:val="00714698"/>
    <w:rsid w:val="007149FD"/>
    <w:rsid w:val="007236A4"/>
    <w:rsid w:val="007246B1"/>
    <w:rsid w:val="00724AAA"/>
    <w:rsid w:val="00730398"/>
    <w:rsid w:val="0073305C"/>
    <w:rsid w:val="00737D8C"/>
    <w:rsid w:val="007434CD"/>
    <w:rsid w:val="007472F5"/>
    <w:rsid w:val="00751467"/>
    <w:rsid w:val="00751E3D"/>
    <w:rsid w:val="007570E3"/>
    <w:rsid w:val="00763248"/>
    <w:rsid w:val="00764453"/>
    <w:rsid w:val="0076599B"/>
    <w:rsid w:val="007852EB"/>
    <w:rsid w:val="00796079"/>
    <w:rsid w:val="00797137"/>
    <w:rsid w:val="007A1D1F"/>
    <w:rsid w:val="007A1FA7"/>
    <w:rsid w:val="007A637E"/>
    <w:rsid w:val="007A77E0"/>
    <w:rsid w:val="007B3988"/>
    <w:rsid w:val="007C3108"/>
    <w:rsid w:val="007D394E"/>
    <w:rsid w:val="007D4267"/>
    <w:rsid w:val="007D7927"/>
    <w:rsid w:val="007E59B0"/>
    <w:rsid w:val="007E5AF9"/>
    <w:rsid w:val="007E67F9"/>
    <w:rsid w:val="007F0678"/>
    <w:rsid w:val="007F2AB7"/>
    <w:rsid w:val="008006C0"/>
    <w:rsid w:val="008023ED"/>
    <w:rsid w:val="00803306"/>
    <w:rsid w:val="00825903"/>
    <w:rsid w:val="00833236"/>
    <w:rsid w:val="00834A0D"/>
    <w:rsid w:val="00834A86"/>
    <w:rsid w:val="00844630"/>
    <w:rsid w:val="008467A1"/>
    <w:rsid w:val="00847A6F"/>
    <w:rsid w:val="00850956"/>
    <w:rsid w:val="008512E4"/>
    <w:rsid w:val="008517A9"/>
    <w:rsid w:val="00851B13"/>
    <w:rsid w:val="00852F43"/>
    <w:rsid w:val="00857582"/>
    <w:rsid w:val="00863108"/>
    <w:rsid w:val="0086541F"/>
    <w:rsid w:val="0086723E"/>
    <w:rsid w:val="008764C7"/>
    <w:rsid w:val="008772E3"/>
    <w:rsid w:val="00881CE1"/>
    <w:rsid w:val="008834CD"/>
    <w:rsid w:val="00885755"/>
    <w:rsid w:val="008861BB"/>
    <w:rsid w:val="00886EEF"/>
    <w:rsid w:val="008942E2"/>
    <w:rsid w:val="008963B9"/>
    <w:rsid w:val="008A4646"/>
    <w:rsid w:val="008B7843"/>
    <w:rsid w:val="008B7D4E"/>
    <w:rsid w:val="008C1876"/>
    <w:rsid w:val="008D4197"/>
    <w:rsid w:val="008D4741"/>
    <w:rsid w:val="008D4F7D"/>
    <w:rsid w:val="008D6A70"/>
    <w:rsid w:val="008D7B6E"/>
    <w:rsid w:val="008E6A05"/>
    <w:rsid w:val="008E6BCA"/>
    <w:rsid w:val="008F0568"/>
    <w:rsid w:val="008F3A23"/>
    <w:rsid w:val="0090394D"/>
    <w:rsid w:val="00910F78"/>
    <w:rsid w:val="00912A2C"/>
    <w:rsid w:val="00912A4A"/>
    <w:rsid w:val="00916D94"/>
    <w:rsid w:val="00917E39"/>
    <w:rsid w:val="00921499"/>
    <w:rsid w:val="0092509C"/>
    <w:rsid w:val="00925EA9"/>
    <w:rsid w:val="00934717"/>
    <w:rsid w:val="00940DD7"/>
    <w:rsid w:val="00950D27"/>
    <w:rsid w:val="0095183C"/>
    <w:rsid w:val="009568C6"/>
    <w:rsid w:val="00964B05"/>
    <w:rsid w:val="00970CD4"/>
    <w:rsid w:val="009777B1"/>
    <w:rsid w:val="00977DEA"/>
    <w:rsid w:val="00982E8D"/>
    <w:rsid w:val="00984A6A"/>
    <w:rsid w:val="00985E1D"/>
    <w:rsid w:val="009959F9"/>
    <w:rsid w:val="00996B46"/>
    <w:rsid w:val="009A05A9"/>
    <w:rsid w:val="009A4D20"/>
    <w:rsid w:val="009B2C86"/>
    <w:rsid w:val="009B323D"/>
    <w:rsid w:val="009B4DE4"/>
    <w:rsid w:val="009C0B32"/>
    <w:rsid w:val="009C47A9"/>
    <w:rsid w:val="009D60BC"/>
    <w:rsid w:val="009E2E6E"/>
    <w:rsid w:val="009E30AB"/>
    <w:rsid w:val="009E3C37"/>
    <w:rsid w:val="009F4EA4"/>
    <w:rsid w:val="009F5A1F"/>
    <w:rsid w:val="00A17EC8"/>
    <w:rsid w:val="00A23D55"/>
    <w:rsid w:val="00A27BD1"/>
    <w:rsid w:val="00A32DE1"/>
    <w:rsid w:val="00A44D44"/>
    <w:rsid w:val="00A46151"/>
    <w:rsid w:val="00A509EE"/>
    <w:rsid w:val="00A5247F"/>
    <w:rsid w:val="00A70CB7"/>
    <w:rsid w:val="00A730D0"/>
    <w:rsid w:val="00A75F0D"/>
    <w:rsid w:val="00A8064A"/>
    <w:rsid w:val="00A827D8"/>
    <w:rsid w:val="00A874E5"/>
    <w:rsid w:val="00A91962"/>
    <w:rsid w:val="00A943B6"/>
    <w:rsid w:val="00A9546E"/>
    <w:rsid w:val="00A96107"/>
    <w:rsid w:val="00AA1EC7"/>
    <w:rsid w:val="00AA206B"/>
    <w:rsid w:val="00AA29A7"/>
    <w:rsid w:val="00AA3A7A"/>
    <w:rsid w:val="00AA6B7C"/>
    <w:rsid w:val="00AA793D"/>
    <w:rsid w:val="00AA7EDB"/>
    <w:rsid w:val="00AB57F7"/>
    <w:rsid w:val="00AC47CB"/>
    <w:rsid w:val="00AC50A5"/>
    <w:rsid w:val="00AD1A99"/>
    <w:rsid w:val="00AD2A73"/>
    <w:rsid w:val="00AD34C2"/>
    <w:rsid w:val="00AE042A"/>
    <w:rsid w:val="00AE0F6A"/>
    <w:rsid w:val="00AE3148"/>
    <w:rsid w:val="00AF266D"/>
    <w:rsid w:val="00B07EE8"/>
    <w:rsid w:val="00B1085C"/>
    <w:rsid w:val="00B152BC"/>
    <w:rsid w:val="00B15BAA"/>
    <w:rsid w:val="00B20600"/>
    <w:rsid w:val="00B2720E"/>
    <w:rsid w:val="00B3042A"/>
    <w:rsid w:val="00B34564"/>
    <w:rsid w:val="00B34D0F"/>
    <w:rsid w:val="00B61EAF"/>
    <w:rsid w:val="00B63DC1"/>
    <w:rsid w:val="00B641FD"/>
    <w:rsid w:val="00B671F2"/>
    <w:rsid w:val="00B70167"/>
    <w:rsid w:val="00B7288A"/>
    <w:rsid w:val="00B739BF"/>
    <w:rsid w:val="00B77F2C"/>
    <w:rsid w:val="00B80D61"/>
    <w:rsid w:val="00B8441E"/>
    <w:rsid w:val="00B941E5"/>
    <w:rsid w:val="00B94C3B"/>
    <w:rsid w:val="00B95A9B"/>
    <w:rsid w:val="00B97EB8"/>
    <w:rsid w:val="00BA424C"/>
    <w:rsid w:val="00BA691F"/>
    <w:rsid w:val="00BB3D6A"/>
    <w:rsid w:val="00BB59EA"/>
    <w:rsid w:val="00BC1092"/>
    <w:rsid w:val="00BC2D10"/>
    <w:rsid w:val="00BC3687"/>
    <w:rsid w:val="00BD2767"/>
    <w:rsid w:val="00BD62D7"/>
    <w:rsid w:val="00BE7590"/>
    <w:rsid w:val="00BF288D"/>
    <w:rsid w:val="00BF717B"/>
    <w:rsid w:val="00BF7D32"/>
    <w:rsid w:val="00BF7D34"/>
    <w:rsid w:val="00C049B2"/>
    <w:rsid w:val="00C124C1"/>
    <w:rsid w:val="00C16F30"/>
    <w:rsid w:val="00C22254"/>
    <w:rsid w:val="00C24760"/>
    <w:rsid w:val="00C30542"/>
    <w:rsid w:val="00C3331A"/>
    <w:rsid w:val="00C36032"/>
    <w:rsid w:val="00C4249A"/>
    <w:rsid w:val="00C42B84"/>
    <w:rsid w:val="00C4361C"/>
    <w:rsid w:val="00C57667"/>
    <w:rsid w:val="00C62D1E"/>
    <w:rsid w:val="00C62E85"/>
    <w:rsid w:val="00C63A3B"/>
    <w:rsid w:val="00C6624A"/>
    <w:rsid w:val="00C87D9D"/>
    <w:rsid w:val="00CA28DD"/>
    <w:rsid w:val="00CA38DA"/>
    <w:rsid w:val="00CB16BA"/>
    <w:rsid w:val="00CB5ADA"/>
    <w:rsid w:val="00CB67BD"/>
    <w:rsid w:val="00CD05E1"/>
    <w:rsid w:val="00CD3F49"/>
    <w:rsid w:val="00CE0BB3"/>
    <w:rsid w:val="00CE3936"/>
    <w:rsid w:val="00D011E8"/>
    <w:rsid w:val="00D0210C"/>
    <w:rsid w:val="00D058E0"/>
    <w:rsid w:val="00D060C5"/>
    <w:rsid w:val="00D10982"/>
    <w:rsid w:val="00D12FD4"/>
    <w:rsid w:val="00D23C8F"/>
    <w:rsid w:val="00D24B03"/>
    <w:rsid w:val="00D252B4"/>
    <w:rsid w:val="00D26BA1"/>
    <w:rsid w:val="00D355A2"/>
    <w:rsid w:val="00D35BE7"/>
    <w:rsid w:val="00D42858"/>
    <w:rsid w:val="00D46503"/>
    <w:rsid w:val="00D6161F"/>
    <w:rsid w:val="00D645D8"/>
    <w:rsid w:val="00D67897"/>
    <w:rsid w:val="00D72B1D"/>
    <w:rsid w:val="00D749F0"/>
    <w:rsid w:val="00DA2878"/>
    <w:rsid w:val="00DA53EB"/>
    <w:rsid w:val="00DB0A7F"/>
    <w:rsid w:val="00DB3425"/>
    <w:rsid w:val="00DB38F5"/>
    <w:rsid w:val="00DB60E9"/>
    <w:rsid w:val="00DB76DC"/>
    <w:rsid w:val="00DB7B97"/>
    <w:rsid w:val="00DC1034"/>
    <w:rsid w:val="00DC1BCC"/>
    <w:rsid w:val="00DC4C6E"/>
    <w:rsid w:val="00DC4FAC"/>
    <w:rsid w:val="00DD20D1"/>
    <w:rsid w:val="00DE3B06"/>
    <w:rsid w:val="00DF2CD2"/>
    <w:rsid w:val="00DF4E77"/>
    <w:rsid w:val="00DF6EA7"/>
    <w:rsid w:val="00E12F51"/>
    <w:rsid w:val="00E15D28"/>
    <w:rsid w:val="00E221A5"/>
    <w:rsid w:val="00E27524"/>
    <w:rsid w:val="00E36E6A"/>
    <w:rsid w:val="00E37A4F"/>
    <w:rsid w:val="00E43921"/>
    <w:rsid w:val="00E43E71"/>
    <w:rsid w:val="00E4766A"/>
    <w:rsid w:val="00E5231C"/>
    <w:rsid w:val="00E5468D"/>
    <w:rsid w:val="00E54F4B"/>
    <w:rsid w:val="00E5653B"/>
    <w:rsid w:val="00E57B3B"/>
    <w:rsid w:val="00E670D3"/>
    <w:rsid w:val="00E70915"/>
    <w:rsid w:val="00E82FCE"/>
    <w:rsid w:val="00E87AB5"/>
    <w:rsid w:val="00E902D3"/>
    <w:rsid w:val="00E90612"/>
    <w:rsid w:val="00E92B8A"/>
    <w:rsid w:val="00E960F5"/>
    <w:rsid w:val="00EA3192"/>
    <w:rsid w:val="00EB0F4A"/>
    <w:rsid w:val="00EB414C"/>
    <w:rsid w:val="00EB613C"/>
    <w:rsid w:val="00EB7115"/>
    <w:rsid w:val="00ED1657"/>
    <w:rsid w:val="00ED395D"/>
    <w:rsid w:val="00ED43A9"/>
    <w:rsid w:val="00ED745C"/>
    <w:rsid w:val="00EE1085"/>
    <w:rsid w:val="00EF2C19"/>
    <w:rsid w:val="00F00B90"/>
    <w:rsid w:val="00F06C17"/>
    <w:rsid w:val="00F147AB"/>
    <w:rsid w:val="00F156D6"/>
    <w:rsid w:val="00F1724D"/>
    <w:rsid w:val="00F1738F"/>
    <w:rsid w:val="00F221C1"/>
    <w:rsid w:val="00F228ED"/>
    <w:rsid w:val="00F23BF9"/>
    <w:rsid w:val="00F24C8F"/>
    <w:rsid w:val="00F31D70"/>
    <w:rsid w:val="00F325FF"/>
    <w:rsid w:val="00F37082"/>
    <w:rsid w:val="00F406AF"/>
    <w:rsid w:val="00F434D3"/>
    <w:rsid w:val="00F45B97"/>
    <w:rsid w:val="00F54B11"/>
    <w:rsid w:val="00F54CEC"/>
    <w:rsid w:val="00F55026"/>
    <w:rsid w:val="00F560F8"/>
    <w:rsid w:val="00F604DE"/>
    <w:rsid w:val="00F607AE"/>
    <w:rsid w:val="00F63892"/>
    <w:rsid w:val="00F64A46"/>
    <w:rsid w:val="00F73B63"/>
    <w:rsid w:val="00F7731B"/>
    <w:rsid w:val="00F805AA"/>
    <w:rsid w:val="00F806FF"/>
    <w:rsid w:val="00F83C2C"/>
    <w:rsid w:val="00F91AE3"/>
    <w:rsid w:val="00FA3B49"/>
    <w:rsid w:val="00FA649F"/>
    <w:rsid w:val="00FA740F"/>
    <w:rsid w:val="00FB332A"/>
    <w:rsid w:val="00FB774B"/>
    <w:rsid w:val="00FC1A5F"/>
    <w:rsid w:val="00FC6EC6"/>
    <w:rsid w:val="00FD198B"/>
    <w:rsid w:val="00FD2BA5"/>
    <w:rsid w:val="00FE4415"/>
    <w:rsid w:val="00FE4ED1"/>
    <w:rsid w:val="00FE4FC8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613AF37"/>
  <w15:docId w15:val="{56847ABD-B919-45C0-AE66-B86B6DE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75E"/>
  </w:style>
  <w:style w:type="paragraph" w:styleId="Heading1">
    <w:name w:val="heading 1"/>
    <w:basedOn w:val="Normal"/>
    <w:next w:val="Normal"/>
    <w:qFormat/>
    <w:rsid w:val="00E5468D"/>
    <w:pPr>
      <w:keepNext/>
      <w:suppressAutoHyphens/>
      <w:outlineLvl w:val="0"/>
    </w:pPr>
    <w:rPr>
      <w:rFonts w:ascii="Arial Narrow" w:hAnsi="Arial Narrow"/>
      <w:b/>
      <w:spacing w:val="-2"/>
      <w:sz w:val="22"/>
    </w:rPr>
  </w:style>
  <w:style w:type="paragraph" w:styleId="Heading2">
    <w:name w:val="heading 2"/>
    <w:basedOn w:val="Normal"/>
    <w:next w:val="Normal"/>
    <w:qFormat/>
    <w:rsid w:val="00E5468D"/>
    <w:pPr>
      <w:keepNext/>
      <w:suppressAutoHyphens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rsid w:val="00E5468D"/>
    <w:pPr>
      <w:keepNext/>
      <w:ind w:firstLine="720"/>
      <w:outlineLvl w:val="2"/>
    </w:pPr>
    <w:rPr>
      <w:rFonts w:ascii="Arial Narrow" w:hAnsi="Arial Narrow"/>
      <w:i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468D"/>
    <w:rPr>
      <w:color w:val="0000FF"/>
      <w:u w:val="single"/>
    </w:rPr>
  </w:style>
  <w:style w:type="character" w:styleId="FollowedHyperlink">
    <w:name w:val="FollowedHyperlink"/>
    <w:basedOn w:val="DefaultParagraphFont"/>
    <w:rsid w:val="00E546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CC8"/>
  </w:style>
  <w:style w:type="paragraph" w:styleId="BalloonText">
    <w:name w:val="Balloon Text"/>
    <w:basedOn w:val="Normal"/>
    <w:semiHidden/>
    <w:rsid w:val="00203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36F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26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F2C19"/>
  </w:style>
  <w:style w:type="character" w:styleId="UnresolvedMention">
    <w:name w:val="Unresolved Mention"/>
    <w:basedOn w:val="DefaultParagraphFont"/>
    <w:uiPriority w:val="99"/>
    <w:semiHidden/>
    <w:unhideWhenUsed/>
    <w:rsid w:val="009B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cornell.edu/faculty-research/faculty/gs2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B65E-1BD4-4A2D-BA32-CC942A5A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Gideon Saar</vt:lpstr>
    </vt:vector>
  </TitlesOfParts>
  <Company>Cornell's Johnson School</Company>
  <LinksUpToDate>false</LinksUpToDate>
  <CharactersWithSpaces>25105</CharactersWithSpaces>
  <SharedDoc>false</SharedDoc>
  <HLinks>
    <vt:vector size="12" baseType="variant"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http://www.johnson.cornell.edu/faculty/profiles/Saar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http://www.johnson.cornell.edu/faculty/profiles/Saar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Saar</dc:title>
  <dc:creator>user</dc:creator>
  <cp:lastModifiedBy>Gideon Saar</cp:lastModifiedBy>
  <cp:revision>4</cp:revision>
  <cp:lastPrinted>2025-01-09T21:46:00Z</cp:lastPrinted>
  <dcterms:created xsi:type="dcterms:W3CDTF">2026-06-26T16:20:00Z</dcterms:created>
  <dcterms:modified xsi:type="dcterms:W3CDTF">2026-06-26T16:22:00Z</dcterms:modified>
</cp:coreProperties>
</file>