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145C" w14:textId="77777777" w:rsidR="004A0059" w:rsidRPr="006C15CE" w:rsidRDefault="004A0059">
      <w:pPr>
        <w:jc w:val="both"/>
        <w:rPr>
          <w:rFonts w:asciiTheme="majorHAnsi" w:hAnsiTheme="majorHAnsi"/>
        </w:rPr>
      </w:pPr>
    </w:p>
    <w:p w14:paraId="42410D91" w14:textId="13BFB001" w:rsidR="004A0059" w:rsidRPr="006C15CE" w:rsidRDefault="00034F48" w:rsidP="004A0059">
      <w:pPr>
        <w:pStyle w:val="Heading1"/>
        <w:pBdr>
          <w:top w:val="single" w:sz="4" w:space="1" w:color="auto" w:shadow="1"/>
          <w:left w:val="single" w:sz="4" w:space="4" w:color="auto" w:shadow="1"/>
          <w:bottom w:val="single" w:sz="4" w:space="1" w:color="auto" w:shadow="1"/>
          <w:right w:val="single" w:sz="4" w:space="4" w:color="auto" w:shadow="1"/>
        </w:pBdr>
        <w:jc w:val="center"/>
        <w:rPr>
          <w:rFonts w:asciiTheme="majorHAnsi" w:hAnsiTheme="majorHAnsi"/>
          <w:b/>
        </w:rPr>
      </w:pPr>
      <w:r w:rsidRPr="006C15CE">
        <w:rPr>
          <w:rFonts w:asciiTheme="majorHAnsi" w:hAnsiTheme="majorHAnsi"/>
          <w:b/>
        </w:rPr>
        <w:t>Daniel A. Szpiro</w:t>
      </w:r>
    </w:p>
    <w:tbl>
      <w:tblPr>
        <w:tblW w:w="9360" w:type="dxa"/>
        <w:tblLayout w:type="fixed"/>
        <w:tblLook w:val="0000" w:firstRow="0" w:lastRow="0" w:firstColumn="0" w:lastColumn="0" w:noHBand="0" w:noVBand="0"/>
      </w:tblPr>
      <w:tblGrid>
        <w:gridCol w:w="2718"/>
        <w:gridCol w:w="6642"/>
      </w:tblGrid>
      <w:tr w:rsidR="004A0059" w:rsidRPr="006C15CE" w14:paraId="5A8C5650" w14:textId="77777777" w:rsidTr="00A64D25">
        <w:tc>
          <w:tcPr>
            <w:tcW w:w="2718" w:type="dxa"/>
          </w:tcPr>
          <w:p w14:paraId="597F59AA" w14:textId="08E07418" w:rsidR="004A0059" w:rsidRPr="006C15CE" w:rsidRDefault="004A0059" w:rsidP="004A0059">
            <w:pPr>
              <w:rPr>
                <w:rFonts w:asciiTheme="majorHAnsi" w:hAnsiTheme="majorHAnsi"/>
                <w:b/>
                <w:sz w:val="22"/>
                <w:szCs w:val="22"/>
              </w:rPr>
            </w:pPr>
          </w:p>
        </w:tc>
        <w:tc>
          <w:tcPr>
            <w:tcW w:w="6642" w:type="dxa"/>
          </w:tcPr>
          <w:p w14:paraId="059FB26B" w14:textId="674CD050" w:rsidR="004A0059" w:rsidRPr="006C15CE" w:rsidRDefault="004A0059" w:rsidP="004A0059">
            <w:pPr>
              <w:rPr>
                <w:rFonts w:asciiTheme="majorHAnsi" w:hAnsiTheme="majorHAnsi"/>
                <w:sz w:val="22"/>
                <w:szCs w:val="22"/>
              </w:rPr>
            </w:pPr>
          </w:p>
        </w:tc>
      </w:tr>
      <w:tr w:rsidR="00A64D25" w:rsidRPr="006C15CE" w14:paraId="02E32398" w14:textId="77777777" w:rsidTr="00A64D25">
        <w:tc>
          <w:tcPr>
            <w:tcW w:w="2718" w:type="dxa"/>
          </w:tcPr>
          <w:p w14:paraId="1697C279" w14:textId="77777777" w:rsidR="00A64D25" w:rsidRDefault="00A64D25" w:rsidP="001775ED">
            <w:pPr>
              <w:rPr>
                <w:rFonts w:asciiTheme="majorHAnsi" w:hAnsiTheme="majorHAnsi"/>
                <w:b/>
                <w:sz w:val="22"/>
                <w:szCs w:val="22"/>
              </w:rPr>
            </w:pPr>
            <w:r w:rsidRPr="006C15CE">
              <w:rPr>
                <w:rFonts w:asciiTheme="majorHAnsi" w:hAnsiTheme="majorHAnsi"/>
                <w:b/>
                <w:sz w:val="22"/>
                <w:szCs w:val="22"/>
              </w:rPr>
              <w:t>Home Address:</w:t>
            </w:r>
          </w:p>
          <w:p w14:paraId="570C6B9B" w14:textId="77777777" w:rsidR="00A64D25" w:rsidRDefault="00A64D25" w:rsidP="001775ED">
            <w:pPr>
              <w:rPr>
                <w:rFonts w:asciiTheme="majorHAnsi" w:hAnsiTheme="majorHAnsi"/>
                <w:b/>
                <w:sz w:val="22"/>
                <w:szCs w:val="22"/>
              </w:rPr>
            </w:pPr>
          </w:p>
          <w:p w14:paraId="1288F65F" w14:textId="77777777" w:rsidR="00A64D25" w:rsidRDefault="00A64D25" w:rsidP="001775ED">
            <w:pPr>
              <w:rPr>
                <w:rFonts w:asciiTheme="majorHAnsi" w:hAnsiTheme="majorHAnsi"/>
                <w:b/>
                <w:sz w:val="22"/>
                <w:szCs w:val="22"/>
              </w:rPr>
            </w:pPr>
          </w:p>
          <w:p w14:paraId="2B6064EB" w14:textId="77777777" w:rsidR="00A64D25" w:rsidRPr="006C15CE" w:rsidRDefault="00A64D25" w:rsidP="001775ED">
            <w:pPr>
              <w:rPr>
                <w:rFonts w:asciiTheme="majorHAnsi" w:hAnsiTheme="majorHAnsi"/>
                <w:b/>
                <w:sz w:val="22"/>
                <w:szCs w:val="22"/>
              </w:rPr>
            </w:pPr>
            <w:r>
              <w:rPr>
                <w:rFonts w:asciiTheme="majorHAnsi" w:hAnsiTheme="majorHAnsi"/>
                <w:b/>
                <w:sz w:val="22"/>
                <w:szCs w:val="22"/>
              </w:rPr>
              <w:t>Work Address:</w:t>
            </w:r>
          </w:p>
        </w:tc>
        <w:tc>
          <w:tcPr>
            <w:tcW w:w="6642" w:type="dxa"/>
          </w:tcPr>
          <w:p w14:paraId="2C0C4D03" w14:textId="77777777" w:rsidR="00A64D25" w:rsidRPr="006C15CE" w:rsidRDefault="00A64D25" w:rsidP="001775ED">
            <w:pPr>
              <w:rPr>
                <w:rFonts w:asciiTheme="majorHAnsi" w:hAnsiTheme="majorHAnsi"/>
                <w:sz w:val="22"/>
                <w:szCs w:val="22"/>
              </w:rPr>
            </w:pPr>
            <w:r>
              <w:rPr>
                <w:rFonts w:asciiTheme="majorHAnsi" w:hAnsiTheme="majorHAnsi"/>
                <w:sz w:val="22"/>
                <w:szCs w:val="22"/>
              </w:rPr>
              <w:t>503 Triphammer Road</w:t>
            </w:r>
            <w:r w:rsidRPr="006C15CE">
              <w:rPr>
                <w:rFonts w:asciiTheme="majorHAnsi" w:hAnsiTheme="majorHAnsi"/>
                <w:sz w:val="22"/>
                <w:szCs w:val="22"/>
              </w:rPr>
              <w:t xml:space="preserve">, Ithaca, NY 14850, </w:t>
            </w:r>
            <w:r>
              <w:rPr>
                <w:rFonts w:asciiTheme="majorHAnsi" w:hAnsiTheme="majorHAnsi"/>
                <w:sz w:val="22"/>
                <w:szCs w:val="22"/>
              </w:rPr>
              <w:t>Mobile 607.279.1260</w:t>
            </w:r>
          </w:p>
          <w:p w14:paraId="6EF3240F" w14:textId="77777777" w:rsidR="00A64D25" w:rsidRPr="006C15CE" w:rsidRDefault="00A64D25" w:rsidP="001775ED">
            <w:pPr>
              <w:rPr>
                <w:rFonts w:asciiTheme="majorHAnsi" w:hAnsiTheme="majorHAnsi"/>
                <w:sz w:val="22"/>
                <w:szCs w:val="22"/>
              </w:rPr>
            </w:pPr>
            <w:hyperlink r:id="rId7" w:history="1">
              <w:r w:rsidRPr="006C15CE">
                <w:rPr>
                  <w:rStyle w:val="Hyperlink"/>
                  <w:rFonts w:asciiTheme="majorHAnsi" w:hAnsiTheme="majorHAnsi"/>
                  <w:sz w:val="22"/>
                  <w:szCs w:val="22"/>
                </w:rPr>
                <w:t>dszpiro@gmail.com</w:t>
              </w:r>
            </w:hyperlink>
            <w:r w:rsidRPr="006C15CE">
              <w:rPr>
                <w:rFonts w:asciiTheme="majorHAnsi" w:hAnsiTheme="majorHAnsi"/>
                <w:sz w:val="22"/>
                <w:szCs w:val="22"/>
              </w:rPr>
              <w:t xml:space="preserve"> </w:t>
            </w:r>
          </w:p>
          <w:p w14:paraId="00BB4798" w14:textId="77777777" w:rsidR="00A64D25" w:rsidRDefault="00A64D25" w:rsidP="001775ED">
            <w:pPr>
              <w:rPr>
                <w:rFonts w:asciiTheme="majorHAnsi" w:hAnsiTheme="majorHAnsi"/>
                <w:sz w:val="22"/>
                <w:szCs w:val="22"/>
              </w:rPr>
            </w:pPr>
          </w:p>
          <w:p w14:paraId="2BB63450" w14:textId="77777777" w:rsidR="00A64D25" w:rsidRPr="006C15CE" w:rsidRDefault="00A64D25" w:rsidP="001775ED">
            <w:pPr>
              <w:ind w:right="-306"/>
              <w:rPr>
                <w:rFonts w:asciiTheme="majorHAnsi" w:hAnsiTheme="majorHAnsi"/>
                <w:sz w:val="22"/>
                <w:szCs w:val="22"/>
              </w:rPr>
            </w:pPr>
            <w:hyperlink r:id="rId8" w:history="1">
              <w:r w:rsidRPr="00170269">
                <w:rPr>
                  <w:rStyle w:val="Hyperlink"/>
                  <w:rFonts w:asciiTheme="majorHAnsi" w:hAnsiTheme="majorHAnsi"/>
                  <w:sz w:val="22"/>
                  <w:szCs w:val="22"/>
                </w:rPr>
                <w:t>Samuel Curtis Johnson Graduate School of Management</w:t>
              </w:r>
            </w:hyperlink>
            <w:r w:rsidRPr="006C15CE">
              <w:rPr>
                <w:rFonts w:asciiTheme="majorHAnsi" w:hAnsiTheme="majorHAnsi"/>
                <w:sz w:val="22"/>
                <w:szCs w:val="22"/>
              </w:rPr>
              <w:t>,</w:t>
            </w:r>
          </w:p>
          <w:p w14:paraId="0801AD58" w14:textId="7C0EA2EF" w:rsidR="00A64D25" w:rsidRDefault="00A64D25" w:rsidP="001775ED">
            <w:pPr>
              <w:rPr>
                <w:rFonts w:asciiTheme="majorHAnsi" w:hAnsiTheme="majorHAnsi"/>
                <w:sz w:val="22"/>
                <w:szCs w:val="22"/>
              </w:rPr>
            </w:pPr>
            <w:hyperlink r:id="rId9" w:history="1">
              <w:r w:rsidRPr="00170269">
                <w:rPr>
                  <w:rStyle w:val="Hyperlink"/>
                  <w:rFonts w:asciiTheme="majorHAnsi" w:hAnsiTheme="majorHAnsi"/>
                  <w:sz w:val="22"/>
                  <w:szCs w:val="22"/>
                </w:rPr>
                <w:t>Cornell University</w:t>
              </w:r>
            </w:hyperlink>
            <w:r w:rsidRPr="006C15CE">
              <w:rPr>
                <w:rFonts w:asciiTheme="majorHAnsi" w:hAnsiTheme="majorHAnsi"/>
                <w:sz w:val="22"/>
                <w:szCs w:val="22"/>
              </w:rPr>
              <w:t>,</w:t>
            </w:r>
            <w:r>
              <w:rPr>
                <w:rFonts w:asciiTheme="majorHAnsi" w:hAnsiTheme="majorHAnsi"/>
                <w:sz w:val="22"/>
                <w:szCs w:val="22"/>
              </w:rPr>
              <w:t xml:space="preserve"> Sage Hall</w:t>
            </w:r>
            <w:r w:rsidR="00620E36">
              <w:rPr>
                <w:rFonts w:asciiTheme="majorHAnsi" w:hAnsiTheme="majorHAnsi"/>
                <w:sz w:val="22"/>
                <w:szCs w:val="22"/>
              </w:rPr>
              <w:t xml:space="preserve"> 328</w:t>
            </w:r>
            <w:r>
              <w:rPr>
                <w:rFonts w:asciiTheme="majorHAnsi" w:hAnsiTheme="majorHAnsi"/>
                <w:sz w:val="22"/>
                <w:szCs w:val="22"/>
              </w:rPr>
              <w:t xml:space="preserve">, </w:t>
            </w:r>
            <w:r w:rsidR="00620E36">
              <w:rPr>
                <w:rFonts w:asciiTheme="majorHAnsi" w:hAnsiTheme="majorHAnsi"/>
                <w:sz w:val="22"/>
                <w:szCs w:val="22"/>
              </w:rPr>
              <w:t xml:space="preserve">114 Feeney Way, </w:t>
            </w:r>
            <w:r>
              <w:rPr>
                <w:rFonts w:asciiTheme="majorHAnsi" w:hAnsiTheme="majorHAnsi"/>
                <w:sz w:val="22"/>
                <w:szCs w:val="22"/>
              </w:rPr>
              <w:t>Ithaca, NY 14853</w:t>
            </w:r>
          </w:p>
          <w:p w14:paraId="4363C480" w14:textId="77777777" w:rsidR="00A64D25" w:rsidRDefault="00A64D25" w:rsidP="001775ED">
            <w:pPr>
              <w:rPr>
                <w:rFonts w:asciiTheme="majorHAnsi" w:hAnsiTheme="majorHAnsi"/>
                <w:sz w:val="22"/>
                <w:szCs w:val="22"/>
              </w:rPr>
            </w:pPr>
            <w:hyperlink r:id="rId10" w:history="1">
              <w:r w:rsidRPr="00F249F4">
                <w:rPr>
                  <w:rStyle w:val="Hyperlink"/>
                  <w:rFonts w:asciiTheme="majorHAnsi" w:hAnsiTheme="majorHAnsi"/>
                  <w:sz w:val="22"/>
                  <w:szCs w:val="22"/>
                </w:rPr>
                <w:t>das247@cornell.edu</w:t>
              </w:r>
            </w:hyperlink>
            <w:r>
              <w:rPr>
                <w:rFonts w:asciiTheme="majorHAnsi" w:hAnsiTheme="majorHAnsi"/>
                <w:sz w:val="22"/>
                <w:szCs w:val="22"/>
              </w:rPr>
              <w:t xml:space="preserve"> </w:t>
            </w:r>
          </w:p>
          <w:p w14:paraId="6576352E" w14:textId="77777777" w:rsidR="00A64D25" w:rsidRPr="006C15CE" w:rsidRDefault="00A64D25" w:rsidP="001775ED">
            <w:pPr>
              <w:rPr>
                <w:rFonts w:asciiTheme="majorHAnsi" w:hAnsiTheme="majorHAnsi"/>
                <w:sz w:val="22"/>
                <w:szCs w:val="22"/>
              </w:rPr>
            </w:pPr>
          </w:p>
        </w:tc>
      </w:tr>
      <w:tr w:rsidR="00A64D25" w:rsidRPr="006C15CE" w14:paraId="3A62C58F" w14:textId="77777777" w:rsidTr="00A64D25">
        <w:tc>
          <w:tcPr>
            <w:tcW w:w="2718" w:type="dxa"/>
          </w:tcPr>
          <w:p w14:paraId="5ED937B0" w14:textId="77777777" w:rsidR="00A64D25" w:rsidRPr="006C15CE" w:rsidRDefault="00A64D25" w:rsidP="001775ED">
            <w:pPr>
              <w:rPr>
                <w:rFonts w:asciiTheme="majorHAnsi" w:hAnsiTheme="majorHAnsi"/>
                <w:b/>
                <w:sz w:val="22"/>
                <w:szCs w:val="22"/>
              </w:rPr>
            </w:pPr>
            <w:r w:rsidRPr="006C15CE">
              <w:rPr>
                <w:rFonts w:asciiTheme="majorHAnsi" w:hAnsiTheme="majorHAnsi"/>
                <w:b/>
                <w:sz w:val="22"/>
                <w:szCs w:val="22"/>
              </w:rPr>
              <w:t>Education:</w:t>
            </w:r>
          </w:p>
        </w:tc>
        <w:tc>
          <w:tcPr>
            <w:tcW w:w="6642" w:type="dxa"/>
          </w:tcPr>
          <w:p w14:paraId="4E3A40FE" w14:textId="77777777" w:rsidR="00A64D25" w:rsidRPr="006C15CE" w:rsidRDefault="00A64D25" w:rsidP="001775ED">
            <w:pPr>
              <w:rPr>
                <w:rFonts w:asciiTheme="majorHAnsi" w:hAnsiTheme="majorHAnsi"/>
                <w:sz w:val="22"/>
                <w:szCs w:val="22"/>
              </w:rPr>
            </w:pPr>
            <w:r w:rsidRPr="006C15CE">
              <w:rPr>
                <w:rFonts w:asciiTheme="majorHAnsi" w:hAnsiTheme="majorHAnsi"/>
                <w:sz w:val="22"/>
                <w:szCs w:val="22"/>
              </w:rPr>
              <w:t xml:space="preserve">PhD (Business Administration), </w:t>
            </w:r>
            <w:hyperlink r:id="rId11" w:history="1">
              <w:r w:rsidRPr="00010601">
                <w:rPr>
                  <w:rStyle w:val="Hyperlink"/>
                  <w:rFonts w:asciiTheme="majorHAnsi" w:hAnsiTheme="majorHAnsi"/>
                  <w:sz w:val="22"/>
                  <w:szCs w:val="22"/>
                </w:rPr>
                <w:t>The University of Western Ontario</w:t>
              </w:r>
            </w:hyperlink>
            <w:r w:rsidRPr="006C15CE">
              <w:rPr>
                <w:rFonts w:asciiTheme="majorHAnsi" w:hAnsiTheme="majorHAnsi"/>
                <w:sz w:val="22"/>
                <w:szCs w:val="22"/>
              </w:rPr>
              <w:t>, 1998</w:t>
            </w:r>
          </w:p>
          <w:p w14:paraId="2BDC29E4" w14:textId="77777777" w:rsidR="00A64D25" w:rsidRPr="006C15CE" w:rsidRDefault="00A64D25" w:rsidP="001775ED">
            <w:pPr>
              <w:ind w:right="-105"/>
              <w:rPr>
                <w:rFonts w:asciiTheme="majorHAnsi" w:hAnsiTheme="majorHAnsi"/>
                <w:sz w:val="22"/>
                <w:szCs w:val="22"/>
              </w:rPr>
            </w:pPr>
            <w:r w:rsidRPr="006C15CE">
              <w:rPr>
                <w:rFonts w:asciiTheme="majorHAnsi" w:hAnsiTheme="majorHAnsi"/>
                <w:sz w:val="22"/>
                <w:szCs w:val="22"/>
              </w:rPr>
              <w:t xml:space="preserve">MSc (Int’l Accounting &amp; Finance), </w:t>
            </w:r>
            <w:hyperlink r:id="rId12" w:history="1">
              <w:r w:rsidRPr="00010601">
                <w:rPr>
                  <w:rStyle w:val="Hyperlink"/>
                  <w:rFonts w:asciiTheme="majorHAnsi" w:hAnsiTheme="majorHAnsi"/>
                  <w:sz w:val="22"/>
                  <w:szCs w:val="22"/>
                </w:rPr>
                <w:t>The London School of Economics</w:t>
              </w:r>
            </w:hyperlink>
            <w:r w:rsidRPr="006C15CE">
              <w:rPr>
                <w:rFonts w:asciiTheme="majorHAnsi" w:hAnsiTheme="majorHAnsi"/>
                <w:sz w:val="22"/>
                <w:szCs w:val="22"/>
              </w:rPr>
              <w:t>, 1991</w:t>
            </w:r>
          </w:p>
          <w:p w14:paraId="383FCC99" w14:textId="34672B1D" w:rsidR="00A64D25" w:rsidRPr="006C15CE" w:rsidRDefault="00A64D25" w:rsidP="001775ED">
            <w:pPr>
              <w:rPr>
                <w:rFonts w:asciiTheme="majorHAnsi" w:hAnsiTheme="majorHAnsi"/>
                <w:sz w:val="22"/>
                <w:szCs w:val="22"/>
              </w:rPr>
            </w:pPr>
            <w:r w:rsidRPr="006C15CE">
              <w:rPr>
                <w:rFonts w:asciiTheme="majorHAnsi" w:hAnsiTheme="majorHAnsi"/>
                <w:sz w:val="22"/>
                <w:szCs w:val="22"/>
              </w:rPr>
              <w:t xml:space="preserve">MBA, </w:t>
            </w:r>
            <w:hyperlink r:id="rId13" w:history="1">
              <w:r w:rsidR="00783905" w:rsidRPr="00783905">
                <w:rPr>
                  <w:rStyle w:val="Hyperlink"/>
                  <w:rFonts w:asciiTheme="majorHAnsi" w:hAnsiTheme="majorHAnsi"/>
                  <w:sz w:val="22"/>
                  <w:szCs w:val="22"/>
                </w:rPr>
                <w:t>Queen's University</w:t>
              </w:r>
            </w:hyperlink>
            <w:r w:rsidRPr="006C15CE">
              <w:rPr>
                <w:rFonts w:asciiTheme="majorHAnsi" w:hAnsiTheme="majorHAnsi"/>
                <w:sz w:val="22"/>
                <w:szCs w:val="22"/>
              </w:rPr>
              <w:t>, 1990</w:t>
            </w:r>
          </w:p>
          <w:p w14:paraId="0298C8FA" w14:textId="5F6661E5" w:rsidR="00A64D25" w:rsidRPr="006C15CE" w:rsidRDefault="00A64D25" w:rsidP="001775ED">
            <w:pPr>
              <w:rPr>
                <w:rFonts w:asciiTheme="majorHAnsi" w:hAnsiTheme="majorHAnsi"/>
                <w:sz w:val="22"/>
                <w:szCs w:val="22"/>
              </w:rPr>
            </w:pPr>
            <w:r w:rsidRPr="006C15CE">
              <w:rPr>
                <w:rFonts w:asciiTheme="majorHAnsi" w:hAnsiTheme="majorHAnsi"/>
                <w:sz w:val="22"/>
                <w:szCs w:val="22"/>
              </w:rPr>
              <w:t xml:space="preserve">BSc, </w:t>
            </w:r>
            <w:hyperlink r:id="rId14" w:history="1">
              <w:r w:rsidR="00783905" w:rsidRPr="00783905">
                <w:rPr>
                  <w:rStyle w:val="Hyperlink"/>
                  <w:rFonts w:asciiTheme="majorHAnsi" w:hAnsiTheme="majorHAnsi"/>
                  <w:sz w:val="22"/>
                  <w:szCs w:val="22"/>
                </w:rPr>
                <w:t>University of Waterloo</w:t>
              </w:r>
            </w:hyperlink>
            <w:r w:rsidRPr="006C15CE">
              <w:rPr>
                <w:rFonts w:asciiTheme="majorHAnsi" w:hAnsiTheme="majorHAnsi"/>
                <w:sz w:val="22"/>
                <w:szCs w:val="22"/>
              </w:rPr>
              <w:t>, 1980</w:t>
            </w:r>
          </w:p>
        </w:tc>
      </w:tr>
      <w:tr w:rsidR="00A64D25" w:rsidRPr="006C15CE" w14:paraId="65CFED0F" w14:textId="77777777" w:rsidTr="00A64D25">
        <w:tc>
          <w:tcPr>
            <w:tcW w:w="2718" w:type="dxa"/>
          </w:tcPr>
          <w:p w14:paraId="7A41D544" w14:textId="77777777" w:rsidR="00A64D25" w:rsidRPr="006C15CE" w:rsidRDefault="00A64D25" w:rsidP="001775ED">
            <w:pPr>
              <w:rPr>
                <w:rFonts w:asciiTheme="majorHAnsi" w:hAnsiTheme="majorHAnsi"/>
                <w:b/>
                <w:sz w:val="22"/>
                <w:szCs w:val="22"/>
              </w:rPr>
            </w:pPr>
          </w:p>
        </w:tc>
        <w:tc>
          <w:tcPr>
            <w:tcW w:w="6642" w:type="dxa"/>
          </w:tcPr>
          <w:p w14:paraId="4A9F8C23" w14:textId="77777777" w:rsidR="00A64D25" w:rsidRPr="006C15CE" w:rsidRDefault="00A64D25" w:rsidP="001775ED">
            <w:pPr>
              <w:rPr>
                <w:rFonts w:asciiTheme="majorHAnsi" w:hAnsiTheme="majorHAnsi"/>
                <w:sz w:val="22"/>
                <w:szCs w:val="22"/>
              </w:rPr>
            </w:pPr>
          </w:p>
        </w:tc>
      </w:tr>
      <w:tr w:rsidR="00A64D25" w:rsidRPr="006C15CE" w14:paraId="6584C5F2" w14:textId="77777777" w:rsidTr="00A64D25">
        <w:trPr>
          <w:trHeight w:val="2502"/>
        </w:trPr>
        <w:tc>
          <w:tcPr>
            <w:tcW w:w="2718" w:type="dxa"/>
          </w:tcPr>
          <w:p w14:paraId="74C64A30" w14:textId="77777777" w:rsidR="00A64D25" w:rsidRDefault="00A64D25" w:rsidP="001775ED">
            <w:pPr>
              <w:rPr>
                <w:rFonts w:asciiTheme="majorHAnsi" w:hAnsiTheme="majorHAnsi"/>
                <w:b/>
                <w:sz w:val="22"/>
                <w:szCs w:val="22"/>
              </w:rPr>
            </w:pPr>
            <w:r>
              <w:rPr>
                <w:rFonts w:asciiTheme="majorHAnsi" w:hAnsiTheme="majorHAnsi"/>
                <w:b/>
                <w:sz w:val="22"/>
                <w:szCs w:val="22"/>
              </w:rPr>
              <w:t>Academic &amp;</w:t>
            </w:r>
          </w:p>
          <w:p w14:paraId="7619094C" w14:textId="77777777" w:rsidR="00A64D25" w:rsidRPr="006C15CE" w:rsidRDefault="00A64D25" w:rsidP="001775ED">
            <w:pPr>
              <w:rPr>
                <w:rFonts w:asciiTheme="majorHAnsi" w:hAnsiTheme="majorHAnsi"/>
                <w:b/>
                <w:sz w:val="22"/>
                <w:szCs w:val="22"/>
              </w:rPr>
            </w:pPr>
            <w:r w:rsidRPr="006C15CE">
              <w:rPr>
                <w:rFonts w:asciiTheme="majorHAnsi" w:hAnsiTheme="majorHAnsi"/>
                <w:b/>
                <w:sz w:val="22"/>
                <w:szCs w:val="22"/>
              </w:rPr>
              <w:t>Administrative</w:t>
            </w:r>
          </w:p>
          <w:p w14:paraId="39869E2C" w14:textId="77777777" w:rsidR="00A64D25" w:rsidRPr="006C15CE" w:rsidRDefault="00A64D25" w:rsidP="001775ED">
            <w:pPr>
              <w:rPr>
                <w:rFonts w:asciiTheme="majorHAnsi" w:hAnsiTheme="majorHAnsi"/>
                <w:b/>
                <w:sz w:val="22"/>
                <w:szCs w:val="22"/>
              </w:rPr>
            </w:pPr>
            <w:r w:rsidRPr="006C15CE">
              <w:rPr>
                <w:rFonts w:asciiTheme="majorHAnsi" w:hAnsiTheme="majorHAnsi"/>
                <w:b/>
                <w:sz w:val="22"/>
                <w:szCs w:val="22"/>
              </w:rPr>
              <w:t>Appointments:</w:t>
            </w:r>
          </w:p>
        </w:tc>
        <w:tc>
          <w:tcPr>
            <w:tcW w:w="6642" w:type="dxa"/>
          </w:tcPr>
          <w:p w14:paraId="7C6ED7AC" w14:textId="77777777" w:rsidR="00A64D25" w:rsidRPr="006C15CE" w:rsidRDefault="00A64D25" w:rsidP="001775ED">
            <w:pPr>
              <w:ind w:right="-306"/>
              <w:rPr>
                <w:rFonts w:asciiTheme="majorHAnsi" w:hAnsiTheme="majorHAnsi"/>
                <w:sz w:val="22"/>
                <w:szCs w:val="22"/>
              </w:rPr>
            </w:pPr>
            <w:hyperlink r:id="rId15" w:history="1">
              <w:r w:rsidRPr="00170269">
                <w:rPr>
                  <w:rStyle w:val="Hyperlink"/>
                  <w:rFonts w:asciiTheme="majorHAnsi" w:hAnsiTheme="majorHAnsi"/>
                  <w:sz w:val="22"/>
                  <w:szCs w:val="22"/>
                </w:rPr>
                <w:t>Samuel Curtis Johnson Graduate School of Management</w:t>
              </w:r>
            </w:hyperlink>
            <w:r w:rsidRPr="006C15CE">
              <w:rPr>
                <w:rFonts w:asciiTheme="majorHAnsi" w:hAnsiTheme="majorHAnsi"/>
                <w:sz w:val="22"/>
                <w:szCs w:val="22"/>
              </w:rPr>
              <w:t>,</w:t>
            </w:r>
          </w:p>
          <w:p w14:paraId="4354CB95" w14:textId="77777777" w:rsidR="00A64D25" w:rsidRDefault="00A64D25" w:rsidP="001775ED">
            <w:hyperlink r:id="rId16" w:history="1">
              <w:r w:rsidRPr="00170269">
                <w:rPr>
                  <w:rStyle w:val="Hyperlink"/>
                  <w:rFonts w:asciiTheme="majorHAnsi" w:hAnsiTheme="majorHAnsi"/>
                  <w:sz w:val="22"/>
                  <w:szCs w:val="22"/>
                </w:rPr>
                <w:t>Cornell University</w:t>
              </w:r>
            </w:hyperlink>
            <w:r w:rsidRPr="006C15CE">
              <w:rPr>
                <w:rFonts w:asciiTheme="majorHAnsi" w:hAnsiTheme="majorHAnsi"/>
                <w:sz w:val="22"/>
                <w:szCs w:val="22"/>
              </w:rPr>
              <w:t>, Ithaca, NY</w:t>
            </w:r>
          </w:p>
          <w:p w14:paraId="2712F4C3" w14:textId="51D72D31" w:rsidR="00A64D25" w:rsidRDefault="00456CE5" w:rsidP="00A64D25">
            <w:pPr>
              <w:numPr>
                <w:ilvl w:val="0"/>
                <w:numId w:val="4"/>
              </w:numPr>
              <w:tabs>
                <w:tab w:val="clear" w:pos="720"/>
                <w:tab w:val="num" w:pos="360"/>
              </w:tabs>
              <w:ind w:left="360"/>
              <w:rPr>
                <w:rFonts w:asciiTheme="majorHAnsi" w:hAnsiTheme="majorHAnsi"/>
                <w:sz w:val="22"/>
                <w:szCs w:val="22"/>
              </w:rPr>
            </w:pPr>
            <w:hyperlink r:id="rId17" w:history="1">
              <w:r>
                <w:rPr>
                  <w:rStyle w:val="Hyperlink"/>
                  <w:rFonts w:asciiTheme="majorHAnsi" w:hAnsiTheme="majorHAnsi"/>
                  <w:sz w:val="22"/>
                  <w:szCs w:val="22"/>
                </w:rPr>
                <w:t>Professor of Practice</w:t>
              </w:r>
            </w:hyperlink>
            <w:r w:rsidR="00A64D25">
              <w:rPr>
                <w:rFonts w:asciiTheme="majorHAnsi" w:hAnsiTheme="majorHAnsi"/>
                <w:sz w:val="22"/>
                <w:szCs w:val="22"/>
              </w:rPr>
              <w:t xml:space="preserve"> (202</w:t>
            </w:r>
            <w:r>
              <w:rPr>
                <w:rFonts w:asciiTheme="majorHAnsi" w:hAnsiTheme="majorHAnsi"/>
                <w:sz w:val="22"/>
                <w:szCs w:val="22"/>
              </w:rPr>
              <w:t>3</w:t>
            </w:r>
            <w:r w:rsidR="00A64D25">
              <w:rPr>
                <w:rFonts w:asciiTheme="majorHAnsi" w:hAnsiTheme="majorHAnsi"/>
                <w:sz w:val="22"/>
                <w:szCs w:val="22"/>
              </w:rPr>
              <w:t xml:space="preserve"> – present)</w:t>
            </w:r>
          </w:p>
          <w:p w14:paraId="24146E6C" w14:textId="2C17DF6C" w:rsidR="00456CE5" w:rsidRDefault="00456CE5" w:rsidP="00A64D25">
            <w:pPr>
              <w:numPr>
                <w:ilvl w:val="0"/>
                <w:numId w:val="4"/>
              </w:numPr>
              <w:tabs>
                <w:tab w:val="clear" w:pos="720"/>
                <w:tab w:val="num" w:pos="360"/>
              </w:tabs>
              <w:ind w:left="360"/>
              <w:rPr>
                <w:rFonts w:asciiTheme="majorHAnsi" w:hAnsiTheme="majorHAnsi"/>
                <w:sz w:val="22"/>
                <w:szCs w:val="22"/>
              </w:rPr>
            </w:pPr>
            <w:r>
              <w:rPr>
                <w:rFonts w:asciiTheme="majorHAnsi" w:hAnsiTheme="majorHAnsi"/>
                <w:sz w:val="22"/>
                <w:szCs w:val="22"/>
              </w:rPr>
              <w:t xml:space="preserve">Visiting Senior Lecturer (2020 – 2023) </w:t>
            </w:r>
          </w:p>
          <w:p w14:paraId="1D44AA51" w14:textId="726997C0" w:rsidR="00A64D25" w:rsidRPr="006C15CE" w:rsidRDefault="00A64D25" w:rsidP="00A64D25">
            <w:pPr>
              <w:numPr>
                <w:ilvl w:val="0"/>
                <w:numId w:val="4"/>
              </w:numPr>
              <w:tabs>
                <w:tab w:val="clear" w:pos="720"/>
                <w:tab w:val="num" w:pos="360"/>
              </w:tabs>
              <w:ind w:left="360"/>
              <w:rPr>
                <w:rFonts w:asciiTheme="majorHAnsi" w:hAnsiTheme="majorHAnsi"/>
                <w:sz w:val="22"/>
                <w:szCs w:val="22"/>
              </w:rPr>
            </w:pPr>
            <w:r w:rsidRPr="006C15CE">
              <w:rPr>
                <w:rFonts w:asciiTheme="majorHAnsi" w:hAnsiTheme="majorHAnsi"/>
                <w:sz w:val="22"/>
                <w:szCs w:val="22"/>
              </w:rPr>
              <w:t>Associate Dean, Executive Education (2011</w:t>
            </w:r>
            <w:r w:rsidR="00456CE5">
              <w:rPr>
                <w:rFonts w:asciiTheme="majorHAnsi" w:hAnsiTheme="majorHAnsi"/>
                <w:sz w:val="22"/>
                <w:szCs w:val="22"/>
              </w:rPr>
              <w:t xml:space="preserve"> – 2012) </w:t>
            </w:r>
          </w:p>
          <w:p w14:paraId="6E46B838" w14:textId="4F2A2951" w:rsidR="00A64D25" w:rsidRPr="006C15CE" w:rsidRDefault="00A64D25" w:rsidP="00A64D25">
            <w:pPr>
              <w:numPr>
                <w:ilvl w:val="0"/>
                <w:numId w:val="4"/>
              </w:numPr>
              <w:tabs>
                <w:tab w:val="clear" w:pos="720"/>
                <w:tab w:val="num" w:pos="360"/>
              </w:tabs>
              <w:ind w:left="360"/>
              <w:rPr>
                <w:rFonts w:asciiTheme="majorHAnsi" w:hAnsiTheme="majorHAnsi"/>
                <w:sz w:val="22"/>
                <w:szCs w:val="22"/>
              </w:rPr>
            </w:pPr>
            <w:r w:rsidRPr="006C15CE">
              <w:rPr>
                <w:rFonts w:asciiTheme="majorHAnsi" w:hAnsiTheme="majorHAnsi"/>
                <w:sz w:val="22"/>
                <w:szCs w:val="22"/>
              </w:rPr>
              <w:t>Assistant Dean, Executive Education (2010</w:t>
            </w:r>
            <w:r w:rsidR="00456CE5">
              <w:rPr>
                <w:rFonts w:asciiTheme="majorHAnsi" w:hAnsiTheme="majorHAnsi"/>
                <w:sz w:val="22"/>
                <w:szCs w:val="22"/>
              </w:rPr>
              <w:t xml:space="preserve"> – 2011) </w:t>
            </w:r>
          </w:p>
          <w:p w14:paraId="2A163189" w14:textId="39EF0F53" w:rsidR="00A64D25" w:rsidRDefault="00A64D25" w:rsidP="00A64D25">
            <w:pPr>
              <w:numPr>
                <w:ilvl w:val="0"/>
                <w:numId w:val="4"/>
              </w:numPr>
              <w:tabs>
                <w:tab w:val="clear" w:pos="720"/>
                <w:tab w:val="num" w:pos="360"/>
              </w:tabs>
              <w:ind w:left="360"/>
              <w:rPr>
                <w:rFonts w:asciiTheme="majorHAnsi" w:hAnsiTheme="majorHAnsi"/>
                <w:sz w:val="22"/>
                <w:szCs w:val="22"/>
              </w:rPr>
            </w:pPr>
            <w:r w:rsidRPr="006C15CE">
              <w:rPr>
                <w:rFonts w:asciiTheme="majorHAnsi" w:hAnsiTheme="majorHAnsi"/>
                <w:sz w:val="22"/>
                <w:szCs w:val="22"/>
              </w:rPr>
              <w:t xml:space="preserve">Director, The Executive MBA </w:t>
            </w:r>
            <w:r>
              <w:rPr>
                <w:rFonts w:asciiTheme="majorHAnsi" w:hAnsiTheme="majorHAnsi"/>
                <w:sz w:val="22"/>
                <w:szCs w:val="22"/>
              </w:rPr>
              <w:t xml:space="preserve">Americas </w:t>
            </w:r>
            <w:r w:rsidRPr="006C15CE">
              <w:rPr>
                <w:rFonts w:asciiTheme="majorHAnsi" w:hAnsiTheme="majorHAnsi"/>
                <w:sz w:val="22"/>
                <w:szCs w:val="22"/>
              </w:rPr>
              <w:t>Program (2004</w:t>
            </w:r>
            <w:r w:rsidR="00456CE5">
              <w:rPr>
                <w:rFonts w:asciiTheme="majorHAnsi" w:hAnsiTheme="majorHAnsi"/>
                <w:sz w:val="22"/>
                <w:szCs w:val="22"/>
              </w:rPr>
              <w:t xml:space="preserve"> – 2011)</w:t>
            </w:r>
          </w:p>
          <w:p w14:paraId="30770B8B" w14:textId="4167F670" w:rsidR="00A64D25" w:rsidRPr="000A1F10" w:rsidRDefault="00A64D25" w:rsidP="00A64D25">
            <w:pPr>
              <w:numPr>
                <w:ilvl w:val="0"/>
                <w:numId w:val="4"/>
              </w:numPr>
              <w:tabs>
                <w:tab w:val="clear" w:pos="720"/>
                <w:tab w:val="num" w:pos="360"/>
              </w:tabs>
              <w:ind w:left="360"/>
              <w:rPr>
                <w:rFonts w:asciiTheme="majorHAnsi" w:hAnsiTheme="majorHAnsi"/>
                <w:sz w:val="22"/>
                <w:szCs w:val="22"/>
              </w:rPr>
            </w:pPr>
            <w:r w:rsidRPr="000A1F10">
              <w:rPr>
                <w:rFonts w:asciiTheme="majorHAnsi" w:hAnsiTheme="majorHAnsi"/>
                <w:sz w:val="22"/>
                <w:szCs w:val="22"/>
              </w:rPr>
              <w:t>Senior Lecturer of Accounting (2004</w:t>
            </w:r>
            <w:r w:rsidR="00456CE5">
              <w:rPr>
                <w:rFonts w:asciiTheme="majorHAnsi" w:hAnsiTheme="majorHAnsi"/>
                <w:sz w:val="22"/>
                <w:szCs w:val="22"/>
              </w:rPr>
              <w:t xml:space="preserve"> – 2012)</w:t>
            </w:r>
          </w:p>
          <w:p w14:paraId="6202A4DE" w14:textId="77777777" w:rsidR="00A64D25" w:rsidRDefault="00A64D25" w:rsidP="001775ED"/>
          <w:p w14:paraId="1A7BBC88" w14:textId="517F2F4D" w:rsidR="00A64D25" w:rsidRPr="006C15CE" w:rsidRDefault="003B3512" w:rsidP="001775ED">
            <w:pPr>
              <w:rPr>
                <w:rFonts w:asciiTheme="majorHAnsi" w:hAnsiTheme="majorHAnsi"/>
                <w:sz w:val="22"/>
                <w:szCs w:val="22"/>
              </w:rPr>
            </w:pPr>
            <w:hyperlink r:id="rId18" w:history="1">
              <w:r>
                <w:rPr>
                  <w:rStyle w:val="Hyperlink"/>
                  <w:rFonts w:asciiTheme="majorHAnsi" w:hAnsiTheme="majorHAnsi"/>
                  <w:sz w:val="22"/>
                  <w:szCs w:val="22"/>
                </w:rPr>
                <w:t>Marist University</w:t>
              </w:r>
            </w:hyperlink>
            <w:r w:rsidR="00A64D25" w:rsidRPr="006C15CE">
              <w:rPr>
                <w:rFonts w:asciiTheme="majorHAnsi" w:hAnsiTheme="majorHAnsi"/>
                <w:sz w:val="22"/>
                <w:szCs w:val="22"/>
              </w:rPr>
              <w:t>, Poughkeepsie, NY (2016-</w:t>
            </w:r>
            <w:r w:rsidR="00A64D25">
              <w:rPr>
                <w:rFonts w:asciiTheme="majorHAnsi" w:hAnsiTheme="majorHAnsi"/>
                <w:sz w:val="22"/>
                <w:szCs w:val="22"/>
              </w:rPr>
              <w:t>2020</w:t>
            </w:r>
            <w:r w:rsidR="00A64D25" w:rsidRPr="006C15CE">
              <w:rPr>
                <w:rFonts w:asciiTheme="majorHAnsi" w:hAnsiTheme="majorHAnsi"/>
                <w:sz w:val="22"/>
                <w:szCs w:val="22"/>
              </w:rPr>
              <w:t>)</w:t>
            </w:r>
          </w:p>
          <w:p w14:paraId="17FC65C1" w14:textId="77777777" w:rsidR="00A64D25" w:rsidRPr="006C15CE" w:rsidRDefault="00A64D25" w:rsidP="00A64D25">
            <w:pPr>
              <w:pStyle w:val="ListParagraph"/>
              <w:numPr>
                <w:ilvl w:val="0"/>
                <w:numId w:val="8"/>
              </w:numPr>
              <w:ind w:left="342"/>
              <w:rPr>
                <w:rFonts w:asciiTheme="majorHAnsi" w:hAnsiTheme="majorHAnsi"/>
                <w:sz w:val="22"/>
                <w:szCs w:val="22"/>
              </w:rPr>
            </w:pPr>
            <w:r w:rsidRPr="006C15CE">
              <w:rPr>
                <w:rFonts w:asciiTheme="majorHAnsi" w:hAnsiTheme="majorHAnsi"/>
                <w:sz w:val="22"/>
                <w:szCs w:val="22"/>
              </w:rPr>
              <w:t xml:space="preserve">Dean of the </w:t>
            </w:r>
            <w:hyperlink r:id="rId19" w:history="1">
              <w:r w:rsidRPr="00A31667">
                <w:rPr>
                  <w:rStyle w:val="Hyperlink"/>
                  <w:rFonts w:asciiTheme="majorHAnsi" w:hAnsiTheme="majorHAnsi"/>
                  <w:sz w:val="22"/>
                  <w:szCs w:val="22"/>
                </w:rPr>
                <w:t>School of Professional Programs</w:t>
              </w:r>
            </w:hyperlink>
          </w:p>
          <w:p w14:paraId="48D8675E" w14:textId="77777777" w:rsidR="00A64D25" w:rsidRPr="006C15CE" w:rsidRDefault="00A64D25" w:rsidP="00A64D25">
            <w:pPr>
              <w:pStyle w:val="ListParagraph"/>
              <w:numPr>
                <w:ilvl w:val="0"/>
                <w:numId w:val="8"/>
              </w:numPr>
              <w:ind w:left="342"/>
              <w:rPr>
                <w:rFonts w:asciiTheme="majorHAnsi" w:hAnsiTheme="majorHAnsi"/>
                <w:sz w:val="22"/>
                <w:szCs w:val="22"/>
              </w:rPr>
            </w:pPr>
            <w:r w:rsidRPr="006C15CE">
              <w:rPr>
                <w:rFonts w:asciiTheme="majorHAnsi" w:hAnsiTheme="majorHAnsi"/>
                <w:sz w:val="22"/>
                <w:szCs w:val="22"/>
              </w:rPr>
              <w:t xml:space="preserve">Assistant Vice President </w:t>
            </w:r>
            <w:r>
              <w:rPr>
                <w:rFonts w:asciiTheme="majorHAnsi" w:hAnsiTheme="majorHAnsi"/>
                <w:sz w:val="22"/>
                <w:szCs w:val="22"/>
              </w:rPr>
              <w:t xml:space="preserve">for </w:t>
            </w:r>
            <w:r w:rsidRPr="006C15CE">
              <w:rPr>
                <w:rFonts w:asciiTheme="majorHAnsi" w:hAnsiTheme="majorHAnsi"/>
                <w:sz w:val="22"/>
                <w:szCs w:val="22"/>
              </w:rPr>
              <w:t>Academic</w:t>
            </w:r>
            <w:r>
              <w:rPr>
                <w:rFonts w:asciiTheme="majorHAnsi" w:hAnsiTheme="majorHAnsi"/>
                <w:sz w:val="22"/>
                <w:szCs w:val="22"/>
              </w:rPr>
              <w:t xml:space="preserve"> Affairs</w:t>
            </w:r>
          </w:p>
          <w:p w14:paraId="31025B37" w14:textId="77777777" w:rsidR="00A64D25" w:rsidRPr="006C15CE" w:rsidRDefault="00A64D25" w:rsidP="00A64D25">
            <w:pPr>
              <w:pStyle w:val="ListParagraph"/>
              <w:numPr>
                <w:ilvl w:val="0"/>
                <w:numId w:val="8"/>
              </w:numPr>
              <w:ind w:left="342"/>
              <w:rPr>
                <w:rFonts w:asciiTheme="majorHAnsi" w:hAnsiTheme="majorHAnsi"/>
                <w:sz w:val="22"/>
                <w:szCs w:val="22"/>
              </w:rPr>
            </w:pPr>
            <w:r w:rsidRPr="006C15CE">
              <w:rPr>
                <w:rFonts w:asciiTheme="majorHAnsi" w:hAnsiTheme="majorHAnsi"/>
                <w:sz w:val="22"/>
                <w:szCs w:val="22"/>
              </w:rPr>
              <w:t>Professor of Accounting</w:t>
            </w:r>
          </w:p>
          <w:p w14:paraId="42720D32" w14:textId="77777777" w:rsidR="00A64D25" w:rsidRPr="006C15CE" w:rsidRDefault="00A64D25" w:rsidP="001775ED">
            <w:pPr>
              <w:rPr>
                <w:rFonts w:asciiTheme="majorHAnsi" w:hAnsiTheme="majorHAnsi"/>
                <w:sz w:val="22"/>
                <w:szCs w:val="22"/>
              </w:rPr>
            </w:pPr>
          </w:p>
          <w:p w14:paraId="2C710431" w14:textId="77777777" w:rsidR="00A64D25" w:rsidRPr="006C15CE" w:rsidRDefault="00A64D25" w:rsidP="001775ED">
            <w:pPr>
              <w:rPr>
                <w:rFonts w:asciiTheme="majorHAnsi" w:hAnsiTheme="majorHAnsi"/>
                <w:sz w:val="22"/>
                <w:szCs w:val="22"/>
              </w:rPr>
            </w:pPr>
            <w:hyperlink r:id="rId20" w:history="1">
              <w:r w:rsidRPr="00170269">
                <w:rPr>
                  <w:rStyle w:val="Hyperlink"/>
                  <w:rFonts w:asciiTheme="majorHAnsi" w:hAnsiTheme="majorHAnsi"/>
                  <w:sz w:val="22"/>
                  <w:szCs w:val="22"/>
                </w:rPr>
                <w:t>Jack Welch Management Institute</w:t>
              </w:r>
            </w:hyperlink>
            <w:r w:rsidRPr="006C15CE">
              <w:rPr>
                <w:rFonts w:asciiTheme="majorHAnsi" w:hAnsiTheme="majorHAnsi"/>
                <w:sz w:val="22"/>
                <w:szCs w:val="22"/>
              </w:rPr>
              <w:t xml:space="preserve">, </w:t>
            </w:r>
            <w:hyperlink r:id="rId21" w:history="1">
              <w:r w:rsidRPr="00170269">
                <w:rPr>
                  <w:rStyle w:val="Hyperlink"/>
                  <w:rFonts w:asciiTheme="majorHAnsi" w:hAnsiTheme="majorHAnsi"/>
                  <w:sz w:val="22"/>
                  <w:szCs w:val="22"/>
                </w:rPr>
                <w:t>Strayer University</w:t>
              </w:r>
            </w:hyperlink>
            <w:r w:rsidRPr="006C15CE">
              <w:rPr>
                <w:rFonts w:asciiTheme="majorHAnsi" w:hAnsiTheme="majorHAnsi"/>
                <w:sz w:val="22"/>
                <w:szCs w:val="22"/>
              </w:rPr>
              <w:t>, Herndon, VA</w:t>
            </w:r>
          </w:p>
          <w:p w14:paraId="06BA9B27" w14:textId="244CFB47" w:rsidR="00A64D25" w:rsidRPr="006C15CE" w:rsidRDefault="00A64D25" w:rsidP="00A64D25">
            <w:pPr>
              <w:pStyle w:val="ListParagraph"/>
              <w:numPr>
                <w:ilvl w:val="0"/>
                <w:numId w:val="6"/>
              </w:numPr>
              <w:ind w:left="342"/>
              <w:rPr>
                <w:rFonts w:asciiTheme="majorHAnsi" w:hAnsiTheme="majorHAnsi"/>
                <w:sz w:val="22"/>
                <w:szCs w:val="22"/>
              </w:rPr>
            </w:pPr>
            <w:r w:rsidRPr="006C15CE">
              <w:rPr>
                <w:rFonts w:asciiTheme="majorHAnsi" w:hAnsiTheme="majorHAnsi"/>
                <w:sz w:val="22"/>
                <w:szCs w:val="22"/>
              </w:rPr>
              <w:t>Dean of Executive</w:t>
            </w:r>
            <w:r>
              <w:rPr>
                <w:rFonts w:asciiTheme="majorHAnsi" w:hAnsiTheme="majorHAnsi"/>
                <w:sz w:val="22"/>
                <w:szCs w:val="22"/>
              </w:rPr>
              <w:t xml:space="preserve"> Education (2013</w:t>
            </w:r>
            <w:r w:rsidR="00456CE5">
              <w:rPr>
                <w:rFonts w:asciiTheme="majorHAnsi" w:hAnsiTheme="majorHAnsi"/>
                <w:sz w:val="22"/>
                <w:szCs w:val="22"/>
              </w:rPr>
              <w:t xml:space="preserve"> – 2</w:t>
            </w:r>
            <w:r w:rsidRPr="006C15CE">
              <w:rPr>
                <w:rFonts w:asciiTheme="majorHAnsi" w:hAnsiTheme="majorHAnsi"/>
                <w:sz w:val="22"/>
                <w:szCs w:val="22"/>
              </w:rPr>
              <w:t>015)</w:t>
            </w:r>
          </w:p>
          <w:p w14:paraId="3FDEE85B" w14:textId="2F067E2A" w:rsidR="00A64D25" w:rsidRPr="006C15CE" w:rsidRDefault="00A64D25" w:rsidP="00A64D25">
            <w:pPr>
              <w:pStyle w:val="ListParagraph"/>
              <w:numPr>
                <w:ilvl w:val="0"/>
                <w:numId w:val="6"/>
              </w:numPr>
              <w:ind w:left="342"/>
              <w:rPr>
                <w:rFonts w:asciiTheme="majorHAnsi" w:hAnsiTheme="majorHAnsi"/>
                <w:sz w:val="22"/>
                <w:szCs w:val="22"/>
              </w:rPr>
            </w:pPr>
            <w:r w:rsidRPr="006C15CE">
              <w:rPr>
                <w:rFonts w:asciiTheme="majorHAnsi" w:hAnsiTheme="majorHAnsi"/>
                <w:sz w:val="22"/>
                <w:szCs w:val="22"/>
              </w:rPr>
              <w:t>Dean</w:t>
            </w:r>
            <w:r w:rsidR="00F95750">
              <w:rPr>
                <w:rFonts w:asciiTheme="majorHAnsi" w:hAnsiTheme="majorHAnsi"/>
                <w:sz w:val="22"/>
                <w:szCs w:val="22"/>
              </w:rPr>
              <w:t xml:space="preserve"> &amp; Vice Provost</w:t>
            </w:r>
            <w:r w:rsidRPr="006C15CE">
              <w:rPr>
                <w:rFonts w:asciiTheme="majorHAnsi" w:hAnsiTheme="majorHAnsi"/>
                <w:sz w:val="22"/>
                <w:szCs w:val="22"/>
              </w:rPr>
              <w:t xml:space="preserve"> (2012</w:t>
            </w:r>
            <w:r w:rsidR="00456CE5">
              <w:rPr>
                <w:rFonts w:asciiTheme="majorHAnsi" w:hAnsiTheme="majorHAnsi"/>
                <w:sz w:val="22"/>
                <w:szCs w:val="22"/>
              </w:rPr>
              <w:t xml:space="preserve"> – 2</w:t>
            </w:r>
            <w:r w:rsidRPr="006C15CE">
              <w:rPr>
                <w:rFonts w:asciiTheme="majorHAnsi" w:hAnsiTheme="majorHAnsi"/>
                <w:sz w:val="22"/>
                <w:szCs w:val="22"/>
              </w:rPr>
              <w:t>013)</w:t>
            </w:r>
          </w:p>
        </w:tc>
      </w:tr>
      <w:tr w:rsidR="00A64D25" w:rsidRPr="006C15CE" w14:paraId="4B5726EE" w14:textId="77777777" w:rsidTr="00A64D25">
        <w:tc>
          <w:tcPr>
            <w:tcW w:w="2718" w:type="dxa"/>
          </w:tcPr>
          <w:p w14:paraId="31AABB6B" w14:textId="77777777" w:rsidR="00A64D25" w:rsidRPr="006C15CE" w:rsidRDefault="00A64D25" w:rsidP="001775ED">
            <w:pPr>
              <w:rPr>
                <w:rFonts w:asciiTheme="majorHAnsi" w:hAnsiTheme="majorHAnsi"/>
                <w:b/>
                <w:sz w:val="22"/>
                <w:szCs w:val="22"/>
              </w:rPr>
            </w:pPr>
          </w:p>
        </w:tc>
        <w:tc>
          <w:tcPr>
            <w:tcW w:w="6642" w:type="dxa"/>
          </w:tcPr>
          <w:p w14:paraId="7DE4BDED" w14:textId="77777777" w:rsidR="00A64D25" w:rsidRPr="006C15CE" w:rsidRDefault="00A64D25" w:rsidP="001775ED">
            <w:pPr>
              <w:rPr>
                <w:rFonts w:asciiTheme="majorHAnsi" w:hAnsiTheme="majorHAnsi"/>
                <w:sz w:val="22"/>
                <w:szCs w:val="22"/>
              </w:rPr>
            </w:pPr>
          </w:p>
        </w:tc>
      </w:tr>
      <w:tr w:rsidR="00A64D25" w:rsidRPr="006C15CE" w14:paraId="110B639B" w14:textId="77777777" w:rsidTr="00A64D25">
        <w:tc>
          <w:tcPr>
            <w:tcW w:w="2718" w:type="dxa"/>
          </w:tcPr>
          <w:p w14:paraId="697D5FC9" w14:textId="77777777" w:rsidR="00A64D25" w:rsidRPr="006C15CE" w:rsidRDefault="00A64D25" w:rsidP="001775ED">
            <w:pPr>
              <w:rPr>
                <w:rFonts w:asciiTheme="majorHAnsi" w:hAnsiTheme="majorHAnsi"/>
                <w:b/>
                <w:sz w:val="22"/>
                <w:szCs w:val="22"/>
              </w:rPr>
            </w:pPr>
          </w:p>
        </w:tc>
        <w:tc>
          <w:tcPr>
            <w:tcW w:w="6642" w:type="dxa"/>
          </w:tcPr>
          <w:p w14:paraId="09D08E5F" w14:textId="77777777" w:rsidR="00A64D25" w:rsidRDefault="00A64D25" w:rsidP="001775ED">
            <w:pPr>
              <w:rPr>
                <w:rFonts w:asciiTheme="majorHAnsi" w:hAnsiTheme="majorHAnsi"/>
                <w:sz w:val="22"/>
                <w:szCs w:val="22"/>
              </w:rPr>
            </w:pPr>
            <w:hyperlink r:id="rId22" w:history="1">
              <w:r w:rsidRPr="000D3C5C">
                <w:rPr>
                  <w:rStyle w:val="Hyperlink"/>
                  <w:rFonts w:asciiTheme="majorHAnsi" w:hAnsiTheme="majorHAnsi"/>
                  <w:sz w:val="22"/>
                  <w:szCs w:val="22"/>
                </w:rPr>
                <w:t>Stephen J.R. Smith School of Business</w:t>
              </w:r>
            </w:hyperlink>
            <w:r w:rsidRPr="006C15CE">
              <w:rPr>
                <w:rFonts w:asciiTheme="majorHAnsi" w:hAnsiTheme="majorHAnsi"/>
                <w:sz w:val="22"/>
                <w:szCs w:val="22"/>
              </w:rPr>
              <w:t>,</w:t>
            </w:r>
            <w:r>
              <w:rPr>
                <w:rFonts w:asciiTheme="majorHAnsi" w:hAnsiTheme="majorHAnsi"/>
                <w:sz w:val="22"/>
                <w:szCs w:val="22"/>
              </w:rPr>
              <w:t xml:space="preserve"> </w:t>
            </w:r>
            <w:hyperlink r:id="rId23" w:history="1">
              <w:r w:rsidRPr="00085D8F">
                <w:rPr>
                  <w:rStyle w:val="Hyperlink"/>
                  <w:rFonts w:asciiTheme="majorHAnsi" w:hAnsiTheme="majorHAnsi"/>
                  <w:sz w:val="22"/>
                  <w:szCs w:val="22"/>
                </w:rPr>
                <w:t>Queen's University</w:t>
              </w:r>
            </w:hyperlink>
            <w:r w:rsidRPr="006C15CE">
              <w:rPr>
                <w:rFonts w:asciiTheme="majorHAnsi" w:hAnsiTheme="majorHAnsi"/>
                <w:sz w:val="22"/>
                <w:szCs w:val="22"/>
              </w:rPr>
              <w:t>,</w:t>
            </w:r>
          </w:p>
          <w:p w14:paraId="20F278A7" w14:textId="77777777" w:rsidR="00A64D25" w:rsidRPr="006C15CE" w:rsidRDefault="00A64D25" w:rsidP="001775ED">
            <w:pPr>
              <w:rPr>
                <w:rFonts w:asciiTheme="majorHAnsi" w:hAnsiTheme="majorHAnsi"/>
                <w:sz w:val="22"/>
                <w:szCs w:val="22"/>
              </w:rPr>
            </w:pPr>
            <w:r w:rsidRPr="006C15CE">
              <w:rPr>
                <w:rFonts w:asciiTheme="majorHAnsi" w:hAnsiTheme="majorHAnsi"/>
                <w:sz w:val="22"/>
                <w:szCs w:val="22"/>
              </w:rPr>
              <w:t>Kingston, ON, Canada</w:t>
            </w:r>
          </w:p>
        </w:tc>
      </w:tr>
      <w:tr w:rsidR="00A64D25" w:rsidRPr="006C15CE" w14:paraId="7486BDB7" w14:textId="77777777" w:rsidTr="00A64D25">
        <w:tc>
          <w:tcPr>
            <w:tcW w:w="2718" w:type="dxa"/>
          </w:tcPr>
          <w:p w14:paraId="7CF8E8FA" w14:textId="77777777" w:rsidR="00A64D25" w:rsidRPr="006C15CE" w:rsidRDefault="00A64D25" w:rsidP="001775ED">
            <w:pPr>
              <w:rPr>
                <w:rFonts w:asciiTheme="majorHAnsi" w:hAnsiTheme="majorHAnsi"/>
                <w:b/>
                <w:sz w:val="22"/>
                <w:szCs w:val="22"/>
              </w:rPr>
            </w:pPr>
          </w:p>
        </w:tc>
        <w:tc>
          <w:tcPr>
            <w:tcW w:w="6642" w:type="dxa"/>
          </w:tcPr>
          <w:p w14:paraId="740EBD72" w14:textId="39249970" w:rsidR="00A64D25" w:rsidRPr="006C15CE" w:rsidRDefault="00A64D25" w:rsidP="00A64D25">
            <w:pPr>
              <w:numPr>
                <w:ilvl w:val="0"/>
                <w:numId w:val="5"/>
              </w:numPr>
              <w:tabs>
                <w:tab w:val="clear" w:pos="720"/>
                <w:tab w:val="num" w:pos="342"/>
              </w:tabs>
              <w:ind w:left="342" w:hanging="342"/>
              <w:rPr>
                <w:rFonts w:asciiTheme="majorHAnsi" w:hAnsiTheme="majorHAnsi"/>
                <w:sz w:val="22"/>
                <w:szCs w:val="22"/>
              </w:rPr>
            </w:pPr>
            <w:r w:rsidRPr="006C15CE">
              <w:rPr>
                <w:rFonts w:asciiTheme="majorHAnsi" w:hAnsiTheme="majorHAnsi"/>
                <w:sz w:val="22"/>
                <w:szCs w:val="22"/>
              </w:rPr>
              <w:t xml:space="preserve">Associate </w:t>
            </w:r>
            <w:r w:rsidR="00744149">
              <w:rPr>
                <w:rFonts w:asciiTheme="majorHAnsi" w:hAnsiTheme="majorHAnsi"/>
                <w:sz w:val="22"/>
                <w:szCs w:val="22"/>
              </w:rPr>
              <w:t xml:space="preserve">Adjunct </w:t>
            </w:r>
            <w:r w:rsidRPr="006C15CE">
              <w:rPr>
                <w:rFonts w:asciiTheme="majorHAnsi" w:hAnsiTheme="majorHAnsi"/>
                <w:sz w:val="22"/>
                <w:szCs w:val="22"/>
              </w:rPr>
              <w:t>Professor of Accounting (1999</w:t>
            </w:r>
            <w:r w:rsidR="00456CE5">
              <w:rPr>
                <w:rFonts w:asciiTheme="majorHAnsi" w:hAnsiTheme="majorHAnsi"/>
                <w:sz w:val="22"/>
                <w:szCs w:val="22"/>
              </w:rPr>
              <w:t xml:space="preserve"> – 2</w:t>
            </w:r>
            <w:r w:rsidRPr="006C15CE">
              <w:rPr>
                <w:rFonts w:asciiTheme="majorHAnsi" w:hAnsiTheme="majorHAnsi"/>
                <w:sz w:val="22"/>
                <w:szCs w:val="22"/>
              </w:rPr>
              <w:t>005)</w:t>
            </w:r>
          </w:p>
        </w:tc>
      </w:tr>
      <w:tr w:rsidR="00A64D25" w:rsidRPr="006C15CE" w14:paraId="2CA9EC17" w14:textId="77777777" w:rsidTr="00A64D25">
        <w:tc>
          <w:tcPr>
            <w:tcW w:w="2718" w:type="dxa"/>
          </w:tcPr>
          <w:p w14:paraId="702906B2" w14:textId="77777777" w:rsidR="00A64D25" w:rsidRPr="006C15CE" w:rsidRDefault="00A64D25" w:rsidP="001775ED">
            <w:pPr>
              <w:rPr>
                <w:rFonts w:asciiTheme="majorHAnsi" w:hAnsiTheme="majorHAnsi"/>
                <w:b/>
                <w:sz w:val="22"/>
                <w:szCs w:val="22"/>
              </w:rPr>
            </w:pPr>
          </w:p>
        </w:tc>
        <w:tc>
          <w:tcPr>
            <w:tcW w:w="6642" w:type="dxa"/>
          </w:tcPr>
          <w:p w14:paraId="70F2C62F" w14:textId="77FB380C" w:rsidR="00A64D25" w:rsidRPr="006C15CE" w:rsidRDefault="00A64D25" w:rsidP="00A64D25">
            <w:pPr>
              <w:numPr>
                <w:ilvl w:val="0"/>
                <w:numId w:val="3"/>
              </w:numPr>
              <w:tabs>
                <w:tab w:val="num" w:pos="360"/>
              </w:tabs>
              <w:ind w:left="360"/>
              <w:rPr>
                <w:rFonts w:asciiTheme="majorHAnsi" w:hAnsiTheme="majorHAnsi"/>
                <w:sz w:val="22"/>
                <w:szCs w:val="22"/>
              </w:rPr>
            </w:pPr>
            <w:r w:rsidRPr="006C15CE">
              <w:rPr>
                <w:rFonts w:asciiTheme="majorHAnsi" w:hAnsiTheme="majorHAnsi"/>
                <w:sz w:val="22"/>
                <w:szCs w:val="22"/>
              </w:rPr>
              <w:t xml:space="preserve">Director, National Executive MBA Program </w:t>
            </w:r>
            <w:r w:rsidR="00456CE5">
              <w:rPr>
                <w:rFonts w:asciiTheme="majorHAnsi" w:hAnsiTheme="majorHAnsi"/>
                <w:sz w:val="22"/>
                <w:szCs w:val="22"/>
              </w:rPr>
              <w:t>(</w:t>
            </w:r>
            <w:r w:rsidRPr="006C15CE">
              <w:rPr>
                <w:rFonts w:asciiTheme="majorHAnsi" w:hAnsiTheme="majorHAnsi"/>
                <w:sz w:val="22"/>
                <w:szCs w:val="22"/>
              </w:rPr>
              <w:t>1999</w:t>
            </w:r>
            <w:r w:rsidR="00456CE5">
              <w:rPr>
                <w:rFonts w:asciiTheme="majorHAnsi" w:hAnsiTheme="majorHAnsi"/>
                <w:sz w:val="22"/>
                <w:szCs w:val="22"/>
              </w:rPr>
              <w:t xml:space="preserve"> – 2</w:t>
            </w:r>
            <w:r w:rsidRPr="006C15CE">
              <w:rPr>
                <w:rFonts w:asciiTheme="majorHAnsi" w:hAnsiTheme="majorHAnsi"/>
                <w:sz w:val="22"/>
                <w:szCs w:val="22"/>
              </w:rPr>
              <w:t>002</w:t>
            </w:r>
            <w:r w:rsidR="00456CE5">
              <w:rPr>
                <w:rFonts w:asciiTheme="majorHAnsi" w:hAnsiTheme="majorHAnsi"/>
                <w:sz w:val="22"/>
                <w:szCs w:val="22"/>
              </w:rPr>
              <w:t>)</w:t>
            </w:r>
          </w:p>
        </w:tc>
      </w:tr>
      <w:tr w:rsidR="00A64D25" w:rsidRPr="006C15CE" w14:paraId="7392D830" w14:textId="77777777" w:rsidTr="00A64D25">
        <w:tc>
          <w:tcPr>
            <w:tcW w:w="2718" w:type="dxa"/>
          </w:tcPr>
          <w:p w14:paraId="0DD3014E" w14:textId="77777777" w:rsidR="00A64D25" w:rsidRPr="006C15CE" w:rsidRDefault="00A64D25" w:rsidP="001775ED">
            <w:pPr>
              <w:rPr>
                <w:rFonts w:asciiTheme="majorHAnsi" w:hAnsiTheme="majorHAnsi"/>
                <w:b/>
                <w:sz w:val="22"/>
                <w:szCs w:val="22"/>
              </w:rPr>
            </w:pPr>
          </w:p>
        </w:tc>
        <w:tc>
          <w:tcPr>
            <w:tcW w:w="6642" w:type="dxa"/>
          </w:tcPr>
          <w:p w14:paraId="72E5C3BB" w14:textId="30A4ACC7" w:rsidR="00A64D25" w:rsidRPr="006C15CE" w:rsidRDefault="00A64D25" w:rsidP="00A64D25">
            <w:pPr>
              <w:numPr>
                <w:ilvl w:val="0"/>
                <w:numId w:val="3"/>
              </w:numPr>
              <w:tabs>
                <w:tab w:val="num" w:pos="360"/>
              </w:tabs>
              <w:ind w:left="360"/>
              <w:rPr>
                <w:rFonts w:asciiTheme="majorHAnsi" w:hAnsiTheme="majorHAnsi"/>
                <w:sz w:val="22"/>
                <w:szCs w:val="22"/>
              </w:rPr>
            </w:pPr>
            <w:r w:rsidRPr="006C15CE">
              <w:rPr>
                <w:rFonts w:asciiTheme="majorHAnsi" w:hAnsiTheme="majorHAnsi"/>
                <w:sz w:val="22"/>
                <w:szCs w:val="22"/>
              </w:rPr>
              <w:t xml:space="preserve">Chair, Senate Budget Review Committee </w:t>
            </w:r>
            <w:r w:rsidR="00456CE5">
              <w:rPr>
                <w:rFonts w:asciiTheme="majorHAnsi" w:hAnsiTheme="majorHAnsi"/>
                <w:sz w:val="22"/>
                <w:szCs w:val="22"/>
              </w:rPr>
              <w:t>(</w:t>
            </w:r>
            <w:r w:rsidRPr="006C15CE">
              <w:rPr>
                <w:rFonts w:asciiTheme="majorHAnsi" w:hAnsiTheme="majorHAnsi"/>
                <w:sz w:val="22"/>
                <w:szCs w:val="22"/>
              </w:rPr>
              <w:t>2001</w:t>
            </w:r>
            <w:r w:rsidR="00456CE5">
              <w:rPr>
                <w:rFonts w:asciiTheme="majorHAnsi" w:hAnsiTheme="majorHAnsi"/>
                <w:sz w:val="22"/>
                <w:szCs w:val="22"/>
              </w:rPr>
              <w:t xml:space="preserve"> – 2</w:t>
            </w:r>
            <w:r w:rsidRPr="006C15CE">
              <w:rPr>
                <w:rFonts w:asciiTheme="majorHAnsi" w:hAnsiTheme="majorHAnsi"/>
                <w:sz w:val="22"/>
                <w:szCs w:val="22"/>
              </w:rPr>
              <w:t>003</w:t>
            </w:r>
            <w:r w:rsidR="00456CE5">
              <w:rPr>
                <w:rFonts w:asciiTheme="majorHAnsi" w:hAnsiTheme="majorHAnsi"/>
                <w:sz w:val="22"/>
                <w:szCs w:val="22"/>
              </w:rPr>
              <w:t>)</w:t>
            </w:r>
          </w:p>
        </w:tc>
      </w:tr>
      <w:tr w:rsidR="00A64D25" w:rsidRPr="006C15CE" w14:paraId="514481A9" w14:textId="77777777" w:rsidTr="00A64D25">
        <w:tc>
          <w:tcPr>
            <w:tcW w:w="2718" w:type="dxa"/>
          </w:tcPr>
          <w:p w14:paraId="637CA1FF" w14:textId="77777777" w:rsidR="00A64D25" w:rsidRPr="006C15CE" w:rsidRDefault="00A64D25" w:rsidP="001775ED">
            <w:pPr>
              <w:rPr>
                <w:rFonts w:asciiTheme="majorHAnsi" w:hAnsiTheme="majorHAnsi"/>
                <w:b/>
                <w:sz w:val="22"/>
                <w:szCs w:val="22"/>
              </w:rPr>
            </w:pPr>
          </w:p>
        </w:tc>
        <w:tc>
          <w:tcPr>
            <w:tcW w:w="6642" w:type="dxa"/>
          </w:tcPr>
          <w:p w14:paraId="3F5F9784" w14:textId="77777777" w:rsidR="00A64D25" w:rsidRPr="006C15CE" w:rsidRDefault="00A64D25" w:rsidP="001775ED">
            <w:pPr>
              <w:rPr>
                <w:rFonts w:asciiTheme="majorHAnsi" w:hAnsiTheme="majorHAnsi"/>
                <w:sz w:val="22"/>
                <w:szCs w:val="22"/>
              </w:rPr>
            </w:pPr>
          </w:p>
        </w:tc>
      </w:tr>
      <w:tr w:rsidR="00A64D25" w:rsidRPr="006C15CE" w14:paraId="1AA3F21D" w14:textId="77777777" w:rsidTr="00A64D25">
        <w:tc>
          <w:tcPr>
            <w:tcW w:w="2718" w:type="dxa"/>
          </w:tcPr>
          <w:p w14:paraId="4C2F2103" w14:textId="77777777" w:rsidR="00A64D25" w:rsidRPr="006C15CE" w:rsidRDefault="00A64D25" w:rsidP="001775ED">
            <w:pPr>
              <w:rPr>
                <w:rFonts w:asciiTheme="majorHAnsi" w:hAnsiTheme="majorHAnsi"/>
                <w:b/>
                <w:sz w:val="22"/>
                <w:szCs w:val="22"/>
              </w:rPr>
            </w:pPr>
          </w:p>
        </w:tc>
        <w:tc>
          <w:tcPr>
            <w:tcW w:w="6642" w:type="dxa"/>
          </w:tcPr>
          <w:p w14:paraId="47124A27" w14:textId="77777777" w:rsidR="00A64D25" w:rsidRPr="006C15CE" w:rsidRDefault="00A64D25" w:rsidP="001775ED">
            <w:pPr>
              <w:rPr>
                <w:rFonts w:asciiTheme="majorHAnsi" w:hAnsiTheme="majorHAnsi"/>
                <w:sz w:val="22"/>
                <w:szCs w:val="22"/>
              </w:rPr>
            </w:pPr>
            <w:hyperlink r:id="rId24" w:history="1">
              <w:r w:rsidRPr="00085D8F">
                <w:rPr>
                  <w:rStyle w:val="Hyperlink"/>
                  <w:rFonts w:asciiTheme="majorHAnsi" w:hAnsiTheme="majorHAnsi"/>
                  <w:sz w:val="22"/>
                  <w:szCs w:val="22"/>
                </w:rPr>
                <w:t>IEDC - Bled School of Management</w:t>
              </w:r>
            </w:hyperlink>
            <w:r w:rsidRPr="006C15CE">
              <w:rPr>
                <w:rFonts w:asciiTheme="majorHAnsi" w:hAnsiTheme="majorHAnsi"/>
                <w:sz w:val="22"/>
                <w:szCs w:val="22"/>
              </w:rPr>
              <w:t>, Bled, Slovenia</w:t>
            </w:r>
          </w:p>
          <w:p w14:paraId="23B3A0BF" w14:textId="77777777" w:rsidR="00A64D25" w:rsidRPr="006C15CE" w:rsidRDefault="00A64D25" w:rsidP="00A64D25">
            <w:pPr>
              <w:pStyle w:val="ListParagraph"/>
              <w:numPr>
                <w:ilvl w:val="0"/>
                <w:numId w:val="7"/>
              </w:numPr>
              <w:ind w:left="342"/>
              <w:rPr>
                <w:rFonts w:asciiTheme="majorHAnsi" w:hAnsiTheme="majorHAnsi"/>
                <w:sz w:val="22"/>
                <w:szCs w:val="22"/>
              </w:rPr>
            </w:pPr>
            <w:r w:rsidRPr="006C15CE">
              <w:rPr>
                <w:rFonts w:asciiTheme="majorHAnsi" w:hAnsiTheme="majorHAnsi"/>
                <w:sz w:val="22"/>
                <w:szCs w:val="22"/>
              </w:rPr>
              <w:t>Visiting Professor of Accounting, 1997-present</w:t>
            </w:r>
          </w:p>
          <w:p w14:paraId="3D2A8C6A" w14:textId="60BA0142" w:rsidR="00A64D25" w:rsidRPr="006C15CE" w:rsidRDefault="00A64D25" w:rsidP="00A64D25">
            <w:pPr>
              <w:pStyle w:val="ListParagraph"/>
              <w:numPr>
                <w:ilvl w:val="0"/>
                <w:numId w:val="7"/>
              </w:numPr>
              <w:ind w:left="342"/>
              <w:rPr>
                <w:rFonts w:asciiTheme="majorHAnsi" w:hAnsiTheme="majorHAnsi"/>
                <w:sz w:val="22"/>
                <w:szCs w:val="22"/>
              </w:rPr>
            </w:pPr>
            <w:r w:rsidRPr="006C15CE">
              <w:rPr>
                <w:rFonts w:asciiTheme="majorHAnsi" w:hAnsiTheme="majorHAnsi"/>
                <w:sz w:val="22"/>
                <w:szCs w:val="22"/>
              </w:rPr>
              <w:t xml:space="preserve">Co-Director, Executive MBA Program </w:t>
            </w:r>
            <w:r w:rsidR="00456CE5">
              <w:rPr>
                <w:rFonts w:asciiTheme="majorHAnsi" w:hAnsiTheme="majorHAnsi"/>
                <w:sz w:val="22"/>
                <w:szCs w:val="22"/>
              </w:rPr>
              <w:t>(</w:t>
            </w:r>
            <w:r w:rsidRPr="006C15CE">
              <w:rPr>
                <w:rFonts w:asciiTheme="majorHAnsi" w:hAnsiTheme="majorHAnsi"/>
                <w:sz w:val="22"/>
                <w:szCs w:val="22"/>
              </w:rPr>
              <w:t>2014</w:t>
            </w:r>
            <w:r w:rsidR="00456CE5">
              <w:rPr>
                <w:rFonts w:asciiTheme="majorHAnsi" w:hAnsiTheme="majorHAnsi"/>
                <w:sz w:val="22"/>
                <w:szCs w:val="22"/>
              </w:rPr>
              <w:t xml:space="preserve"> – 2</w:t>
            </w:r>
            <w:r w:rsidRPr="006C15CE">
              <w:rPr>
                <w:rFonts w:asciiTheme="majorHAnsi" w:hAnsiTheme="majorHAnsi"/>
                <w:sz w:val="22"/>
                <w:szCs w:val="22"/>
              </w:rPr>
              <w:t>015</w:t>
            </w:r>
            <w:r w:rsidR="00456CE5">
              <w:rPr>
                <w:rFonts w:asciiTheme="majorHAnsi" w:hAnsiTheme="majorHAnsi"/>
                <w:sz w:val="22"/>
                <w:szCs w:val="22"/>
              </w:rPr>
              <w:t>)</w:t>
            </w:r>
          </w:p>
          <w:p w14:paraId="24598DDC" w14:textId="77777777" w:rsidR="00A64D25" w:rsidRPr="006C15CE" w:rsidRDefault="00A64D25" w:rsidP="001775ED">
            <w:pPr>
              <w:rPr>
                <w:rFonts w:asciiTheme="majorHAnsi" w:hAnsiTheme="majorHAnsi"/>
                <w:sz w:val="22"/>
                <w:szCs w:val="22"/>
              </w:rPr>
            </w:pPr>
          </w:p>
        </w:tc>
      </w:tr>
      <w:tr w:rsidR="00A64D25" w:rsidRPr="006C15CE" w14:paraId="5DC0C492" w14:textId="77777777" w:rsidTr="00A64D25">
        <w:tc>
          <w:tcPr>
            <w:tcW w:w="2718" w:type="dxa"/>
          </w:tcPr>
          <w:p w14:paraId="1E8BF710" w14:textId="77777777" w:rsidR="00A64D25" w:rsidRPr="006C15CE" w:rsidRDefault="00A64D25" w:rsidP="001775ED">
            <w:pPr>
              <w:rPr>
                <w:rFonts w:asciiTheme="majorHAnsi" w:hAnsiTheme="majorHAnsi"/>
                <w:b/>
                <w:sz w:val="22"/>
                <w:szCs w:val="22"/>
              </w:rPr>
            </w:pPr>
          </w:p>
        </w:tc>
        <w:tc>
          <w:tcPr>
            <w:tcW w:w="6642" w:type="dxa"/>
          </w:tcPr>
          <w:p w14:paraId="7A91E0F3" w14:textId="77777777" w:rsidR="00A64D25" w:rsidRPr="006C15CE" w:rsidRDefault="00A64D25" w:rsidP="001775ED">
            <w:pPr>
              <w:rPr>
                <w:rFonts w:asciiTheme="majorHAnsi" w:hAnsiTheme="majorHAnsi"/>
                <w:sz w:val="22"/>
                <w:szCs w:val="22"/>
              </w:rPr>
            </w:pPr>
            <w:hyperlink r:id="rId25" w:history="1">
              <w:r w:rsidRPr="00FE5CCA">
                <w:rPr>
                  <w:rStyle w:val="Hyperlink"/>
                  <w:rFonts w:asciiTheme="majorHAnsi" w:hAnsiTheme="majorHAnsi"/>
                  <w:sz w:val="22"/>
                  <w:szCs w:val="22"/>
                </w:rPr>
                <w:t>John Molson School of Business</w:t>
              </w:r>
            </w:hyperlink>
            <w:r>
              <w:rPr>
                <w:rFonts w:asciiTheme="majorHAnsi" w:hAnsiTheme="majorHAnsi"/>
                <w:sz w:val="22"/>
                <w:szCs w:val="22"/>
              </w:rPr>
              <w:t>,</w:t>
            </w:r>
          </w:p>
          <w:p w14:paraId="496FB6B3" w14:textId="77777777" w:rsidR="00A64D25" w:rsidRPr="006C15CE" w:rsidRDefault="00A64D25" w:rsidP="001775ED">
            <w:pPr>
              <w:rPr>
                <w:rFonts w:asciiTheme="majorHAnsi" w:hAnsiTheme="majorHAnsi"/>
                <w:sz w:val="22"/>
                <w:szCs w:val="22"/>
              </w:rPr>
            </w:pPr>
            <w:hyperlink r:id="rId26" w:history="1">
              <w:r w:rsidRPr="00FE5CCA">
                <w:rPr>
                  <w:rStyle w:val="Hyperlink"/>
                  <w:rFonts w:asciiTheme="majorHAnsi" w:hAnsiTheme="majorHAnsi"/>
                  <w:sz w:val="22"/>
                  <w:szCs w:val="22"/>
                </w:rPr>
                <w:t>Concordia University</w:t>
              </w:r>
            </w:hyperlink>
            <w:r w:rsidRPr="006C15CE">
              <w:rPr>
                <w:rFonts w:asciiTheme="majorHAnsi" w:hAnsiTheme="majorHAnsi"/>
                <w:sz w:val="22"/>
                <w:szCs w:val="22"/>
              </w:rPr>
              <w:t>, Montreal, QC, Canada</w:t>
            </w:r>
          </w:p>
        </w:tc>
      </w:tr>
      <w:tr w:rsidR="00A64D25" w:rsidRPr="006C15CE" w14:paraId="515E50E7" w14:textId="77777777" w:rsidTr="00A64D25">
        <w:tc>
          <w:tcPr>
            <w:tcW w:w="2718" w:type="dxa"/>
          </w:tcPr>
          <w:p w14:paraId="4742032F" w14:textId="77777777" w:rsidR="00A64D25" w:rsidRPr="006C15CE" w:rsidRDefault="00A64D25" w:rsidP="001775ED">
            <w:pPr>
              <w:rPr>
                <w:rFonts w:asciiTheme="majorHAnsi" w:hAnsiTheme="majorHAnsi"/>
                <w:b/>
                <w:sz w:val="22"/>
                <w:szCs w:val="22"/>
              </w:rPr>
            </w:pPr>
          </w:p>
        </w:tc>
        <w:tc>
          <w:tcPr>
            <w:tcW w:w="6642" w:type="dxa"/>
          </w:tcPr>
          <w:p w14:paraId="4A80FC5D" w14:textId="135E47EB" w:rsidR="00A64D25" w:rsidRPr="006C15CE" w:rsidRDefault="00A64D25" w:rsidP="00A64D25">
            <w:pPr>
              <w:numPr>
                <w:ilvl w:val="0"/>
                <w:numId w:val="3"/>
              </w:numPr>
              <w:tabs>
                <w:tab w:val="num" w:pos="360"/>
              </w:tabs>
              <w:ind w:left="360"/>
              <w:rPr>
                <w:rFonts w:asciiTheme="majorHAnsi" w:hAnsiTheme="majorHAnsi"/>
                <w:sz w:val="22"/>
                <w:szCs w:val="22"/>
              </w:rPr>
            </w:pPr>
            <w:r w:rsidRPr="006C15CE">
              <w:rPr>
                <w:rFonts w:asciiTheme="majorHAnsi" w:hAnsiTheme="majorHAnsi"/>
                <w:sz w:val="22"/>
                <w:szCs w:val="22"/>
              </w:rPr>
              <w:t>Assistant Professor of Accounting (199</w:t>
            </w:r>
            <w:r w:rsidR="00456CE5">
              <w:rPr>
                <w:rFonts w:asciiTheme="majorHAnsi" w:hAnsiTheme="majorHAnsi"/>
                <w:sz w:val="22"/>
                <w:szCs w:val="22"/>
              </w:rPr>
              <w:t xml:space="preserve"> – 1</w:t>
            </w:r>
            <w:r w:rsidRPr="006C15CE">
              <w:rPr>
                <w:rFonts w:asciiTheme="majorHAnsi" w:hAnsiTheme="majorHAnsi"/>
                <w:sz w:val="22"/>
                <w:szCs w:val="22"/>
              </w:rPr>
              <w:t>999)</w:t>
            </w:r>
          </w:p>
        </w:tc>
      </w:tr>
      <w:tr w:rsidR="00A64D25" w:rsidRPr="006C15CE" w14:paraId="4DD76C5F" w14:textId="77777777" w:rsidTr="00A64D25">
        <w:tc>
          <w:tcPr>
            <w:tcW w:w="2718" w:type="dxa"/>
          </w:tcPr>
          <w:p w14:paraId="5866D09A" w14:textId="77777777" w:rsidR="00A64D25" w:rsidRPr="006C15CE" w:rsidRDefault="00A64D25" w:rsidP="001775ED">
            <w:pPr>
              <w:rPr>
                <w:rFonts w:asciiTheme="majorHAnsi" w:hAnsiTheme="majorHAnsi"/>
                <w:b/>
                <w:sz w:val="22"/>
                <w:szCs w:val="22"/>
              </w:rPr>
            </w:pPr>
          </w:p>
        </w:tc>
        <w:tc>
          <w:tcPr>
            <w:tcW w:w="6642" w:type="dxa"/>
          </w:tcPr>
          <w:p w14:paraId="7B5D8580" w14:textId="77777777" w:rsidR="00A64D25" w:rsidRPr="006C15CE" w:rsidRDefault="00A64D25" w:rsidP="00A64D25">
            <w:pPr>
              <w:rPr>
                <w:rFonts w:asciiTheme="majorHAnsi" w:hAnsiTheme="majorHAnsi"/>
                <w:sz w:val="22"/>
                <w:szCs w:val="22"/>
              </w:rPr>
            </w:pPr>
          </w:p>
        </w:tc>
      </w:tr>
      <w:tr w:rsidR="004A0059" w:rsidRPr="006C15CE" w14:paraId="6FA1D2DD" w14:textId="77777777" w:rsidTr="00A64D25">
        <w:tc>
          <w:tcPr>
            <w:tcW w:w="2718" w:type="dxa"/>
          </w:tcPr>
          <w:p w14:paraId="7E835875" w14:textId="77777777" w:rsidR="004A0059" w:rsidRPr="006C15CE" w:rsidRDefault="004A0059" w:rsidP="004A0059">
            <w:pPr>
              <w:rPr>
                <w:rFonts w:asciiTheme="majorHAnsi" w:hAnsiTheme="majorHAnsi"/>
                <w:b/>
                <w:sz w:val="22"/>
                <w:szCs w:val="22"/>
              </w:rPr>
            </w:pPr>
            <w:r w:rsidRPr="006C15CE">
              <w:rPr>
                <w:rFonts w:asciiTheme="majorHAnsi" w:hAnsiTheme="majorHAnsi"/>
                <w:b/>
                <w:sz w:val="22"/>
                <w:szCs w:val="22"/>
              </w:rPr>
              <w:t>Industry Experience:</w:t>
            </w:r>
          </w:p>
        </w:tc>
        <w:tc>
          <w:tcPr>
            <w:tcW w:w="6642" w:type="dxa"/>
          </w:tcPr>
          <w:p w14:paraId="0FE56D61" w14:textId="14F96E7E" w:rsidR="004A0059" w:rsidRPr="006C15CE" w:rsidRDefault="004A0059" w:rsidP="004A0059">
            <w:pPr>
              <w:tabs>
                <w:tab w:val="left" w:pos="180"/>
                <w:tab w:val="left" w:pos="900"/>
              </w:tabs>
              <w:rPr>
                <w:rFonts w:asciiTheme="majorHAnsi" w:hAnsiTheme="majorHAnsi"/>
                <w:sz w:val="22"/>
                <w:szCs w:val="22"/>
              </w:rPr>
            </w:pPr>
            <w:r w:rsidRPr="006C15CE">
              <w:rPr>
                <w:rFonts w:asciiTheme="majorHAnsi" w:hAnsiTheme="majorHAnsi"/>
                <w:sz w:val="22"/>
                <w:szCs w:val="22"/>
              </w:rPr>
              <w:t xml:space="preserve">Ontario Blue Cross </w:t>
            </w:r>
            <w:r w:rsidR="00456CE5">
              <w:rPr>
                <w:rFonts w:asciiTheme="majorHAnsi" w:hAnsiTheme="majorHAnsi"/>
                <w:sz w:val="22"/>
                <w:szCs w:val="22"/>
              </w:rPr>
              <w:t>(</w:t>
            </w:r>
            <w:r w:rsidRPr="006C15CE">
              <w:rPr>
                <w:rFonts w:asciiTheme="majorHAnsi" w:hAnsiTheme="majorHAnsi"/>
                <w:sz w:val="22"/>
                <w:szCs w:val="22"/>
              </w:rPr>
              <w:t>1990</w:t>
            </w:r>
            <w:r w:rsidR="00456CE5">
              <w:rPr>
                <w:rFonts w:asciiTheme="majorHAnsi" w:hAnsiTheme="majorHAnsi"/>
                <w:sz w:val="22"/>
                <w:szCs w:val="22"/>
              </w:rPr>
              <w:t>)</w:t>
            </w:r>
          </w:p>
        </w:tc>
      </w:tr>
      <w:tr w:rsidR="003A473E" w:rsidRPr="006C15CE" w14:paraId="2FCE7878" w14:textId="77777777" w:rsidTr="00A64D25">
        <w:tc>
          <w:tcPr>
            <w:tcW w:w="2718" w:type="dxa"/>
          </w:tcPr>
          <w:p w14:paraId="2E236411" w14:textId="77777777" w:rsidR="003A473E" w:rsidRPr="006C15CE" w:rsidRDefault="003A473E" w:rsidP="004A0059">
            <w:pPr>
              <w:rPr>
                <w:rFonts w:asciiTheme="majorHAnsi" w:hAnsiTheme="majorHAnsi"/>
                <w:b/>
                <w:sz w:val="22"/>
                <w:szCs w:val="22"/>
              </w:rPr>
            </w:pPr>
          </w:p>
        </w:tc>
        <w:tc>
          <w:tcPr>
            <w:tcW w:w="6642" w:type="dxa"/>
          </w:tcPr>
          <w:p w14:paraId="1EC2BCB7" w14:textId="731823E5" w:rsidR="003A473E" w:rsidRPr="006C15CE" w:rsidRDefault="003A473E" w:rsidP="004A0059">
            <w:pPr>
              <w:tabs>
                <w:tab w:val="left" w:pos="180"/>
                <w:tab w:val="left" w:pos="900"/>
              </w:tabs>
              <w:rPr>
                <w:rFonts w:asciiTheme="majorHAnsi" w:hAnsiTheme="majorHAnsi"/>
                <w:sz w:val="22"/>
                <w:szCs w:val="22"/>
              </w:rPr>
            </w:pPr>
            <w:r w:rsidRPr="006C15CE">
              <w:rPr>
                <w:rFonts w:asciiTheme="majorHAnsi" w:hAnsiTheme="majorHAnsi"/>
                <w:sz w:val="22"/>
                <w:szCs w:val="22"/>
              </w:rPr>
              <w:t>Pro-Acoustics Canada Inc., 1980-1988 (Vice-President</w:t>
            </w:r>
            <w:r w:rsidR="00456CE5">
              <w:rPr>
                <w:rFonts w:asciiTheme="majorHAnsi" w:hAnsiTheme="majorHAnsi"/>
                <w:sz w:val="22"/>
                <w:szCs w:val="22"/>
              </w:rPr>
              <w:t>,</w:t>
            </w:r>
            <w:r w:rsidRPr="006C15CE">
              <w:rPr>
                <w:rFonts w:asciiTheme="majorHAnsi" w:hAnsiTheme="majorHAnsi"/>
                <w:sz w:val="22"/>
                <w:szCs w:val="22"/>
              </w:rPr>
              <w:t xml:space="preserve"> 198</w:t>
            </w:r>
            <w:r w:rsidR="00456CE5">
              <w:rPr>
                <w:rFonts w:asciiTheme="majorHAnsi" w:hAnsiTheme="majorHAnsi"/>
                <w:sz w:val="22"/>
                <w:szCs w:val="22"/>
              </w:rPr>
              <w:t xml:space="preserve"> – 1</w:t>
            </w:r>
            <w:r w:rsidRPr="006C15CE">
              <w:rPr>
                <w:rFonts w:asciiTheme="majorHAnsi" w:hAnsiTheme="majorHAnsi"/>
                <w:sz w:val="22"/>
                <w:szCs w:val="22"/>
              </w:rPr>
              <w:t>988)</w:t>
            </w:r>
          </w:p>
        </w:tc>
      </w:tr>
      <w:tr w:rsidR="003A473E" w:rsidRPr="006C15CE" w14:paraId="2B84FD0B" w14:textId="77777777" w:rsidTr="00A64D25">
        <w:tc>
          <w:tcPr>
            <w:tcW w:w="2718" w:type="dxa"/>
          </w:tcPr>
          <w:p w14:paraId="79568356" w14:textId="77777777" w:rsidR="003A473E" w:rsidRPr="006C15CE" w:rsidRDefault="003A473E" w:rsidP="004A0059">
            <w:pPr>
              <w:rPr>
                <w:rFonts w:asciiTheme="majorHAnsi" w:hAnsiTheme="majorHAnsi"/>
                <w:b/>
                <w:sz w:val="22"/>
                <w:szCs w:val="22"/>
              </w:rPr>
            </w:pPr>
          </w:p>
        </w:tc>
        <w:tc>
          <w:tcPr>
            <w:tcW w:w="6642" w:type="dxa"/>
          </w:tcPr>
          <w:p w14:paraId="06F97833" w14:textId="4D5E7F3E" w:rsidR="00612DD9" w:rsidRPr="006C15CE" w:rsidRDefault="003A473E" w:rsidP="003A473E">
            <w:pPr>
              <w:rPr>
                <w:rFonts w:asciiTheme="majorHAnsi" w:hAnsiTheme="majorHAnsi"/>
                <w:sz w:val="22"/>
                <w:szCs w:val="22"/>
              </w:rPr>
            </w:pPr>
            <w:r w:rsidRPr="006C15CE">
              <w:rPr>
                <w:rFonts w:asciiTheme="majorHAnsi" w:hAnsiTheme="majorHAnsi"/>
                <w:sz w:val="22"/>
                <w:szCs w:val="22"/>
              </w:rPr>
              <w:t xml:space="preserve">Rockwell International, Flow Control Division </w:t>
            </w:r>
            <w:r w:rsidR="00456CE5">
              <w:rPr>
                <w:rFonts w:asciiTheme="majorHAnsi" w:hAnsiTheme="majorHAnsi"/>
                <w:sz w:val="22"/>
                <w:szCs w:val="22"/>
              </w:rPr>
              <w:t>(</w:t>
            </w:r>
            <w:r w:rsidRPr="006C15CE">
              <w:rPr>
                <w:rFonts w:asciiTheme="majorHAnsi" w:hAnsiTheme="majorHAnsi"/>
                <w:sz w:val="22"/>
                <w:szCs w:val="22"/>
              </w:rPr>
              <w:t>1980</w:t>
            </w:r>
            <w:r w:rsidR="00456CE5">
              <w:rPr>
                <w:rFonts w:asciiTheme="majorHAnsi" w:hAnsiTheme="majorHAnsi"/>
                <w:sz w:val="22"/>
                <w:szCs w:val="22"/>
              </w:rPr>
              <w:t>)</w:t>
            </w:r>
          </w:p>
        </w:tc>
      </w:tr>
      <w:tr w:rsidR="003A473E" w:rsidRPr="006C15CE" w14:paraId="45B817E3" w14:textId="77777777" w:rsidTr="00B23560">
        <w:tc>
          <w:tcPr>
            <w:tcW w:w="2718" w:type="dxa"/>
          </w:tcPr>
          <w:p w14:paraId="200FB51C" w14:textId="59AA8219" w:rsidR="003A473E" w:rsidRPr="006C15CE" w:rsidRDefault="003A473E" w:rsidP="004A0059">
            <w:pPr>
              <w:rPr>
                <w:rFonts w:asciiTheme="majorHAnsi" w:hAnsiTheme="majorHAnsi"/>
                <w:b/>
              </w:rPr>
            </w:pPr>
          </w:p>
        </w:tc>
        <w:tc>
          <w:tcPr>
            <w:tcW w:w="6642" w:type="dxa"/>
          </w:tcPr>
          <w:p w14:paraId="15A3BDE1" w14:textId="77777777" w:rsidR="003A473E" w:rsidRPr="006C15CE" w:rsidRDefault="003A473E" w:rsidP="004A0059">
            <w:pPr>
              <w:rPr>
                <w:rFonts w:asciiTheme="majorHAnsi" w:hAnsiTheme="majorHAnsi"/>
              </w:rPr>
            </w:pPr>
          </w:p>
        </w:tc>
      </w:tr>
    </w:tbl>
    <w:p w14:paraId="18121766" w14:textId="77777777" w:rsidR="004A0059" w:rsidRPr="006C15CE" w:rsidRDefault="004A0059" w:rsidP="004A0059">
      <w:pPr>
        <w:pStyle w:val="Heading1"/>
        <w:pBdr>
          <w:top w:val="single" w:sz="4" w:space="1" w:color="auto" w:shadow="1"/>
          <w:left w:val="single" w:sz="4" w:space="4" w:color="auto" w:shadow="1"/>
          <w:bottom w:val="single" w:sz="4" w:space="1" w:color="auto" w:shadow="1"/>
          <w:right w:val="single" w:sz="4" w:space="4" w:color="auto" w:shadow="1"/>
        </w:pBdr>
        <w:jc w:val="center"/>
        <w:rPr>
          <w:rFonts w:asciiTheme="majorHAnsi" w:hAnsiTheme="majorHAnsi"/>
          <w:b/>
          <w:bCs/>
        </w:rPr>
      </w:pPr>
      <w:bookmarkStart w:id="0" w:name="_Toc1102265"/>
      <w:bookmarkStart w:id="1" w:name="_Toc48964041"/>
      <w:r w:rsidRPr="006C15CE">
        <w:rPr>
          <w:rFonts w:asciiTheme="majorHAnsi" w:hAnsiTheme="majorHAnsi"/>
          <w:b/>
          <w:bCs/>
        </w:rPr>
        <w:t xml:space="preserve">Academic &amp; Administrative </w:t>
      </w:r>
      <w:bookmarkEnd w:id="0"/>
      <w:r w:rsidRPr="006C15CE">
        <w:rPr>
          <w:rFonts w:asciiTheme="majorHAnsi" w:hAnsiTheme="majorHAnsi"/>
          <w:b/>
          <w:bCs/>
        </w:rPr>
        <w:t>Appointments</w:t>
      </w:r>
      <w:bookmarkEnd w:id="1"/>
    </w:p>
    <w:p w14:paraId="0918561C" w14:textId="1BADA1FB" w:rsidR="004A0059" w:rsidRDefault="004A0059">
      <w:pPr>
        <w:jc w:val="both"/>
        <w:rPr>
          <w:rFonts w:asciiTheme="majorHAnsi" w:hAnsiTheme="majorHAnsi"/>
        </w:rPr>
      </w:pPr>
    </w:p>
    <w:p w14:paraId="74DCDA6C" w14:textId="77777777" w:rsidR="009273DF" w:rsidRPr="006C15CE" w:rsidRDefault="009273DF" w:rsidP="009273DF">
      <w:pPr>
        <w:rPr>
          <w:rFonts w:asciiTheme="majorHAnsi" w:hAnsiTheme="majorHAnsi"/>
          <w:b/>
        </w:rPr>
      </w:pPr>
      <w:hyperlink r:id="rId27" w:history="1">
        <w:r w:rsidRPr="001E514C">
          <w:rPr>
            <w:rStyle w:val="Hyperlink"/>
            <w:rFonts w:asciiTheme="majorHAnsi" w:hAnsiTheme="majorHAnsi"/>
            <w:b/>
          </w:rPr>
          <w:t>S.C. Johnson Graduate School of Management</w:t>
        </w:r>
      </w:hyperlink>
      <w:r w:rsidRPr="006C15CE">
        <w:rPr>
          <w:rFonts w:asciiTheme="majorHAnsi" w:hAnsiTheme="majorHAnsi"/>
          <w:b/>
        </w:rPr>
        <w:t xml:space="preserve"> </w:t>
      </w:r>
    </w:p>
    <w:p w14:paraId="57B44483" w14:textId="77777777" w:rsidR="009273DF" w:rsidRPr="006C15CE" w:rsidRDefault="009273DF" w:rsidP="009273DF">
      <w:pPr>
        <w:rPr>
          <w:rFonts w:asciiTheme="majorHAnsi" w:hAnsiTheme="majorHAnsi"/>
          <w:b/>
        </w:rPr>
      </w:pPr>
      <w:hyperlink r:id="rId28" w:history="1">
        <w:r w:rsidRPr="001E514C">
          <w:rPr>
            <w:rStyle w:val="Hyperlink"/>
            <w:rFonts w:asciiTheme="majorHAnsi" w:hAnsiTheme="majorHAnsi"/>
            <w:b/>
          </w:rPr>
          <w:t>Cornell University</w:t>
        </w:r>
      </w:hyperlink>
    </w:p>
    <w:p w14:paraId="39B5495B" w14:textId="77777777" w:rsidR="009273DF" w:rsidRPr="006C15CE" w:rsidRDefault="009273DF" w:rsidP="009273DF">
      <w:pPr>
        <w:rPr>
          <w:rFonts w:asciiTheme="majorHAnsi" w:hAnsiTheme="majorHAnsi"/>
          <w:b/>
        </w:rPr>
      </w:pPr>
      <w:r w:rsidRPr="006C15CE">
        <w:rPr>
          <w:rFonts w:asciiTheme="majorHAnsi" w:hAnsiTheme="majorHAnsi"/>
          <w:b/>
        </w:rPr>
        <w:t>Ithaca, New York, USA, 14853-6201</w:t>
      </w:r>
    </w:p>
    <w:p w14:paraId="7ACBF3E2" w14:textId="77777777" w:rsidR="009273DF" w:rsidRPr="006C15CE" w:rsidRDefault="009273DF" w:rsidP="009273DF">
      <w:pPr>
        <w:rPr>
          <w:rFonts w:asciiTheme="majorHAnsi" w:hAnsiTheme="majorHAnsi"/>
        </w:rPr>
      </w:pPr>
    </w:p>
    <w:p w14:paraId="6065101E" w14:textId="77777777" w:rsidR="00962AFC" w:rsidRDefault="00962AFC" w:rsidP="009273DF">
      <w:pPr>
        <w:rPr>
          <w:rFonts w:asciiTheme="majorHAnsi" w:hAnsiTheme="majorHAnsi"/>
        </w:rPr>
      </w:pPr>
      <w:r>
        <w:rPr>
          <w:rFonts w:asciiTheme="majorHAnsi" w:hAnsiTheme="majorHAnsi"/>
        </w:rPr>
        <w:t>Professor of Practice (July 2023 – present)</w:t>
      </w:r>
    </w:p>
    <w:p w14:paraId="6C6E8EC3" w14:textId="5A8EA517" w:rsidR="009273DF" w:rsidRDefault="009273DF" w:rsidP="009273DF">
      <w:pPr>
        <w:rPr>
          <w:rFonts w:asciiTheme="majorHAnsi" w:hAnsiTheme="majorHAnsi"/>
        </w:rPr>
      </w:pPr>
      <w:r>
        <w:rPr>
          <w:rFonts w:asciiTheme="majorHAnsi" w:hAnsiTheme="majorHAnsi"/>
        </w:rPr>
        <w:t xml:space="preserve">Visiting Senior Lecturer (July 2020 – </w:t>
      </w:r>
      <w:r w:rsidR="00962AFC">
        <w:rPr>
          <w:rFonts w:asciiTheme="majorHAnsi" w:hAnsiTheme="majorHAnsi"/>
        </w:rPr>
        <w:t>June 2023</w:t>
      </w:r>
      <w:r>
        <w:rPr>
          <w:rFonts w:asciiTheme="majorHAnsi" w:hAnsiTheme="majorHAnsi"/>
        </w:rPr>
        <w:t>)</w:t>
      </w:r>
    </w:p>
    <w:p w14:paraId="7D581E68" w14:textId="2519DE36" w:rsidR="009273DF" w:rsidRPr="006C15CE" w:rsidRDefault="009273DF" w:rsidP="009273DF">
      <w:pPr>
        <w:rPr>
          <w:rFonts w:asciiTheme="majorHAnsi" w:hAnsiTheme="majorHAnsi"/>
        </w:rPr>
      </w:pPr>
      <w:r w:rsidRPr="006C15CE">
        <w:rPr>
          <w:rFonts w:asciiTheme="majorHAnsi" w:hAnsiTheme="majorHAnsi"/>
        </w:rPr>
        <w:t>Associate Dean for Executive Education (July 2011 - June 2012)</w:t>
      </w:r>
    </w:p>
    <w:p w14:paraId="38937EFB" w14:textId="77777777" w:rsidR="009273DF" w:rsidRPr="006C15CE" w:rsidRDefault="009273DF" w:rsidP="009273DF">
      <w:pPr>
        <w:rPr>
          <w:rFonts w:asciiTheme="majorHAnsi" w:hAnsiTheme="majorHAnsi"/>
        </w:rPr>
      </w:pPr>
      <w:r w:rsidRPr="006C15CE">
        <w:rPr>
          <w:rFonts w:asciiTheme="majorHAnsi" w:hAnsiTheme="majorHAnsi"/>
        </w:rPr>
        <w:t>Assistant Dean for Executive Education (July 2010 - June 2011)</w:t>
      </w:r>
    </w:p>
    <w:p w14:paraId="0D7B3F20" w14:textId="77777777" w:rsidR="009273DF" w:rsidRPr="006C15CE" w:rsidRDefault="009273DF" w:rsidP="009273DF">
      <w:pPr>
        <w:rPr>
          <w:rFonts w:asciiTheme="majorHAnsi" w:hAnsiTheme="majorHAnsi"/>
        </w:rPr>
      </w:pPr>
      <w:r w:rsidRPr="006C15CE">
        <w:rPr>
          <w:rFonts w:asciiTheme="majorHAnsi" w:hAnsiTheme="majorHAnsi"/>
        </w:rPr>
        <w:t>Director, Cornell-Queen’s Executive MBA (September 2004 - February 2011)</w:t>
      </w:r>
    </w:p>
    <w:p w14:paraId="4C315D3B" w14:textId="77777777" w:rsidR="009273DF" w:rsidRPr="006C15CE" w:rsidRDefault="009273DF" w:rsidP="009273DF">
      <w:pPr>
        <w:rPr>
          <w:rFonts w:asciiTheme="majorHAnsi" w:hAnsiTheme="majorHAnsi"/>
        </w:rPr>
      </w:pPr>
      <w:r w:rsidRPr="006C15CE">
        <w:rPr>
          <w:rFonts w:asciiTheme="majorHAnsi" w:hAnsiTheme="majorHAnsi"/>
        </w:rPr>
        <w:t>Senior Lecturer of Accounting (September 2004 - December 2012)</w:t>
      </w:r>
    </w:p>
    <w:p w14:paraId="1CD27987" w14:textId="77777777" w:rsidR="009273DF" w:rsidRPr="006C15CE" w:rsidRDefault="009273DF" w:rsidP="009273DF">
      <w:pPr>
        <w:rPr>
          <w:rFonts w:asciiTheme="majorHAnsi" w:hAnsiTheme="majorHAnsi"/>
        </w:rPr>
      </w:pPr>
    </w:p>
    <w:p w14:paraId="001BF508" w14:textId="638EA941" w:rsidR="00AB70F8" w:rsidRPr="00EF7E81" w:rsidRDefault="00962AFC" w:rsidP="009273DF">
      <w:pPr>
        <w:rPr>
          <w:rFonts w:asciiTheme="majorHAnsi" w:hAnsiTheme="majorHAnsi"/>
          <w:u w:val="single"/>
        </w:rPr>
      </w:pPr>
      <w:r>
        <w:rPr>
          <w:rFonts w:asciiTheme="majorHAnsi" w:hAnsiTheme="majorHAnsi"/>
          <w:u w:val="single"/>
        </w:rPr>
        <w:t>My current</w:t>
      </w:r>
      <w:r w:rsidR="00AB70F8" w:rsidRPr="00EF7E81">
        <w:rPr>
          <w:rFonts w:asciiTheme="majorHAnsi" w:hAnsiTheme="majorHAnsi"/>
          <w:u w:val="single"/>
        </w:rPr>
        <w:t xml:space="preserve"> activities include (2020-present):</w:t>
      </w:r>
    </w:p>
    <w:p w14:paraId="013DAD84" w14:textId="77777777" w:rsidR="00AB70F8" w:rsidRPr="00AB70F8" w:rsidRDefault="00AB70F8" w:rsidP="009273DF">
      <w:pPr>
        <w:rPr>
          <w:rFonts w:asciiTheme="majorHAnsi" w:hAnsiTheme="majorHAnsi"/>
        </w:rPr>
      </w:pPr>
    </w:p>
    <w:p w14:paraId="7E49888D" w14:textId="6F661B90" w:rsidR="00AB70F8" w:rsidRPr="00AB70F8" w:rsidRDefault="00AB70F8" w:rsidP="00AB70F8">
      <w:pPr>
        <w:pStyle w:val="ListParagraph"/>
        <w:numPr>
          <w:ilvl w:val="0"/>
          <w:numId w:val="3"/>
        </w:numPr>
        <w:ind w:left="360"/>
        <w:rPr>
          <w:rFonts w:asciiTheme="majorHAnsi" w:hAnsiTheme="majorHAnsi"/>
          <w:sz w:val="24"/>
          <w:szCs w:val="24"/>
        </w:rPr>
      </w:pPr>
      <w:r w:rsidRPr="00AB70F8">
        <w:rPr>
          <w:rFonts w:asciiTheme="majorHAnsi" w:hAnsiTheme="majorHAnsi"/>
          <w:sz w:val="24"/>
          <w:szCs w:val="24"/>
        </w:rPr>
        <w:t>Teaching financial accounting in</w:t>
      </w:r>
      <w:r>
        <w:rPr>
          <w:rFonts w:asciiTheme="majorHAnsi" w:hAnsiTheme="majorHAnsi"/>
          <w:sz w:val="24"/>
          <w:szCs w:val="24"/>
        </w:rPr>
        <w:t>:</w:t>
      </w:r>
    </w:p>
    <w:p w14:paraId="625198F7" w14:textId="6EFC2D60" w:rsidR="00AB70F8" w:rsidRPr="00AB70F8" w:rsidRDefault="00AB70F8" w:rsidP="00AB70F8">
      <w:pPr>
        <w:pStyle w:val="ListParagraph"/>
        <w:numPr>
          <w:ilvl w:val="1"/>
          <w:numId w:val="3"/>
        </w:numPr>
        <w:rPr>
          <w:rFonts w:asciiTheme="majorHAnsi" w:hAnsiTheme="majorHAnsi"/>
          <w:sz w:val="24"/>
          <w:szCs w:val="24"/>
        </w:rPr>
      </w:pPr>
      <w:r w:rsidRPr="00AB70F8">
        <w:rPr>
          <w:rFonts w:asciiTheme="majorHAnsi" w:hAnsiTheme="majorHAnsi"/>
          <w:sz w:val="24"/>
          <w:szCs w:val="24"/>
        </w:rPr>
        <w:t>Executive MBA Americas program</w:t>
      </w:r>
    </w:p>
    <w:p w14:paraId="0133608F" w14:textId="7501EE12" w:rsidR="00AB70F8" w:rsidRDefault="00AB70F8" w:rsidP="00AB70F8">
      <w:pPr>
        <w:pStyle w:val="ListParagraph"/>
        <w:numPr>
          <w:ilvl w:val="1"/>
          <w:numId w:val="3"/>
        </w:numPr>
        <w:rPr>
          <w:rFonts w:asciiTheme="majorHAnsi" w:hAnsiTheme="majorHAnsi"/>
          <w:sz w:val="24"/>
          <w:szCs w:val="24"/>
        </w:rPr>
      </w:pPr>
      <w:r w:rsidRPr="00AB70F8">
        <w:rPr>
          <w:rFonts w:asciiTheme="majorHAnsi" w:hAnsiTheme="majorHAnsi"/>
          <w:sz w:val="24"/>
          <w:szCs w:val="24"/>
        </w:rPr>
        <w:t>Executive MBA / MS in Healthcare Leadership program</w:t>
      </w:r>
    </w:p>
    <w:p w14:paraId="613A3FFC" w14:textId="549D7D10" w:rsidR="00AB70F8" w:rsidRDefault="00AB70F8" w:rsidP="00AB70F8">
      <w:pPr>
        <w:pStyle w:val="ListParagraph"/>
        <w:numPr>
          <w:ilvl w:val="1"/>
          <w:numId w:val="3"/>
        </w:numPr>
        <w:rPr>
          <w:rFonts w:asciiTheme="majorHAnsi" w:hAnsiTheme="majorHAnsi"/>
          <w:sz w:val="24"/>
          <w:szCs w:val="24"/>
        </w:rPr>
      </w:pPr>
      <w:r>
        <w:rPr>
          <w:rFonts w:asciiTheme="majorHAnsi" w:hAnsiTheme="majorHAnsi"/>
          <w:sz w:val="24"/>
          <w:szCs w:val="24"/>
        </w:rPr>
        <w:t xml:space="preserve">Business minor </w:t>
      </w:r>
      <w:r w:rsidR="003D5FAD">
        <w:rPr>
          <w:rFonts w:asciiTheme="majorHAnsi" w:hAnsiTheme="majorHAnsi"/>
          <w:sz w:val="24"/>
          <w:szCs w:val="24"/>
        </w:rPr>
        <w:t xml:space="preserve">undergraduate </w:t>
      </w:r>
      <w:r>
        <w:rPr>
          <w:rFonts w:asciiTheme="majorHAnsi" w:hAnsiTheme="majorHAnsi"/>
          <w:sz w:val="24"/>
          <w:szCs w:val="24"/>
        </w:rPr>
        <w:t>program for the Dyson School</w:t>
      </w:r>
    </w:p>
    <w:p w14:paraId="19A15DD7" w14:textId="69E77354" w:rsidR="004E2808" w:rsidRPr="00AB70F8" w:rsidRDefault="004E2808" w:rsidP="00AB70F8">
      <w:pPr>
        <w:pStyle w:val="ListParagraph"/>
        <w:numPr>
          <w:ilvl w:val="1"/>
          <w:numId w:val="3"/>
        </w:numPr>
        <w:rPr>
          <w:rFonts w:asciiTheme="majorHAnsi" w:hAnsiTheme="majorHAnsi"/>
          <w:sz w:val="24"/>
          <w:szCs w:val="24"/>
        </w:rPr>
      </w:pPr>
      <w:r>
        <w:rPr>
          <w:rFonts w:asciiTheme="majorHAnsi" w:hAnsiTheme="majorHAnsi"/>
          <w:sz w:val="24"/>
          <w:szCs w:val="24"/>
        </w:rPr>
        <w:t xml:space="preserve">Business minor </w:t>
      </w:r>
      <w:r w:rsidR="003D5FAD">
        <w:rPr>
          <w:rFonts w:asciiTheme="majorHAnsi" w:hAnsiTheme="majorHAnsi"/>
          <w:sz w:val="24"/>
          <w:szCs w:val="24"/>
        </w:rPr>
        <w:t xml:space="preserve">undergraduate </w:t>
      </w:r>
      <w:r>
        <w:rPr>
          <w:rFonts w:asciiTheme="majorHAnsi" w:hAnsiTheme="majorHAnsi"/>
          <w:sz w:val="24"/>
          <w:szCs w:val="24"/>
        </w:rPr>
        <w:t xml:space="preserve">program for the </w:t>
      </w:r>
      <w:r w:rsidR="00451B88">
        <w:rPr>
          <w:rFonts w:asciiTheme="majorHAnsi" w:hAnsiTheme="majorHAnsi"/>
          <w:sz w:val="24"/>
          <w:szCs w:val="24"/>
        </w:rPr>
        <w:t xml:space="preserve">Nolan </w:t>
      </w:r>
      <w:r>
        <w:rPr>
          <w:rFonts w:asciiTheme="majorHAnsi" w:hAnsiTheme="majorHAnsi"/>
          <w:sz w:val="24"/>
          <w:szCs w:val="24"/>
        </w:rPr>
        <w:t>School of Hotel Administration</w:t>
      </w:r>
    </w:p>
    <w:p w14:paraId="3F69CA32" w14:textId="10147A23" w:rsidR="00AB70F8" w:rsidRDefault="00AB70F8" w:rsidP="00AB70F8">
      <w:pPr>
        <w:pStyle w:val="ListParagraph"/>
        <w:numPr>
          <w:ilvl w:val="0"/>
          <w:numId w:val="3"/>
        </w:numPr>
        <w:ind w:left="360"/>
        <w:rPr>
          <w:rFonts w:asciiTheme="majorHAnsi" w:hAnsiTheme="majorHAnsi"/>
          <w:sz w:val="24"/>
          <w:szCs w:val="24"/>
        </w:rPr>
      </w:pPr>
      <w:r w:rsidRPr="00AB70F8">
        <w:rPr>
          <w:rFonts w:asciiTheme="majorHAnsi" w:hAnsiTheme="majorHAnsi"/>
          <w:sz w:val="24"/>
          <w:szCs w:val="24"/>
        </w:rPr>
        <w:t xml:space="preserve">Teaching managerial accounting </w:t>
      </w:r>
      <w:r>
        <w:rPr>
          <w:rFonts w:asciiTheme="majorHAnsi" w:hAnsiTheme="majorHAnsi"/>
          <w:sz w:val="24"/>
          <w:szCs w:val="24"/>
        </w:rPr>
        <w:t xml:space="preserve">and reporting </w:t>
      </w:r>
      <w:r w:rsidRPr="00AB70F8">
        <w:rPr>
          <w:rFonts w:asciiTheme="majorHAnsi" w:hAnsiTheme="majorHAnsi"/>
          <w:sz w:val="24"/>
          <w:szCs w:val="24"/>
        </w:rPr>
        <w:t>in</w:t>
      </w:r>
      <w:r>
        <w:rPr>
          <w:rFonts w:asciiTheme="majorHAnsi" w:hAnsiTheme="majorHAnsi"/>
          <w:sz w:val="24"/>
          <w:szCs w:val="24"/>
        </w:rPr>
        <w:t>:</w:t>
      </w:r>
    </w:p>
    <w:p w14:paraId="23C894C8" w14:textId="77777777" w:rsidR="00F9409B" w:rsidRDefault="00F9409B" w:rsidP="00AB70F8">
      <w:pPr>
        <w:pStyle w:val="ListParagraph"/>
        <w:numPr>
          <w:ilvl w:val="1"/>
          <w:numId w:val="3"/>
        </w:numPr>
        <w:rPr>
          <w:rFonts w:asciiTheme="majorHAnsi" w:hAnsiTheme="majorHAnsi"/>
          <w:sz w:val="24"/>
          <w:szCs w:val="24"/>
        </w:rPr>
      </w:pPr>
      <w:r>
        <w:rPr>
          <w:rFonts w:asciiTheme="majorHAnsi" w:hAnsiTheme="majorHAnsi"/>
          <w:sz w:val="24"/>
          <w:szCs w:val="24"/>
        </w:rPr>
        <w:t>Executive MBA Americas program</w:t>
      </w:r>
    </w:p>
    <w:p w14:paraId="605E92C2" w14:textId="688725F8" w:rsidR="00AB70F8" w:rsidRDefault="00AB70F8" w:rsidP="00AB70F8">
      <w:pPr>
        <w:pStyle w:val="ListParagraph"/>
        <w:numPr>
          <w:ilvl w:val="1"/>
          <w:numId w:val="3"/>
        </w:numPr>
        <w:rPr>
          <w:rFonts w:asciiTheme="majorHAnsi" w:hAnsiTheme="majorHAnsi"/>
          <w:sz w:val="24"/>
          <w:szCs w:val="24"/>
        </w:rPr>
      </w:pPr>
      <w:r w:rsidRPr="00AB70F8">
        <w:rPr>
          <w:rFonts w:asciiTheme="majorHAnsi" w:hAnsiTheme="majorHAnsi"/>
          <w:sz w:val="24"/>
          <w:szCs w:val="24"/>
        </w:rPr>
        <w:t xml:space="preserve">Executive </w:t>
      </w:r>
      <w:r w:rsidR="0073306A">
        <w:rPr>
          <w:rFonts w:asciiTheme="majorHAnsi" w:hAnsiTheme="majorHAnsi"/>
          <w:sz w:val="24"/>
          <w:szCs w:val="24"/>
        </w:rPr>
        <w:t>M</w:t>
      </w:r>
      <w:r w:rsidRPr="00AB70F8">
        <w:rPr>
          <w:rFonts w:asciiTheme="majorHAnsi" w:hAnsiTheme="majorHAnsi"/>
          <w:sz w:val="24"/>
          <w:szCs w:val="24"/>
        </w:rPr>
        <w:t>BA Metro New York City program</w:t>
      </w:r>
    </w:p>
    <w:p w14:paraId="60A940A5" w14:textId="26986CF6" w:rsidR="00AB70F8" w:rsidRDefault="00AB70F8" w:rsidP="00AB70F8">
      <w:pPr>
        <w:pStyle w:val="ListParagraph"/>
        <w:numPr>
          <w:ilvl w:val="1"/>
          <w:numId w:val="3"/>
        </w:numPr>
        <w:rPr>
          <w:rFonts w:asciiTheme="majorHAnsi" w:hAnsiTheme="majorHAnsi"/>
          <w:sz w:val="24"/>
          <w:szCs w:val="24"/>
        </w:rPr>
      </w:pPr>
      <w:r w:rsidRPr="00AB70F8">
        <w:rPr>
          <w:rFonts w:asciiTheme="majorHAnsi" w:hAnsiTheme="majorHAnsi"/>
          <w:sz w:val="24"/>
          <w:szCs w:val="24"/>
        </w:rPr>
        <w:t>Executive MBA / MS in Healthcare Leadership program</w:t>
      </w:r>
    </w:p>
    <w:p w14:paraId="615A1EDE" w14:textId="0D144A5C" w:rsidR="00EF7E81" w:rsidRDefault="00EF7E81" w:rsidP="00AB70F8">
      <w:pPr>
        <w:pStyle w:val="ListParagraph"/>
        <w:numPr>
          <w:ilvl w:val="1"/>
          <w:numId w:val="3"/>
        </w:numPr>
        <w:rPr>
          <w:rFonts w:asciiTheme="majorHAnsi" w:hAnsiTheme="majorHAnsi"/>
          <w:sz w:val="24"/>
          <w:szCs w:val="24"/>
        </w:rPr>
      </w:pPr>
      <w:r>
        <w:rPr>
          <w:rFonts w:asciiTheme="majorHAnsi" w:hAnsiTheme="majorHAnsi"/>
          <w:sz w:val="24"/>
          <w:szCs w:val="24"/>
        </w:rPr>
        <w:t xml:space="preserve">Residential </w:t>
      </w:r>
      <w:r w:rsidR="0073306A">
        <w:rPr>
          <w:rFonts w:asciiTheme="majorHAnsi" w:hAnsiTheme="majorHAnsi"/>
          <w:sz w:val="24"/>
          <w:szCs w:val="24"/>
        </w:rPr>
        <w:t>MBA</w:t>
      </w:r>
      <w:r>
        <w:rPr>
          <w:rFonts w:asciiTheme="majorHAnsi" w:hAnsiTheme="majorHAnsi"/>
          <w:sz w:val="24"/>
          <w:szCs w:val="24"/>
        </w:rPr>
        <w:t xml:space="preserve"> progra</w:t>
      </w:r>
      <w:r w:rsidR="003D5FAD">
        <w:rPr>
          <w:rFonts w:asciiTheme="majorHAnsi" w:hAnsiTheme="majorHAnsi"/>
          <w:sz w:val="24"/>
          <w:szCs w:val="24"/>
        </w:rPr>
        <w:t>m (main campus)</w:t>
      </w:r>
    </w:p>
    <w:p w14:paraId="53914C23" w14:textId="3BBB080C" w:rsidR="00AB70F8" w:rsidRDefault="00AB70F8" w:rsidP="00AB70F8">
      <w:pPr>
        <w:pStyle w:val="ListParagraph"/>
        <w:numPr>
          <w:ilvl w:val="1"/>
          <w:numId w:val="3"/>
        </w:numPr>
        <w:rPr>
          <w:rFonts w:asciiTheme="majorHAnsi" w:hAnsiTheme="majorHAnsi"/>
          <w:sz w:val="24"/>
          <w:szCs w:val="24"/>
        </w:rPr>
      </w:pPr>
      <w:r>
        <w:rPr>
          <w:rFonts w:asciiTheme="majorHAnsi" w:hAnsiTheme="majorHAnsi"/>
          <w:sz w:val="24"/>
          <w:szCs w:val="24"/>
        </w:rPr>
        <w:t>Residential New York Tech MBA program</w:t>
      </w:r>
    </w:p>
    <w:p w14:paraId="57F46D28" w14:textId="2E1C7024" w:rsidR="0073306A" w:rsidRDefault="0073306A" w:rsidP="00AB70F8">
      <w:pPr>
        <w:pStyle w:val="ListParagraph"/>
        <w:numPr>
          <w:ilvl w:val="1"/>
          <w:numId w:val="3"/>
        </w:numPr>
        <w:rPr>
          <w:rFonts w:asciiTheme="majorHAnsi" w:hAnsiTheme="majorHAnsi"/>
          <w:sz w:val="24"/>
          <w:szCs w:val="24"/>
        </w:rPr>
      </w:pPr>
      <w:r>
        <w:rPr>
          <w:rFonts w:asciiTheme="majorHAnsi" w:hAnsiTheme="majorHAnsi"/>
          <w:sz w:val="24"/>
          <w:szCs w:val="24"/>
        </w:rPr>
        <w:t xml:space="preserve">Residential MPS </w:t>
      </w:r>
      <w:r w:rsidR="003B3512">
        <w:rPr>
          <w:rFonts w:asciiTheme="majorHAnsi" w:hAnsiTheme="majorHAnsi"/>
          <w:sz w:val="24"/>
          <w:szCs w:val="24"/>
        </w:rPr>
        <w:t xml:space="preserve">Management </w:t>
      </w:r>
      <w:r>
        <w:rPr>
          <w:rFonts w:asciiTheme="majorHAnsi" w:hAnsiTheme="majorHAnsi"/>
          <w:sz w:val="24"/>
          <w:szCs w:val="24"/>
        </w:rPr>
        <w:t>program (main campus)</w:t>
      </w:r>
    </w:p>
    <w:p w14:paraId="75CE6C70" w14:textId="77777777" w:rsidR="00EF7E81" w:rsidRDefault="00EF7E81" w:rsidP="00AB70F8">
      <w:pPr>
        <w:pStyle w:val="ListParagraph"/>
        <w:numPr>
          <w:ilvl w:val="0"/>
          <w:numId w:val="3"/>
        </w:numPr>
        <w:ind w:left="360"/>
        <w:rPr>
          <w:rFonts w:asciiTheme="majorHAnsi" w:hAnsiTheme="majorHAnsi"/>
          <w:sz w:val="24"/>
          <w:szCs w:val="24"/>
        </w:rPr>
      </w:pPr>
      <w:r>
        <w:rPr>
          <w:rFonts w:asciiTheme="majorHAnsi" w:hAnsiTheme="majorHAnsi"/>
          <w:sz w:val="24"/>
          <w:szCs w:val="24"/>
        </w:rPr>
        <w:t>Teaching combined accounting and financial decision-making in:</w:t>
      </w:r>
    </w:p>
    <w:p w14:paraId="066CECF0" w14:textId="77777777" w:rsidR="003B3512" w:rsidRDefault="003B3512" w:rsidP="00EF7E81">
      <w:pPr>
        <w:pStyle w:val="ListParagraph"/>
        <w:numPr>
          <w:ilvl w:val="1"/>
          <w:numId w:val="3"/>
        </w:numPr>
        <w:rPr>
          <w:rFonts w:asciiTheme="majorHAnsi" w:hAnsiTheme="majorHAnsi"/>
          <w:sz w:val="24"/>
          <w:szCs w:val="24"/>
        </w:rPr>
      </w:pPr>
      <w:r>
        <w:rPr>
          <w:rFonts w:asciiTheme="majorHAnsi" w:hAnsiTheme="majorHAnsi"/>
          <w:sz w:val="24"/>
          <w:szCs w:val="24"/>
        </w:rPr>
        <w:t>Residential MMH program for the Nolan School of Hotel Administration (main campus)</w:t>
      </w:r>
    </w:p>
    <w:p w14:paraId="5D26B393" w14:textId="57522BF3" w:rsidR="00AB70F8" w:rsidRPr="00AB70F8" w:rsidRDefault="00EF7E81" w:rsidP="00EF7E81">
      <w:pPr>
        <w:pStyle w:val="ListParagraph"/>
        <w:numPr>
          <w:ilvl w:val="1"/>
          <w:numId w:val="3"/>
        </w:numPr>
        <w:rPr>
          <w:rFonts w:asciiTheme="majorHAnsi" w:hAnsiTheme="majorHAnsi"/>
          <w:sz w:val="24"/>
          <w:szCs w:val="24"/>
        </w:rPr>
      </w:pPr>
      <w:r>
        <w:rPr>
          <w:rFonts w:asciiTheme="majorHAnsi" w:hAnsiTheme="majorHAnsi"/>
          <w:sz w:val="24"/>
          <w:szCs w:val="24"/>
        </w:rPr>
        <w:t>Residential graduate programs</w:t>
      </w:r>
      <w:r w:rsidR="003D5FAD">
        <w:rPr>
          <w:rFonts w:asciiTheme="majorHAnsi" w:hAnsiTheme="majorHAnsi"/>
          <w:sz w:val="24"/>
          <w:szCs w:val="24"/>
        </w:rPr>
        <w:t xml:space="preserve"> elective (main campus)</w:t>
      </w:r>
      <w:r w:rsidR="00AB70F8" w:rsidRPr="00AB70F8">
        <w:rPr>
          <w:rFonts w:asciiTheme="majorHAnsi" w:hAnsiTheme="majorHAnsi"/>
          <w:sz w:val="24"/>
          <w:szCs w:val="24"/>
        </w:rPr>
        <w:t xml:space="preserve"> </w:t>
      </w:r>
    </w:p>
    <w:p w14:paraId="7F0AEA44" w14:textId="77777777" w:rsidR="00AB70F8" w:rsidRPr="00AB70F8" w:rsidRDefault="00AB70F8" w:rsidP="009273DF">
      <w:pPr>
        <w:rPr>
          <w:rFonts w:asciiTheme="majorHAnsi" w:hAnsiTheme="majorHAnsi"/>
        </w:rPr>
      </w:pPr>
    </w:p>
    <w:p w14:paraId="1C4E9A26" w14:textId="5AE4558B" w:rsidR="009273DF" w:rsidRPr="00EF7E81" w:rsidRDefault="009273DF" w:rsidP="009273DF">
      <w:pPr>
        <w:rPr>
          <w:rFonts w:asciiTheme="majorHAnsi" w:hAnsiTheme="majorHAnsi"/>
          <w:u w:val="single"/>
        </w:rPr>
      </w:pPr>
      <w:r w:rsidRPr="00EF7E81">
        <w:rPr>
          <w:rFonts w:asciiTheme="majorHAnsi" w:hAnsiTheme="majorHAnsi"/>
          <w:u w:val="single"/>
        </w:rPr>
        <w:t>As Assistant/Associate Dean for Executive Education my responsibilities included</w:t>
      </w:r>
      <w:r w:rsidR="00AB70F8" w:rsidRPr="00EF7E81">
        <w:rPr>
          <w:rFonts w:asciiTheme="majorHAnsi" w:hAnsiTheme="majorHAnsi"/>
          <w:u w:val="single"/>
        </w:rPr>
        <w:t xml:space="preserve"> (2010-2012)</w:t>
      </w:r>
      <w:r w:rsidRPr="00EF7E81">
        <w:rPr>
          <w:rFonts w:asciiTheme="majorHAnsi" w:hAnsiTheme="majorHAnsi"/>
          <w:u w:val="single"/>
        </w:rPr>
        <w:t>:</w:t>
      </w:r>
    </w:p>
    <w:p w14:paraId="0E7C5FC0" w14:textId="77777777" w:rsidR="009273DF" w:rsidRDefault="009273DF" w:rsidP="009273DF">
      <w:pPr>
        <w:rPr>
          <w:rFonts w:asciiTheme="majorHAnsi" w:hAnsiTheme="majorHAnsi"/>
        </w:rPr>
      </w:pPr>
    </w:p>
    <w:p w14:paraId="54720837" w14:textId="2FEF5695" w:rsidR="009273DF" w:rsidRPr="00932ABF" w:rsidRDefault="009273DF" w:rsidP="009273DF">
      <w:pPr>
        <w:pStyle w:val="ListParagraph"/>
        <w:numPr>
          <w:ilvl w:val="0"/>
          <w:numId w:val="10"/>
        </w:numPr>
        <w:ind w:left="360"/>
        <w:rPr>
          <w:rFonts w:asciiTheme="majorHAnsi" w:hAnsiTheme="majorHAnsi"/>
          <w:sz w:val="24"/>
          <w:szCs w:val="24"/>
        </w:rPr>
      </w:pPr>
      <w:r w:rsidRPr="00932ABF">
        <w:rPr>
          <w:rFonts w:asciiTheme="majorHAnsi" w:hAnsiTheme="majorHAnsi"/>
          <w:sz w:val="24"/>
          <w:szCs w:val="24"/>
        </w:rPr>
        <w:t>Over</w:t>
      </w:r>
      <w:r w:rsidR="00272F08">
        <w:rPr>
          <w:rFonts w:asciiTheme="majorHAnsi" w:hAnsiTheme="majorHAnsi"/>
          <w:sz w:val="24"/>
          <w:szCs w:val="24"/>
        </w:rPr>
        <w:t>-</w:t>
      </w:r>
      <w:r w:rsidRPr="00932ABF">
        <w:rPr>
          <w:rFonts w:asciiTheme="majorHAnsi" w:hAnsiTheme="majorHAnsi"/>
          <w:sz w:val="24"/>
          <w:szCs w:val="24"/>
        </w:rPr>
        <w:t>arching responsibility for all executive education programs at the S.C. Johnson Graduate School of Management at Cornell University, collectively over $23M of annual tuition revenue</w:t>
      </w:r>
    </w:p>
    <w:p w14:paraId="35B1FA0D" w14:textId="77777777" w:rsidR="009273DF" w:rsidRPr="00932ABF" w:rsidRDefault="009273DF" w:rsidP="009273DF">
      <w:pPr>
        <w:pStyle w:val="ListParagraph"/>
        <w:numPr>
          <w:ilvl w:val="0"/>
          <w:numId w:val="3"/>
        </w:numPr>
        <w:ind w:left="360"/>
        <w:rPr>
          <w:rFonts w:asciiTheme="majorHAnsi" w:hAnsiTheme="majorHAnsi"/>
          <w:sz w:val="24"/>
          <w:szCs w:val="24"/>
        </w:rPr>
      </w:pPr>
      <w:r w:rsidRPr="00932ABF">
        <w:rPr>
          <w:rFonts w:asciiTheme="majorHAnsi" w:hAnsiTheme="majorHAnsi"/>
          <w:sz w:val="24"/>
          <w:szCs w:val="24"/>
        </w:rPr>
        <w:t>Redesigned the organizational structure for the Executive Education group: hired new Directors for each of the Executive MBA programs and enlarged the overall staff size to 14,</w:t>
      </w:r>
    </w:p>
    <w:p w14:paraId="07D296EC" w14:textId="77777777" w:rsidR="009273DF" w:rsidRPr="006C15CE" w:rsidRDefault="009273DF" w:rsidP="009273DF">
      <w:pPr>
        <w:pStyle w:val="ListParagraph"/>
        <w:numPr>
          <w:ilvl w:val="0"/>
          <w:numId w:val="3"/>
        </w:numPr>
        <w:ind w:left="360"/>
        <w:rPr>
          <w:rFonts w:asciiTheme="majorHAnsi" w:hAnsiTheme="majorHAnsi"/>
          <w:sz w:val="24"/>
        </w:rPr>
      </w:pPr>
      <w:r w:rsidRPr="006C15CE">
        <w:rPr>
          <w:rFonts w:asciiTheme="majorHAnsi" w:hAnsiTheme="majorHAnsi"/>
          <w:sz w:val="24"/>
        </w:rPr>
        <w:t>Responsible for the executive education admissions, recruiting, and marketing efforts and its $2M annual budget,</w:t>
      </w:r>
    </w:p>
    <w:p w14:paraId="34F4992D" w14:textId="77777777" w:rsidR="009273DF" w:rsidRPr="006C15CE" w:rsidRDefault="009273DF" w:rsidP="009273DF">
      <w:pPr>
        <w:pStyle w:val="ListParagraph"/>
        <w:numPr>
          <w:ilvl w:val="0"/>
          <w:numId w:val="3"/>
        </w:numPr>
        <w:ind w:left="360"/>
        <w:rPr>
          <w:rFonts w:asciiTheme="majorHAnsi" w:hAnsiTheme="majorHAnsi"/>
          <w:sz w:val="24"/>
        </w:rPr>
      </w:pPr>
      <w:r w:rsidRPr="006C15CE">
        <w:rPr>
          <w:rFonts w:asciiTheme="majorHAnsi" w:hAnsiTheme="majorHAnsi"/>
          <w:sz w:val="24"/>
        </w:rPr>
        <w:t xml:space="preserve">Played a leading role in the efforts to expand the </w:t>
      </w:r>
      <w:r w:rsidRPr="006C15CE">
        <w:rPr>
          <w:rFonts w:asciiTheme="majorHAnsi" w:hAnsiTheme="majorHAnsi"/>
          <w:i/>
          <w:sz w:val="24"/>
        </w:rPr>
        <w:t>Cornell-Queen’s Executive MBA</w:t>
      </w:r>
      <w:r w:rsidRPr="006C15CE">
        <w:rPr>
          <w:rFonts w:asciiTheme="majorHAnsi" w:hAnsiTheme="majorHAnsi"/>
          <w:sz w:val="24"/>
        </w:rPr>
        <w:t xml:space="preserve"> program to Latin America.</w:t>
      </w:r>
    </w:p>
    <w:p w14:paraId="0EA298C3" w14:textId="77777777" w:rsidR="00962AFC" w:rsidRDefault="00962AFC" w:rsidP="009273DF">
      <w:pPr>
        <w:tabs>
          <w:tab w:val="left" w:pos="0"/>
        </w:tabs>
        <w:rPr>
          <w:rFonts w:asciiTheme="majorHAnsi" w:hAnsiTheme="majorHAnsi"/>
        </w:rPr>
      </w:pPr>
    </w:p>
    <w:p w14:paraId="518CE265" w14:textId="5825F964" w:rsidR="009273DF" w:rsidRPr="00EF7E81" w:rsidRDefault="009273DF" w:rsidP="009273DF">
      <w:pPr>
        <w:tabs>
          <w:tab w:val="left" w:pos="0"/>
        </w:tabs>
        <w:rPr>
          <w:rFonts w:asciiTheme="majorHAnsi" w:hAnsiTheme="majorHAnsi"/>
          <w:u w:val="single"/>
        </w:rPr>
      </w:pPr>
      <w:r w:rsidRPr="00EF7E81">
        <w:rPr>
          <w:rFonts w:asciiTheme="majorHAnsi" w:hAnsiTheme="majorHAnsi"/>
          <w:u w:val="single"/>
        </w:rPr>
        <w:lastRenderedPageBreak/>
        <w:t>As the founding Director of the EMBA Americas program (Note: from 2004-2013 this program was named the Cornell-Queen’s Executive MBA program) my responsibilities included:</w:t>
      </w:r>
    </w:p>
    <w:p w14:paraId="24D618EE" w14:textId="77777777" w:rsidR="009273DF" w:rsidRPr="006C15CE" w:rsidRDefault="009273DF" w:rsidP="009273DF">
      <w:pPr>
        <w:tabs>
          <w:tab w:val="left" w:pos="0"/>
        </w:tabs>
        <w:rPr>
          <w:rFonts w:asciiTheme="majorHAnsi" w:hAnsiTheme="majorHAnsi"/>
        </w:rPr>
      </w:pPr>
    </w:p>
    <w:p w14:paraId="44872CF1" w14:textId="77777777" w:rsidR="009273DF" w:rsidRPr="006C15CE" w:rsidRDefault="009273DF" w:rsidP="009273DF">
      <w:pPr>
        <w:numPr>
          <w:ilvl w:val="0"/>
          <w:numId w:val="3"/>
        </w:numPr>
        <w:tabs>
          <w:tab w:val="left" w:pos="540"/>
        </w:tabs>
        <w:ind w:left="360"/>
        <w:rPr>
          <w:rFonts w:asciiTheme="majorHAnsi" w:hAnsiTheme="majorHAnsi"/>
        </w:rPr>
      </w:pPr>
      <w:r w:rsidRPr="006C15CE">
        <w:rPr>
          <w:rFonts w:asciiTheme="majorHAnsi" w:hAnsiTheme="majorHAnsi"/>
        </w:rPr>
        <w:t>Designed and executed the program’s strategy; held lead responsibility for researching and identifying new regions for expansion; held lead responsibility for design of a national marketing campaign to attract qualified participants (Note: With the 2012 the program had reached enrollment of more than 120 participants in the US and more than 50 in Canada – generating over $12M for Cornell in revenue from this group),</w:t>
      </w:r>
    </w:p>
    <w:p w14:paraId="10D3E229" w14:textId="682DA9B9" w:rsidR="009273DF" w:rsidRPr="006C15CE" w:rsidRDefault="009273DF" w:rsidP="009273DF">
      <w:pPr>
        <w:numPr>
          <w:ilvl w:val="0"/>
          <w:numId w:val="3"/>
        </w:numPr>
        <w:tabs>
          <w:tab w:val="left" w:pos="540"/>
        </w:tabs>
        <w:ind w:left="360"/>
        <w:rPr>
          <w:rFonts w:asciiTheme="majorHAnsi" w:hAnsiTheme="majorHAnsi"/>
        </w:rPr>
      </w:pPr>
      <w:r w:rsidRPr="006C15CE">
        <w:rPr>
          <w:rFonts w:asciiTheme="majorHAnsi" w:hAnsiTheme="majorHAnsi"/>
        </w:rPr>
        <w:t>Conducted hundreds of recruiting events in 17 targeted cities across the US,</w:t>
      </w:r>
    </w:p>
    <w:p w14:paraId="2B97F2BF" w14:textId="77777777" w:rsidR="009273DF" w:rsidRPr="006C15CE" w:rsidRDefault="009273DF" w:rsidP="009273DF">
      <w:pPr>
        <w:numPr>
          <w:ilvl w:val="0"/>
          <w:numId w:val="3"/>
        </w:numPr>
        <w:tabs>
          <w:tab w:val="left" w:pos="540"/>
        </w:tabs>
        <w:ind w:left="360"/>
        <w:rPr>
          <w:rFonts w:asciiTheme="majorHAnsi" w:hAnsiTheme="majorHAnsi"/>
        </w:rPr>
      </w:pPr>
      <w:r w:rsidRPr="006C15CE">
        <w:rPr>
          <w:rFonts w:asciiTheme="majorHAnsi" w:hAnsiTheme="majorHAnsi"/>
        </w:rPr>
        <w:t>Fulfilled a leading role in the curriculum design for the program,</w:t>
      </w:r>
    </w:p>
    <w:p w14:paraId="7F485789" w14:textId="6404CFAD" w:rsidR="009273DF" w:rsidRPr="006C15CE" w:rsidRDefault="009273DF" w:rsidP="009273DF">
      <w:pPr>
        <w:numPr>
          <w:ilvl w:val="0"/>
          <w:numId w:val="3"/>
        </w:numPr>
        <w:tabs>
          <w:tab w:val="left" w:pos="540"/>
        </w:tabs>
        <w:ind w:left="360"/>
        <w:rPr>
          <w:rFonts w:asciiTheme="majorHAnsi" w:hAnsiTheme="majorHAnsi"/>
        </w:rPr>
      </w:pPr>
      <w:r w:rsidRPr="006C15CE">
        <w:rPr>
          <w:rFonts w:asciiTheme="majorHAnsi" w:hAnsiTheme="majorHAnsi"/>
        </w:rPr>
        <w:t xml:space="preserve">Acted as head liaison to manage the international partnership relationship with Queen’s </w:t>
      </w:r>
      <w:r w:rsidR="006448A6">
        <w:rPr>
          <w:rFonts w:asciiTheme="majorHAnsi" w:hAnsiTheme="majorHAnsi"/>
        </w:rPr>
        <w:t xml:space="preserve">University Smith </w:t>
      </w:r>
      <w:r w:rsidRPr="006C15CE">
        <w:rPr>
          <w:rFonts w:asciiTheme="majorHAnsi" w:hAnsiTheme="majorHAnsi"/>
        </w:rPr>
        <w:t xml:space="preserve">School of Business (Note: this partnership represents the most integrated relationship between business schools today with respect to the operation of </w:t>
      </w:r>
      <w:r w:rsidR="008E6D2A" w:rsidRPr="006C15CE">
        <w:rPr>
          <w:rFonts w:asciiTheme="majorHAnsi" w:hAnsiTheme="majorHAnsi"/>
        </w:rPr>
        <w:t>jointly offered</w:t>
      </w:r>
      <w:r w:rsidRPr="006C15CE">
        <w:rPr>
          <w:rFonts w:asciiTheme="majorHAnsi" w:hAnsiTheme="majorHAnsi"/>
        </w:rPr>
        <w:t xml:space="preserve"> MBA programs),</w:t>
      </w:r>
    </w:p>
    <w:p w14:paraId="15530DEC" w14:textId="77777777" w:rsidR="009273DF" w:rsidRPr="006C15CE" w:rsidRDefault="009273DF" w:rsidP="009273DF">
      <w:pPr>
        <w:numPr>
          <w:ilvl w:val="0"/>
          <w:numId w:val="3"/>
        </w:numPr>
        <w:tabs>
          <w:tab w:val="left" w:pos="540"/>
        </w:tabs>
        <w:ind w:left="360"/>
        <w:rPr>
          <w:rFonts w:asciiTheme="majorHAnsi" w:hAnsiTheme="majorHAnsi"/>
        </w:rPr>
      </w:pPr>
      <w:r w:rsidRPr="006C15CE">
        <w:rPr>
          <w:rFonts w:asciiTheme="majorHAnsi" w:hAnsiTheme="majorHAnsi"/>
        </w:rPr>
        <w:t>Recruited, hired, and trained the program staff (Note: the staff of the Cornell-Queen’s Executive MBA program won the 2007 Johnson School Staff Recognition Award, an unprecedented accomplishment for a team that had been in operations for less than three years),</w:t>
      </w:r>
    </w:p>
    <w:p w14:paraId="2E49C09F" w14:textId="77777777" w:rsidR="009273DF" w:rsidRPr="006C15CE" w:rsidRDefault="009273DF" w:rsidP="009273DF">
      <w:pPr>
        <w:numPr>
          <w:ilvl w:val="0"/>
          <w:numId w:val="3"/>
        </w:numPr>
        <w:tabs>
          <w:tab w:val="left" w:pos="540"/>
        </w:tabs>
        <w:ind w:left="360"/>
        <w:rPr>
          <w:rFonts w:asciiTheme="majorHAnsi" w:hAnsiTheme="majorHAnsi"/>
        </w:rPr>
      </w:pPr>
      <w:r w:rsidRPr="006C15CE">
        <w:rPr>
          <w:rFonts w:asciiTheme="majorHAnsi" w:hAnsiTheme="majorHAnsi"/>
        </w:rPr>
        <w:t>Oversaw the design and construction of a state-of-the-art broadcast studio,</w:t>
      </w:r>
    </w:p>
    <w:p w14:paraId="5E6F5BD7" w14:textId="0F1E7EDE" w:rsidR="009273DF" w:rsidRPr="006C15CE" w:rsidRDefault="009273DF" w:rsidP="009273DF">
      <w:pPr>
        <w:numPr>
          <w:ilvl w:val="0"/>
          <w:numId w:val="3"/>
        </w:numPr>
        <w:tabs>
          <w:tab w:val="left" w:pos="540"/>
        </w:tabs>
        <w:ind w:left="360"/>
        <w:rPr>
          <w:rFonts w:asciiTheme="majorHAnsi" w:hAnsiTheme="majorHAnsi"/>
        </w:rPr>
      </w:pPr>
      <w:r w:rsidRPr="006C15CE">
        <w:rPr>
          <w:rFonts w:asciiTheme="majorHAnsi" w:hAnsiTheme="majorHAnsi"/>
        </w:rPr>
        <w:t>Managed the process of state accreditation to facilitate program expansion in</w:t>
      </w:r>
      <w:r w:rsidR="006448A6">
        <w:rPr>
          <w:rFonts w:asciiTheme="majorHAnsi" w:hAnsiTheme="majorHAnsi"/>
        </w:rPr>
        <w:t>:</w:t>
      </w:r>
      <w:r w:rsidRPr="006C15CE">
        <w:rPr>
          <w:rFonts w:asciiTheme="majorHAnsi" w:hAnsiTheme="majorHAnsi"/>
        </w:rPr>
        <w:t xml:space="preserve"> NY, CA, OH, OR, WA, DC, GA, NH, and TX</w:t>
      </w:r>
      <w:r w:rsidR="006448A6">
        <w:rPr>
          <w:rFonts w:asciiTheme="majorHAnsi" w:hAnsiTheme="majorHAnsi"/>
        </w:rPr>
        <w:t>,</w:t>
      </w:r>
    </w:p>
    <w:p w14:paraId="71233D44" w14:textId="77777777" w:rsidR="009273DF" w:rsidRPr="006C15CE" w:rsidRDefault="009273DF" w:rsidP="009273DF">
      <w:pPr>
        <w:numPr>
          <w:ilvl w:val="0"/>
          <w:numId w:val="3"/>
        </w:numPr>
        <w:tabs>
          <w:tab w:val="left" w:pos="540"/>
        </w:tabs>
        <w:ind w:left="360"/>
        <w:rPr>
          <w:rFonts w:asciiTheme="majorHAnsi" w:hAnsiTheme="majorHAnsi"/>
        </w:rPr>
      </w:pPr>
      <w:r w:rsidRPr="006C15CE">
        <w:rPr>
          <w:rFonts w:asciiTheme="majorHAnsi" w:hAnsiTheme="majorHAnsi"/>
        </w:rPr>
        <w:t>Oversaw the design and implementation of a training process for faculty to become expert at videoconferencing-based course delivery (Note: the nature of this technology-facilitated program meant that significant new infrastructure and pedagogy must be developed and implemented at Cornell),</w:t>
      </w:r>
    </w:p>
    <w:p w14:paraId="6FF244B3" w14:textId="77777777" w:rsidR="009273DF" w:rsidRPr="006C15CE" w:rsidRDefault="009273DF" w:rsidP="009273DF">
      <w:pPr>
        <w:numPr>
          <w:ilvl w:val="0"/>
          <w:numId w:val="3"/>
        </w:numPr>
        <w:tabs>
          <w:tab w:val="left" w:pos="540"/>
        </w:tabs>
        <w:ind w:left="360"/>
        <w:rPr>
          <w:rFonts w:asciiTheme="majorHAnsi" w:hAnsiTheme="majorHAnsi"/>
        </w:rPr>
      </w:pPr>
      <w:r w:rsidRPr="006C15CE">
        <w:rPr>
          <w:rFonts w:asciiTheme="majorHAnsi" w:hAnsiTheme="majorHAnsi"/>
        </w:rPr>
        <w:t xml:space="preserve">Led or contributed to the design of “high touch” student support services </w:t>
      </w:r>
      <w:proofErr w:type="gramStart"/>
      <w:r w:rsidRPr="006C15CE">
        <w:rPr>
          <w:rFonts w:asciiTheme="majorHAnsi" w:hAnsiTheme="majorHAnsi"/>
        </w:rPr>
        <w:t>including:</w:t>
      </w:r>
      <w:proofErr w:type="gramEnd"/>
      <w:r w:rsidRPr="006C15CE">
        <w:rPr>
          <w:rFonts w:asciiTheme="majorHAnsi" w:hAnsiTheme="majorHAnsi"/>
        </w:rPr>
        <w:t xml:space="preserve"> admissions process, residential event planning, career support programs, </w:t>
      </w:r>
    </w:p>
    <w:p w14:paraId="3C426F8E" w14:textId="77777777" w:rsidR="009273DF" w:rsidRPr="006C15CE" w:rsidRDefault="009273DF" w:rsidP="009273DF">
      <w:pPr>
        <w:numPr>
          <w:ilvl w:val="0"/>
          <w:numId w:val="3"/>
        </w:numPr>
        <w:tabs>
          <w:tab w:val="left" w:pos="540"/>
        </w:tabs>
        <w:ind w:left="360"/>
        <w:rPr>
          <w:rFonts w:asciiTheme="majorHAnsi" w:hAnsiTheme="majorHAnsi"/>
        </w:rPr>
      </w:pPr>
      <w:r w:rsidRPr="006C15CE">
        <w:rPr>
          <w:rFonts w:asciiTheme="majorHAnsi" w:hAnsiTheme="majorHAnsi"/>
        </w:rPr>
        <w:t>Acted in a key role in the investigation of using this learning model to launch an overseas-based Executive MBA program.</w:t>
      </w:r>
    </w:p>
    <w:p w14:paraId="787089B8" w14:textId="1FF5D282" w:rsidR="00EF7E81" w:rsidRDefault="00EF7E81">
      <w:pPr>
        <w:jc w:val="both"/>
        <w:rPr>
          <w:rFonts w:asciiTheme="majorHAnsi" w:hAnsiTheme="majorHAnsi"/>
        </w:rPr>
      </w:pPr>
    </w:p>
    <w:p w14:paraId="3499801F" w14:textId="77777777" w:rsidR="006448A6" w:rsidRPr="006C15CE" w:rsidRDefault="006448A6">
      <w:pPr>
        <w:jc w:val="both"/>
        <w:rPr>
          <w:rFonts w:asciiTheme="majorHAnsi" w:hAnsiTheme="majorHAnsi"/>
        </w:rPr>
      </w:pPr>
    </w:p>
    <w:p w14:paraId="3CD63B89" w14:textId="77777777" w:rsidR="00395761" w:rsidRDefault="00E560F9" w:rsidP="00B23560">
      <w:pPr>
        <w:rPr>
          <w:rFonts w:asciiTheme="majorHAnsi" w:hAnsiTheme="majorHAnsi"/>
          <w:b/>
        </w:rPr>
      </w:pPr>
      <w:hyperlink r:id="rId29" w:history="1">
        <w:r w:rsidRPr="00E560F9">
          <w:rPr>
            <w:rStyle w:val="Hyperlink"/>
            <w:rFonts w:asciiTheme="majorHAnsi" w:hAnsiTheme="majorHAnsi"/>
            <w:b/>
          </w:rPr>
          <w:t>School of Professional Programs</w:t>
        </w:r>
      </w:hyperlink>
      <w:r w:rsidR="00395761">
        <w:rPr>
          <w:rFonts w:asciiTheme="majorHAnsi" w:hAnsiTheme="majorHAnsi"/>
          <w:b/>
        </w:rPr>
        <w:t xml:space="preserve"> </w:t>
      </w:r>
    </w:p>
    <w:p w14:paraId="00B230F0" w14:textId="1866AC9B" w:rsidR="00395761" w:rsidRDefault="003B3512" w:rsidP="00B23560">
      <w:pPr>
        <w:rPr>
          <w:rFonts w:asciiTheme="majorHAnsi" w:hAnsiTheme="majorHAnsi"/>
          <w:b/>
        </w:rPr>
      </w:pPr>
      <w:hyperlink r:id="rId30" w:history="1">
        <w:r>
          <w:rPr>
            <w:rStyle w:val="Hyperlink"/>
            <w:rFonts w:asciiTheme="majorHAnsi" w:hAnsiTheme="majorHAnsi"/>
            <w:b/>
          </w:rPr>
          <w:t>Marist University</w:t>
        </w:r>
      </w:hyperlink>
      <w:r w:rsidR="00395761">
        <w:rPr>
          <w:rFonts w:asciiTheme="majorHAnsi" w:hAnsiTheme="majorHAnsi"/>
          <w:b/>
        </w:rPr>
        <w:t xml:space="preserve"> </w:t>
      </w:r>
    </w:p>
    <w:p w14:paraId="7A3712B7" w14:textId="1E7BDC87" w:rsidR="003F6A2F" w:rsidRPr="006C15CE" w:rsidRDefault="00395761" w:rsidP="00B23560">
      <w:pPr>
        <w:rPr>
          <w:rFonts w:asciiTheme="majorHAnsi" w:hAnsiTheme="majorHAnsi"/>
          <w:b/>
        </w:rPr>
      </w:pPr>
      <w:r>
        <w:rPr>
          <w:rFonts w:asciiTheme="majorHAnsi" w:hAnsiTheme="majorHAnsi"/>
          <w:b/>
        </w:rPr>
        <w:t>33</w:t>
      </w:r>
      <w:r w:rsidR="003F6A2F" w:rsidRPr="006C15CE">
        <w:rPr>
          <w:rFonts w:asciiTheme="majorHAnsi" w:hAnsiTheme="majorHAnsi"/>
          <w:b/>
          <w:color w:val="262626"/>
        </w:rPr>
        <w:t>99 North Road, Poughkeepsie, NY 12601</w:t>
      </w:r>
    </w:p>
    <w:p w14:paraId="3356C3E6" w14:textId="77777777" w:rsidR="003F6A2F" w:rsidRPr="006C15CE" w:rsidRDefault="003F6A2F" w:rsidP="00B23560">
      <w:pPr>
        <w:rPr>
          <w:rFonts w:asciiTheme="majorHAnsi" w:hAnsiTheme="majorHAnsi"/>
        </w:rPr>
      </w:pPr>
    </w:p>
    <w:p w14:paraId="3360403B" w14:textId="4359FB97" w:rsidR="003272C7" w:rsidRPr="006C15CE" w:rsidRDefault="003F6A2F" w:rsidP="00B23560">
      <w:pPr>
        <w:rPr>
          <w:rFonts w:asciiTheme="majorHAnsi" w:hAnsiTheme="majorHAnsi"/>
        </w:rPr>
      </w:pPr>
      <w:r w:rsidRPr="006C15CE">
        <w:rPr>
          <w:rFonts w:asciiTheme="majorHAnsi" w:hAnsiTheme="majorHAnsi"/>
        </w:rPr>
        <w:t>Dean of the</w:t>
      </w:r>
      <w:r w:rsidR="001C7824">
        <w:rPr>
          <w:rFonts w:asciiTheme="majorHAnsi" w:hAnsiTheme="majorHAnsi"/>
        </w:rPr>
        <w:t xml:space="preserve"> School of Professional Programs </w:t>
      </w:r>
      <w:r w:rsidRPr="006C15CE">
        <w:rPr>
          <w:rFonts w:asciiTheme="majorHAnsi" w:hAnsiTheme="majorHAnsi"/>
        </w:rPr>
        <w:t xml:space="preserve">(January 2016 to </w:t>
      </w:r>
      <w:r w:rsidR="009273DF">
        <w:rPr>
          <w:rFonts w:asciiTheme="majorHAnsi" w:hAnsiTheme="majorHAnsi"/>
        </w:rPr>
        <w:t>July 2020</w:t>
      </w:r>
      <w:r w:rsidRPr="006C15CE">
        <w:rPr>
          <w:rFonts w:asciiTheme="majorHAnsi" w:hAnsiTheme="majorHAnsi"/>
        </w:rPr>
        <w:t>)</w:t>
      </w:r>
    </w:p>
    <w:p w14:paraId="79F7A9A0" w14:textId="5D246D98" w:rsidR="003F6A2F" w:rsidRPr="005F3182" w:rsidRDefault="003F6A2F" w:rsidP="00B23560">
      <w:pPr>
        <w:rPr>
          <w:rFonts w:asciiTheme="majorHAnsi" w:hAnsiTheme="majorHAnsi" w:cstheme="majorHAnsi"/>
        </w:rPr>
      </w:pPr>
      <w:r w:rsidRPr="006C15CE">
        <w:rPr>
          <w:rFonts w:asciiTheme="majorHAnsi" w:hAnsiTheme="majorHAnsi"/>
        </w:rPr>
        <w:t xml:space="preserve">Assistant Vice </w:t>
      </w:r>
      <w:r w:rsidRPr="005F3182">
        <w:rPr>
          <w:rFonts w:asciiTheme="majorHAnsi" w:hAnsiTheme="majorHAnsi" w:cstheme="majorHAnsi"/>
        </w:rPr>
        <w:t xml:space="preserve">President </w:t>
      </w:r>
      <w:r w:rsidR="00A821C9" w:rsidRPr="005F3182">
        <w:rPr>
          <w:rFonts w:asciiTheme="majorHAnsi" w:hAnsiTheme="majorHAnsi" w:cstheme="majorHAnsi"/>
        </w:rPr>
        <w:t>for</w:t>
      </w:r>
      <w:r w:rsidR="007D5C37" w:rsidRPr="005F3182">
        <w:rPr>
          <w:rFonts w:asciiTheme="majorHAnsi" w:hAnsiTheme="majorHAnsi" w:cstheme="majorHAnsi"/>
        </w:rPr>
        <w:t xml:space="preserve"> </w:t>
      </w:r>
      <w:r w:rsidRPr="005F3182">
        <w:rPr>
          <w:rFonts w:asciiTheme="majorHAnsi" w:hAnsiTheme="majorHAnsi" w:cstheme="majorHAnsi"/>
        </w:rPr>
        <w:t>Academic</w:t>
      </w:r>
      <w:r w:rsidR="00347A8F" w:rsidRPr="005F3182">
        <w:rPr>
          <w:rFonts w:asciiTheme="majorHAnsi" w:hAnsiTheme="majorHAnsi" w:cstheme="majorHAnsi"/>
        </w:rPr>
        <w:t xml:space="preserve"> Affairs</w:t>
      </w:r>
      <w:r w:rsidRPr="005F3182">
        <w:rPr>
          <w:rFonts w:asciiTheme="majorHAnsi" w:hAnsiTheme="majorHAnsi" w:cstheme="majorHAnsi"/>
        </w:rPr>
        <w:t xml:space="preserve"> (January 2016 to </w:t>
      </w:r>
      <w:r w:rsidR="009273DF">
        <w:rPr>
          <w:rFonts w:asciiTheme="majorHAnsi" w:hAnsiTheme="majorHAnsi" w:cstheme="majorHAnsi"/>
        </w:rPr>
        <w:t>July 2020</w:t>
      </w:r>
      <w:r w:rsidRPr="005F3182">
        <w:rPr>
          <w:rFonts w:asciiTheme="majorHAnsi" w:hAnsiTheme="majorHAnsi" w:cstheme="majorHAnsi"/>
        </w:rPr>
        <w:t>)</w:t>
      </w:r>
    </w:p>
    <w:p w14:paraId="04A5A644" w14:textId="71760C03" w:rsidR="003F6A2F" w:rsidRPr="005F3182" w:rsidRDefault="003F6A2F" w:rsidP="00B23560">
      <w:pPr>
        <w:rPr>
          <w:rFonts w:asciiTheme="majorHAnsi" w:hAnsiTheme="majorHAnsi" w:cstheme="majorHAnsi"/>
        </w:rPr>
      </w:pPr>
      <w:r w:rsidRPr="005F3182">
        <w:rPr>
          <w:rFonts w:asciiTheme="majorHAnsi" w:hAnsiTheme="majorHAnsi" w:cstheme="majorHAnsi"/>
        </w:rPr>
        <w:t xml:space="preserve">Professor of Accounting (January 2016 to </w:t>
      </w:r>
      <w:r w:rsidR="009273DF">
        <w:rPr>
          <w:rFonts w:asciiTheme="majorHAnsi" w:hAnsiTheme="majorHAnsi" w:cstheme="majorHAnsi"/>
        </w:rPr>
        <w:t>July 2020</w:t>
      </w:r>
      <w:r w:rsidRPr="005F3182">
        <w:rPr>
          <w:rFonts w:asciiTheme="majorHAnsi" w:hAnsiTheme="majorHAnsi" w:cstheme="majorHAnsi"/>
        </w:rPr>
        <w:t>)</w:t>
      </w:r>
    </w:p>
    <w:p w14:paraId="54504CFB" w14:textId="77777777" w:rsidR="003272C7" w:rsidRPr="005F3182" w:rsidRDefault="003272C7" w:rsidP="00B23560">
      <w:pPr>
        <w:rPr>
          <w:rFonts w:asciiTheme="majorHAnsi" w:hAnsiTheme="majorHAnsi" w:cstheme="majorHAnsi"/>
        </w:rPr>
      </w:pPr>
    </w:p>
    <w:p w14:paraId="26064D5C" w14:textId="0E6BE77E" w:rsidR="005F3182" w:rsidRPr="005F3182" w:rsidRDefault="005F3182" w:rsidP="0043056A">
      <w:pPr>
        <w:pStyle w:val="ListParagraph"/>
        <w:widowControl w:val="0"/>
        <w:numPr>
          <w:ilvl w:val="0"/>
          <w:numId w:val="3"/>
        </w:numPr>
        <w:autoSpaceDE w:val="0"/>
        <w:autoSpaceDN w:val="0"/>
        <w:adjustRightInd w:val="0"/>
        <w:ind w:left="360"/>
        <w:rPr>
          <w:rFonts w:asciiTheme="majorHAnsi" w:hAnsiTheme="majorHAnsi" w:cstheme="majorHAnsi"/>
          <w:color w:val="262626"/>
          <w:sz w:val="24"/>
          <w:szCs w:val="24"/>
        </w:rPr>
      </w:pPr>
      <w:r w:rsidRPr="005F3182">
        <w:rPr>
          <w:rFonts w:asciiTheme="majorHAnsi" w:hAnsiTheme="majorHAnsi" w:cstheme="majorHAnsi"/>
          <w:color w:val="262626"/>
          <w:sz w:val="24"/>
          <w:szCs w:val="24"/>
        </w:rPr>
        <w:t xml:space="preserve">I </w:t>
      </w:r>
      <w:r w:rsidR="00886AFE" w:rsidRPr="005F3182">
        <w:rPr>
          <w:rFonts w:asciiTheme="majorHAnsi" w:hAnsiTheme="majorHAnsi" w:cstheme="majorHAnsi"/>
          <w:color w:val="262626"/>
          <w:sz w:val="24"/>
          <w:szCs w:val="24"/>
        </w:rPr>
        <w:t>led a staff 10 administrators who roles cover activities such as: student services, advising, Life Work Credit review, internships review, Summer Pre-College Programs operations, Center for Lifetime Studies, and other forms of program support.</w:t>
      </w:r>
    </w:p>
    <w:p w14:paraId="4EAE8D9E" w14:textId="77777777" w:rsidR="005F3182" w:rsidRPr="005F3182" w:rsidRDefault="00886AFE" w:rsidP="0043056A">
      <w:pPr>
        <w:pStyle w:val="ListParagraph"/>
        <w:widowControl w:val="0"/>
        <w:numPr>
          <w:ilvl w:val="0"/>
          <w:numId w:val="3"/>
        </w:numPr>
        <w:autoSpaceDE w:val="0"/>
        <w:autoSpaceDN w:val="0"/>
        <w:adjustRightInd w:val="0"/>
        <w:ind w:left="360"/>
        <w:rPr>
          <w:rFonts w:asciiTheme="majorHAnsi" w:hAnsiTheme="majorHAnsi" w:cstheme="majorHAnsi"/>
          <w:color w:val="262626"/>
          <w:sz w:val="24"/>
          <w:szCs w:val="24"/>
        </w:rPr>
      </w:pPr>
      <w:r w:rsidRPr="005F3182">
        <w:rPr>
          <w:rFonts w:asciiTheme="majorHAnsi" w:hAnsiTheme="majorHAnsi" w:cstheme="majorHAnsi"/>
          <w:color w:val="262626"/>
          <w:sz w:val="24"/>
          <w:szCs w:val="24"/>
        </w:rPr>
        <w:t>The School’s programs involve 30-40 faculty members each year combining both full-time and adjunct faculty members.</w:t>
      </w:r>
    </w:p>
    <w:p w14:paraId="5DA96CA1" w14:textId="428522F7" w:rsidR="005F3182" w:rsidRPr="005F3182" w:rsidRDefault="008343C5" w:rsidP="0043056A">
      <w:pPr>
        <w:pStyle w:val="ListParagraph"/>
        <w:widowControl w:val="0"/>
        <w:numPr>
          <w:ilvl w:val="0"/>
          <w:numId w:val="3"/>
        </w:numPr>
        <w:autoSpaceDE w:val="0"/>
        <w:autoSpaceDN w:val="0"/>
        <w:adjustRightInd w:val="0"/>
        <w:ind w:left="360"/>
        <w:rPr>
          <w:rFonts w:asciiTheme="majorHAnsi" w:hAnsiTheme="majorHAnsi" w:cstheme="majorHAnsi"/>
          <w:color w:val="262626"/>
          <w:sz w:val="24"/>
          <w:szCs w:val="24"/>
        </w:rPr>
      </w:pPr>
      <w:r>
        <w:rPr>
          <w:rFonts w:asciiTheme="majorHAnsi" w:hAnsiTheme="majorHAnsi" w:cstheme="majorHAnsi"/>
          <w:sz w:val="24"/>
          <w:szCs w:val="24"/>
          <w:shd w:val="clear" w:color="auto" w:fill="FFFFFF"/>
        </w:rPr>
        <w:t>F</w:t>
      </w:r>
      <w:r w:rsidR="000E5D51" w:rsidRPr="005F3182">
        <w:rPr>
          <w:rFonts w:asciiTheme="majorHAnsi" w:hAnsiTheme="majorHAnsi" w:cstheme="majorHAnsi"/>
          <w:sz w:val="24"/>
          <w:szCs w:val="24"/>
          <w:shd w:val="clear" w:color="auto" w:fill="FFFFFF"/>
        </w:rPr>
        <w:t>ocus</w:t>
      </w:r>
      <w:r>
        <w:rPr>
          <w:rFonts w:asciiTheme="majorHAnsi" w:hAnsiTheme="majorHAnsi" w:cstheme="majorHAnsi"/>
          <w:sz w:val="24"/>
          <w:szCs w:val="24"/>
          <w:shd w:val="clear" w:color="auto" w:fill="FFFFFF"/>
        </w:rPr>
        <w:t>ed</w:t>
      </w:r>
      <w:r w:rsidR="000E5D51" w:rsidRPr="005F3182">
        <w:rPr>
          <w:rFonts w:asciiTheme="majorHAnsi" w:hAnsiTheme="majorHAnsi" w:cstheme="majorHAnsi"/>
          <w:sz w:val="24"/>
          <w:szCs w:val="24"/>
          <w:shd w:val="clear" w:color="auto" w:fill="FFFFFF"/>
        </w:rPr>
        <w:t xml:space="preserve"> on updating, revising, and expanding the portfolio of programs offered to adult learners</w:t>
      </w:r>
      <w:r w:rsidR="00347A8F" w:rsidRPr="005F3182">
        <w:rPr>
          <w:rFonts w:asciiTheme="majorHAnsi" w:hAnsiTheme="majorHAnsi" w:cstheme="majorHAnsi"/>
          <w:sz w:val="24"/>
          <w:szCs w:val="24"/>
          <w:shd w:val="clear" w:color="auto" w:fill="FFFFFF"/>
        </w:rPr>
        <w:t xml:space="preserve"> and on enhancing the services provided to these students</w:t>
      </w:r>
      <w:r w:rsidR="005F3182">
        <w:rPr>
          <w:rFonts w:asciiTheme="majorHAnsi" w:hAnsiTheme="majorHAnsi" w:cstheme="majorHAnsi"/>
          <w:sz w:val="24"/>
          <w:szCs w:val="24"/>
          <w:shd w:val="clear" w:color="auto" w:fill="FFFFFF"/>
        </w:rPr>
        <w:t>:</w:t>
      </w:r>
    </w:p>
    <w:p w14:paraId="24E5CCAE" w14:textId="3743AD7E" w:rsidR="005F3182" w:rsidRPr="005F3182" w:rsidRDefault="0073306A" w:rsidP="0043056A">
      <w:pPr>
        <w:pStyle w:val="ListParagraph"/>
        <w:widowControl w:val="0"/>
        <w:numPr>
          <w:ilvl w:val="1"/>
          <w:numId w:val="3"/>
        </w:numPr>
        <w:autoSpaceDE w:val="0"/>
        <w:autoSpaceDN w:val="0"/>
        <w:adjustRightInd w:val="0"/>
        <w:rPr>
          <w:rFonts w:asciiTheme="majorHAnsi" w:hAnsiTheme="majorHAnsi" w:cstheme="majorHAnsi"/>
          <w:color w:val="262626"/>
          <w:sz w:val="24"/>
          <w:szCs w:val="24"/>
        </w:rPr>
      </w:pPr>
      <w:r>
        <w:rPr>
          <w:rFonts w:asciiTheme="majorHAnsi" w:hAnsiTheme="majorHAnsi" w:cstheme="majorHAnsi"/>
          <w:sz w:val="24"/>
          <w:szCs w:val="24"/>
          <w:shd w:val="clear" w:color="auto" w:fill="FFFFFF"/>
        </w:rPr>
        <w:lastRenderedPageBreak/>
        <w:t>Expanded</w:t>
      </w:r>
      <w:r w:rsidR="000E5D51" w:rsidRPr="005F3182">
        <w:rPr>
          <w:rFonts w:asciiTheme="majorHAnsi" w:hAnsiTheme="majorHAnsi" w:cstheme="majorHAnsi"/>
          <w:sz w:val="24"/>
          <w:szCs w:val="24"/>
          <w:shd w:val="clear" w:color="auto" w:fill="FFFFFF"/>
        </w:rPr>
        <w:t xml:space="preserve"> to six start dates per yea</w:t>
      </w:r>
      <w:r w:rsidR="005F3182" w:rsidRPr="005F3182">
        <w:rPr>
          <w:rFonts w:asciiTheme="majorHAnsi" w:hAnsiTheme="majorHAnsi" w:cstheme="majorHAnsi"/>
          <w:sz w:val="24"/>
          <w:szCs w:val="24"/>
          <w:shd w:val="clear" w:color="auto" w:fill="FFFFFF"/>
        </w:rPr>
        <w:t>r,</w:t>
      </w:r>
    </w:p>
    <w:p w14:paraId="6D3B14B7" w14:textId="148C351B" w:rsidR="005F3182" w:rsidRPr="005F3182" w:rsidRDefault="005F3182" w:rsidP="0043056A">
      <w:pPr>
        <w:pStyle w:val="ListParagraph"/>
        <w:widowControl w:val="0"/>
        <w:numPr>
          <w:ilvl w:val="1"/>
          <w:numId w:val="3"/>
        </w:numPr>
        <w:autoSpaceDE w:val="0"/>
        <w:autoSpaceDN w:val="0"/>
        <w:adjustRightInd w:val="0"/>
        <w:rPr>
          <w:rFonts w:asciiTheme="majorHAnsi" w:hAnsiTheme="majorHAnsi" w:cstheme="majorHAnsi"/>
          <w:color w:val="262626"/>
          <w:sz w:val="24"/>
          <w:szCs w:val="24"/>
        </w:rPr>
      </w:pPr>
      <w:r w:rsidRPr="005F3182">
        <w:rPr>
          <w:rFonts w:asciiTheme="majorHAnsi" w:hAnsiTheme="majorHAnsi" w:cstheme="majorHAnsi"/>
          <w:sz w:val="24"/>
          <w:szCs w:val="24"/>
          <w:shd w:val="clear" w:color="auto" w:fill="FFFFFF"/>
        </w:rPr>
        <w:t>Existing major r</w:t>
      </w:r>
      <w:r w:rsidR="000E5D51" w:rsidRPr="005F3182">
        <w:rPr>
          <w:rFonts w:asciiTheme="majorHAnsi" w:hAnsiTheme="majorHAnsi" w:cstheme="majorHAnsi"/>
          <w:sz w:val="24"/>
          <w:szCs w:val="24"/>
          <w:shd w:val="clear" w:color="auto" w:fill="FFFFFF"/>
        </w:rPr>
        <w:t xml:space="preserve">enamed </w:t>
      </w:r>
      <w:r w:rsidR="000A0D11" w:rsidRPr="005F3182">
        <w:rPr>
          <w:rFonts w:asciiTheme="majorHAnsi" w:hAnsiTheme="majorHAnsi" w:cstheme="majorHAnsi"/>
          <w:sz w:val="24"/>
          <w:szCs w:val="24"/>
          <w:shd w:val="clear" w:color="auto" w:fill="FFFFFF"/>
        </w:rPr>
        <w:t>“</w:t>
      </w:r>
      <w:r w:rsidR="000E5D51" w:rsidRPr="005F3182">
        <w:rPr>
          <w:rFonts w:asciiTheme="majorHAnsi" w:hAnsiTheme="majorHAnsi" w:cstheme="majorHAnsi"/>
          <w:sz w:val="24"/>
          <w:szCs w:val="24"/>
          <w:shd w:val="clear" w:color="auto" w:fill="FFFFFF"/>
        </w:rPr>
        <w:t>Professional Studies</w:t>
      </w:r>
      <w:r w:rsidR="000A0D11" w:rsidRPr="005F3182">
        <w:rPr>
          <w:rFonts w:asciiTheme="majorHAnsi" w:hAnsiTheme="majorHAnsi" w:cstheme="majorHAnsi"/>
          <w:sz w:val="24"/>
          <w:szCs w:val="24"/>
          <w:shd w:val="clear" w:color="auto" w:fill="FFFFFF"/>
        </w:rPr>
        <w:t>”</w:t>
      </w:r>
      <w:r w:rsidR="000E5D51" w:rsidRPr="005F3182">
        <w:rPr>
          <w:rFonts w:asciiTheme="majorHAnsi" w:hAnsiTheme="majorHAnsi" w:cstheme="majorHAnsi"/>
          <w:sz w:val="24"/>
          <w:szCs w:val="24"/>
          <w:shd w:val="clear" w:color="auto" w:fill="FFFFFF"/>
        </w:rPr>
        <w:t xml:space="preserve"> in order to provide more effective market positioning</w:t>
      </w:r>
      <w:r w:rsidRPr="005F3182">
        <w:rPr>
          <w:rFonts w:asciiTheme="majorHAnsi" w:hAnsiTheme="majorHAnsi" w:cstheme="majorHAnsi"/>
          <w:sz w:val="24"/>
          <w:szCs w:val="24"/>
          <w:shd w:val="clear" w:color="auto" w:fill="FFFFFF"/>
        </w:rPr>
        <w:t xml:space="preserve"> and d</w:t>
      </w:r>
      <w:r w:rsidR="000E5D51" w:rsidRPr="005F3182">
        <w:rPr>
          <w:rFonts w:asciiTheme="majorHAnsi" w:hAnsiTheme="majorHAnsi" w:cstheme="majorHAnsi"/>
          <w:sz w:val="24"/>
          <w:szCs w:val="24"/>
          <w:shd w:val="clear" w:color="auto" w:fill="FFFFFF"/>
        </w:rPr>
        <w:t>evelop</w:t>
      </w:r>
      <w:r w:rsidRPr="005F3182">
        <w:rPr>
          <w:rFonts w:asciiTheme="majorHAnsi" w:hAnsiTheme="majorHAnsi" w:cstheme="majorHAnsi"/>
          <w:sz w:val="24"/>
          <w:szCs w:val="24"/>
          <w:shd w:val="clear" w:color="auto" w:fill="FFFFFF"/>
        </w:rPr>
        <w:t>ed</w:t>
      </w:r>
      <w:r w:rsidR="000E5D51" w:rsidRPr="005F3182">
        <w:rPr>
          <w:rFonts w:asciiTheme="majorHAnsi" w:hAnsiTheme="majorHAnsi" w:cstheme="majorHAnsi"/>
          <w:sz w:val="24"/>
          <w:szCs w:val="24"/>
          <w:shd w:val="clear" w:color="auto" w:fill="FFFFFF"/>
        </w:rPr>
        <w:t xml:space="preserve"> five career-related concentrations</w:t>
      </w:r>
      <w:r w:rsidRPr="005F3182">
        <w:rPr>
          <w:rFonts w:asciiTheme="majorHAnsi" w:hAnsiTheme="majorHAnsi" w:cstheme="majorHAnsi"/>
          <w:sz w:val="24"/>
          <w:szCs w:val="24"/>
          <w:shd w:val="clear" w:color="auto" w:fill="FFFFFF"/>
        </w:rPr>
        <w:t>,</w:t>
      </w:r>
    </w:p>
    <w:p w14:paraId="6401F51C" w14:textId="61DDFDE3" w:rsidR="005F3182" w:rsidRPr="005F3182" w:rsidRDefault="005F3182" w:rsidP="0043056A">
      <w:pPr>
        <w:pStyle w:val="ListParagraph"/>
        <w:widowControl w:val="0"/>
        <w:numPr>
          <w:ilvl w:val="1"/>
          <w:numId w:val="3"/>
        </w:numPr>
        <w:autoSpaceDE w:val="0"/>
        <w:autoSpaceDN w:val="0"/>
        <w:adjustRightInd w:val="0"/>
        <w:rPr>
          <w:rFonts w:asciiTheme="majorHAnsi" w:hAnsiTheme="majorHAnsi" w:cstheme="majorHAnsi"/>
          <w:color w:val="262626"/>
          <w:sz w:val="24"/>
          <w:szCs w:val="24"/>
        </w:rPr>
      </w:pPr>
      <w:r w:rsidRPr="005F3182">
        <w:rPr>
          <w:rFonts w:asciiTheme="majorHAnsi" w:hAnsiTheme="majorHAnsi" w:cstheme="majorHAnsi"/>
          <w:sz w:val="24"/>
          <w:szCs w:val="24"/>
          <w:shd w:val="clear" w:color="auto" w:fill="FFFFFF"/>
        </w:rPr>
        <w:t xml:space="preserve">Developed </w:t>
      </w:r>
      <w:r w:rsidR="002E761B" w:rsidRPr="005F3182">
        <w:rPr>
          <w:rFonts w:asciiTheme="majorHAnsi" w:hAnsiTheme="majorHAnsi" w:cstheme="majorHAnsi"/>
          <w:sz w:val="24"/>
          <w:szCs w:val="24"/>
          <w:shd w:val="clear" w:color="auto" w:fill="FFFFFF"/>
        </w:rPr>
        <w:t>14 n</w:t>
      </w:r>
      <w:r w:rsidR="00347A8F" w:rsidRPr="005F3182">
        <w:rPr>
          <w:rFonts w:asciiTheme="majorHAnsi" w:hAnsiTheme="majorHAnsi" w:cstheme="majorHAnsi"/>
          <w:sz w:val="24"/>
          <w:szCs w:val="24"/>
          <w:shd w:val="clear" w:color="auto" w:fill="FFFFFF"/>
        </w:rPr>
        <w:t xml:space="preserve">ew “stackable” </w:t>
      </w:r>
      <w:r w:rsidR="00EE0B2A" w:rsidRPr="005F3182">
        <w:rPr>
          <w:rFonts w:asciiTheme="majorHAnsi" w:hAnsiTheme="majorHAnsi" w:cstheme="majorHAnsi"/>
          <w:sz w:val="24"/>
          <w:szCs w:val="24"/>
          <w:shd w:val="clear" w:color="auto" w:fill="FFFFFF"/>
        </w:rPr>
        <w:t xml:space="preserve">online </w:t>
      </w:r>
      <w:r w:rsidR="00347A8F" w:rsidRPr="005F3182">
        <w:rPr>
          <w:rFonts w:asciiTheme="majorHAnsi" w:hAnsiTheme="majorHAnsi" w:cstheme="majorHAnsi"/>
          <w:sz w:val="24"/>
          <w:szCs w:val="24"/>
          <w:shd w:val="clear" w:color="auto" w:fill="FFFFFF"/>
        </w:rPr>
        <w:t>digital badg</w:t>
      </w:r>
      <w:r w:rsidR="002E761B" w:rsidRPr="005F3182">
        <w:rPr>
          <w:rFonts w:asciiTheme="majorHAnsi" w:hAnsiTheme="majorHAnsi" w:cstheme="majorHAnsi"/>
          <w:sz w:val="24"/>
          <w:szCs w:val="24"/>
          <w:shd w:val="clear" w:color="auto" w:fill="FFFFFF"/>
        </w:rPr>
        <w:t>e micro-credentials</w:t>
      </w:r>
      <w:r w:rsidRPr="005F3182">
        <w:rPr>
          <w:rFonts w:asciiTheme="majorHAnsi" w:hAnsiTheme="majorHAnsi" w:cstheme="majorHAnsi"/>
          <w:sz w:val="24"/>
          <w:szCs w:val="24"/>
          <w:shd w:val="clear" w:color="auto" w:fill="FFFFFF"/>
        </w:rPr>
        <w:t>,</w:t>
      </w:r>
    </w:p>
    <w:p w14:paraId="4ADEBA0B" w14:textId="1C61C655" w:rsidR="005F3182" w:rsidRPr="005F3182" w:rsidRDefault="005F3182" w:rsidP="0043056A">
      <w:pPr>
        <w:pStyle w:val="ListParagraph"/>
        <w:widowControl w:val="0"/>
        <w:numPr>
          <w:ilvl w:val="1"/>
          <w:numId w:val="3"/>
        </w:numPr>
        <w:autoSpaceDE w:val="0"/>
        <w:autoSpaceDN w:val="0"/>
        <w:adjustRightInd w:val="0"/>
        <w:rPr>
          <w:rFonts w:asciiTheme="majorHAnsi" w:hAnsiTheme="majorHAnsi" w:cstheme="majorHAnsi"/>
          <w:color w:val="262626"/>
          <w:sz w:val="24"/>
          <w:szCs w:val="24"/>
        </w:rPr>
      </w:pPr>
      <w:r w:rsidRPr="005F3182">
        <w:rPr>
          <w:rFonts w:asciiTheme="majorHAnsi" w:hAnsiTheme="majorHAnsi" w:cstheme="majorHAnsi"/>
          <w:sz w:val="24"/>
          <w:szCs w:val="24"/>
          <w:shd w:val="clear" w:color="auto" w:fill="FFFFFF"/>
        </w:rPr>
        <w:t xml:space="preserve">Developed </w:t>
      </w:r>
      <w:r w:rsidR="00D55A89" w:rsidRPr="005F3182">
        <w:rPr>
          <w:rFonts w:asciiTheme="majorHAnsi" w:hAnsiTheme="majorHAnsi" w:cstheme="majorHAnsi"/>
          <w:sz w:val="24"/>
          <w:szCs w:val="24"/>
          <w:shd w:val="clear" w:color="auto" w:fill="FFFFFF"/>
        </w:rPr>
        <w:t>new degree completion major called “Management Studies”</w:t>
      </w:r>
      <w:r w:rsidRPr="005F3182">
        <w:rPr>
          <w:rFonts w:asciiTheme="majorHAnsi" w:hAnsiTheme="majorHAnsi" w:cstheme="majorHAnsi"/>
          <w:sz w:val="24"/>
          <w:szCs w:val="24"/>
          <w:shd w:val="clear" w:color="auto" w:fill="FFFFFF"/>
        </w:rPr>
        <w:t xml:space="preserve"> </w:t>
      </w:r>
      <w:r w:rsidR="00EE0B2A" w:rsidRPr="005F3182">
        <w:rPr>
          <w:rFonts w:asciiTheme="majorHAnsi" w:hAnsiTheme="majorHAnsi" w:cstheme="majorHAnsi"/>
          <w:sz w:val="24"/>
          <w:szCs w:val="24"/>
          <w:shd w:val="clear" w:color="auto" w:fill="FFFFFF"/>
        </w:rPr>
        <w:t xml:space="preserve">accessible in both </w:t>
      </w:r>
      <w:r w:rsidRPr="005F3182">
        <w:rPr>
          <w:rFonts w:asciiTheme="majorHAnsi" w:hAnsiTheme="majorHAnsi" w:cstheme="majorHAnsi"/>
          <w:sz w:val="24"/>
          <w:szCs w:val="24"/>
          <w:shd w:val="clear" w:color="auto" w:fill="FFFFFF"/>
        </w:rPr>
        <w:t>a</w:t>
      </w:r>
      <w:r w:rsidR="00EE0B2A" w:rsidRPr="005F3182">
        <w:rPr>
          <w:rFonts w:asciiTheme="majorHAnsi" w:hAnsiTheme="majorHAnsi" w:cstheme="majorHAnsi"/>
          <w:sz w:val="24"/>
          <w:szCs w:val="24"/>
          <w:shd w:val="clear" w:color="auto" w:fill="FFFFFF"/>
        </w:rPr>
        <w:t xml:space="preserve"> 100% online format as well as a “blended” forma</w:t>
      </w:r>
      <w:r w:rsidRPr="005F3182">
        <w:rPr>
          <w:rFonts w:asciiTheme="majorHAnsi" w:hAnsiTheme="majorHAnsi" w:cstheme="majorHAnsi"/>
          <w:sz w:val="24"/>
          <w:szCs w:val="24"/>
          <w:shd w:val="clear" w:color="auto" w:fill="FFFFFF"/>
        </w:rPr>
        <w:t>t,</w:t>
      </w:r>
    </w:p>
    <w:p w14:paraId="7AEB965D" w14:textId="6E026EB0" w:rsidR="005F3182" w:rsidRPr="005F3182" w:rsidRDefault="005F3182" w:rsidP="0043056A">
      <w:pPr>
        <w:pStyle w:val="ListParagraph"/>
        <w:widowControl w:val="0"/>
        <w:numPr>
          <w:ilvl w:val="1"/>
          <w:numId w:val="3"/>
        </w:numPr>
        <w:autoSpaceDE w:val="0"/>
        <w:autoSpaceDN w:val="0"/>
        <w:adjustRightInd w:val="0"/>
        <w:rPr>
          <w:rFonts w:asciiTheme="majorHAnsi" w:hAnsiTheme="majorHAnsi" w:cstheme="majorHAnsi"/>
          <w:color w:val="262626"/>
          <w:sz w:val="24"/>
          <w:szCs w:val="24"/>
        </w:rPr>
      </w:pPr>
      <w:r w:rsidRPr="005F3182">
        <w:rPr>
          <w:rFonts w:asciiTheme="majorHAnsi" w:hAnsiTheme="majorHAnsi" w:cstheme="majorHAnsi"/>
          <w:sz w:val="24"/>
          <w:szCs w:val="24"/>
          <w:shd w:val="clear" w:color="auto" w:fill="FFFFFF"/>
        </w:rPr>
        <w:t xml:space="preserve">Developed </w:t>
      </w:r>
      <w:r w:rsidR="002E761B" w:rsidRPr="005F3182">
        <w:rPr>
          <w:rFonts w:asciiTheme="majorHAnsi" w:hAnsiTheme="majorHAnsi" w:cstheme="majorHAnsi"/>
          <w:sz w:val="24"/>
          <w:szCs w:val="24"/>
          <w:shd w:val="clear" w:color="auto" w:fill="FFFFFF"/>
        </w:rPr>
        <w:t>3 new career-focus minors were developed in late 2019</w:t>
      </w:r>
      <w:r w:rsidRPr="005F3182">
        <w:rPr>
          <w:rFonts w:asciiTheme="majorHAnsi" w:hAnsiTheme="majorHAnsi" w:cstheme="majorHAnsi"/>
          <w:sz w:val="24"/>
          <w:szCs w:val="24"/>
          <w:shd w:val="clear" w:color="auto" w:fill="FFFFFF"/>
        </w:rPr>
        <w:t>,</w:t>
      </w:r>
    </w:p>
    <w:p w14:paraId="3076DB53" w14:textId="5F984255" w:rsidR="00451B88" w:rsidRPr="006448A6" w:rsidRDefault="008343C5" w:rsidP="006448A6">
      <w:pPr>
        <w:pStyle w:val="ListParagraph"/>
        <w:widowControl w:val="0"/>
        <w:numPr>
          <w:ilvl w:val="1"/>
          <w:numId w:val="3"/>
        </w:numPr>
        <w:autoSpaceDE w:val="0"/>
        <w:autoSpaceDN w:val="0"/>
        <w:adjustRightInd w:val="0"/>
        <w:rPr>
          <w:rFonts w:asciiTheme="majorHAnsi" w:hAnsiTheme="majorHAnsi" w:cstheme="majorHAnsi"/>
          <w:color w:val="262626"/>
          <w:sz w:val="24"/>
          <w:szCs w:val="24"/>
        </w:rPr>
      </w:pPr>
      <w:r>
        <w:rPr>
          <w:rFonts w:asciiTheme="majorHAnsi" w:hAnsiTheme="majorHAnsi" w:cstheme="majorHAnsi"/>
          <w:color w:val="262626"/>
          <w:sz w:val="24"/>
          <w:szCs w:val="24"/>
        </w:rPr>
        <w:t>Developed 4</w:t>
      </w:r>
      <w:r w:rsidR="005F3182" w:rsidRPr="005F3182">
        <w:rPr>
          <w:rFonts w:asciiTheme="majorHAnsi" w:hAnsiTheme="majorHAnsi" w:cstheme="majorHAnsi"/>
          <w:color w:val="262626"/>
          <w:sz w:val="24"/>
          <w:szCs w:val="24"/>
        </w:rPr>
        <w:t xml:space="preserve"> dual-degree pathways leading to accelerated graduate degrees for students in adult undergraduate degree completion majors.</w:t>
      </w:r>
    </w:p>
    <w:p w14:paraId="3AF0EF7C" w14:textId="0E94BB8C" w:rsidR="00A007F3" w:rsidRPr="005F3182" w:rsidRDefault="000A0D11" w:rsidP="0043056A">
      <w:pPr>
        <w:pStyle w:val="ListParagraph"/>
        <w:widowControl w:val="0"/>
        <w:numPr>
          <w:ilvl w:val="0"/>
          <w:numId w:val="3"/>
        </w:numPr>
        <w:autoSpaceDE w:val="0"/>
        <w:autoSpaceDN w:val="0"/>
        <w:adjustRightInd w:val="0"/>
        <w:ind w:left="360"/>
        <w:rPr>
          <w:rFonts w:asciiTheme="majorHAnsi" w:hAnsiTheme="majorHAnsi" w:cstheme="majorHAnsi"/>
          <w:color w:val="262626"/>
          <w:sz w:val="24"/>
          <w:szCs w:val="24"/>
        </w:rPr>
      </w:pPr>
      <w:r w:rsidRPr="005F3182">
        <w:rPr>
          <w:rFonts w:asciiTheme="majorHAnsi" w:hAnsiTheme="majorHAnsi" w:cstheme="majorHAnsi"/>
          <w:sz w:val="24"/>
          <w:szCs w:val="24"/>
          <w:shd w:val="clear" w:color="auto" w:fill="FFFFFF"/>
        </w:rPr>
        <w:t>Beginning in 2017, I re-established an Advisory Board for the School of Professional Programs, engaging with business leaders in the Hudson Valley and beyond.</w:t>
      </w:r>
    </w:p>
    <w:p w14:paraId="68AE9CBF" w14:textId="5F4B782F" w:rsidR="008343C5" w:rsidRDefault="008343C5" w:rsidP="00B23560">
      <w:pPr>
        <w:rPr>
          <w:rFonts w:asciiTheme="majorHAnsi" w:hAnsiTheme="majorHAnsi"/>
          <w:b/>
        </w:rPr>
      </w:pPr>
    </w:p>
    <w:p w14:paraId="6D4E8D2C" w14:textId="798AB29D" w:rsidR="003D5FAD" w:rsidRDefault="003D5FAD" w:rsidP="00B23560">
      <w:pPr>
        <w:rPr>
          <w:rFonts w:asciiTheme="majorHAnsi" w:hAnsiTheme="majorHAnsi"/>
          <w:b/>
        </w:rPr>
      </w:pPr>
    </w:p>
    <w:p w14:paraId="58F324F3" w14:textId="77777777" w:rsidR="003D5FAD" w:rsidRDefault="003D5FAD" w:rsidP="00B23560">
      <w:pPr>
        <w:rPr>
          <w:rFonts w:asciiTheme="majorHAnsi" w:hAnsiTheme="majorHAnsi"/>
          <w:b/>
        </w:rPr>
      </w:pPr>
    </w:p>
    <w:p w14:paraId="64E074F7" w14:textId="77777777" w:rsidR="00451B88" w:rsidRDefault="00451B88" w:rsidP="00B23560">
      <w:pPr>
        <w:rPr>
          <w:rFonts w:asciiTheme="majorHAnsi" w:hAnsiTheme="majorHAnsi"/>
          <w:b/>
        </w:rPr>
      </w:pPr>
    </w:p>
    <w:p w14:paraId="74DBDB47" w14:textId="2D188640" w:rsidR="00180177" w:rsidRPr="006C15CE" w:rsidRDefault="00347A5D" w:rsidP="00B23560">
      <w:pPr>
        <w:rPr>
          <w:rFonts w:asciiTheme="majorHAnsi" w:hAnsiTheme="majorHAnsi"/>
          <w:b/>
        </w:rPr>
      </w:pPr>
      <w:hyperlink r:id="rId31" w:history="1">
        <w:r w:rsidRPr="00347A5D">
          <w:rPr>
            <w:rStyle w:val="Hyperlink"/>
            <w:rFonts w:asciiTheme="majorHAnsi" w:hAnsiTheme="majorHAnsi"/>
            <w:b/>
          </w:rPr>
          <w:t>Jack Welch Management Institute</w:t>
        </w:r>
      </w:hyperlink>
      <w:r w:rsidR="000E2A52" w:rsidRPr="006C15CE">
        <w:rPr>
          <w:rFonts w:asciiTheme="majorHAnsi" w:hAnsiTheme="majorHAnsi"/>
          <w:b/>
        </w:rPr>
        <w:t xml:space="preserve"> </w:t>
      </w:r>
    </w:p>
    <w:p w14:paraId="31783266" w14:textId="6A5A84C9" w:rsidR="00180177" w:rsidRPr="006C15CE" w:rsidRDefault="00347A5D" w:rsidP="00B23560">
      <w:pPr>
        <w:rPr>
          <w:rFonts w:asciiTheme="majorHAnsi" w:hAnsiTheme="majorHAnsi"/>
          <w:b/>
        </w:rPr>
      </w:pPr>
      <w:hyperlink r:id="rId32" w:history="1">
        <w:r w:rsidRPr="00347A5D">
          <w:rPr>
            <w:rStyle w:val="Hyperlink"/>
            <w:rFonts w:asciiTheme="majorHAnsi" w:hAnsiTheme="majorHAnsi"/>
            <w:b/>
          </w:rPr>
          <w:t>Strayer University</w:t>
        </w:r>
      </w:hyperlink>
    </w:p>
    <w:p w14:paraId="6B32336A" w14:textId="77777777" w:rsidR="00180177" w:rsidRPr="006C15CE" w:rsidRDefault="00180177" w:rsidP="00B23560">
      <w:pPr>
        <w:rPr>
          <w:rFonts w:asciiTheme="majorHAnsi" w:hAnsiTheme="majorHAnsi"/>
          <w:b/>
        </w:rPr>
      </w:pPr>
      <w:r w:rsidRPr="006C15CE">
        <w:rPr>
          <w:rFonts w:asciiTheme="majorHAnsi" w:hAnsiTheme="majorHAnsi"/>
          <w:b/>
        </w:rPr>
        <w:t>2303 Dulles Station Boulevard, Herndon, Virginia, USA 20171</w:t>
      </w:r>
    </w:p>
    <w:p w14:paraId="7FEB6AD5" w14:textId="77777777" w:rsidR="00180177" w:rsidRPr="006C15CE" w:rsidRDefault="00180177" w:rsidP="00B23560">
      <w:pPr>
        <w:rPr>
          <w:rFonts w:asciiTheme="majorHAnsi" w:hAnsiTheme="majorHAnsi"/>
        </w:rPr>
      </w:pPr>
    </w:p>
    <w:p w14:paraId="056E5B01" w14:textId="052BBCD3" w:rsidR="00180177" w:rsidRPr="006C15CE" w:rsidRDefault="00180177" w:rsidP="00B23560">
      <w:pPr>
        <w:rPr>
          <w:rFonts w:asciiTheme="majorHAnsi" w:hAnsiTheme="majorHAnsi"/>
        </w:rPr>
      </w:pPr>
      <w:r w:rsidRPr="006C15CE">
        <w:rPr>
          <w:rFonts w:asciiTheme="majorHAnsi" w:hAnsiTheme="majorHAnsi"/>
        </w:rPr>
        <w:t>Dean of Executive Edu</w:t>
      </w:r>
      <w:r w:rsidR="003F6A2F" w:rsidRPr="006C15CE">
        <w:rPr>
          <w:rFonts w:asciiTheme="majorHAnsi" w:hAnsiTheme="majorHAnsi"/>
        </w:rPr>
        <w:t>cation (November 2013 to December 2015</w:t>
      </w:r>
      <w:r w:rsidRPr="006C15CE">
        <w:rPr>
          <w:rFonts w:asciiTheme="majorHAnsi" w:hAnsiTheme="majorHAnsi"/>
        </w:rPr>
        <w:t>)</w:t>
      </w:r>
    </w:p>
    <w:p w14:paraId="75A5DEF2" w14:textId="56E7A6F0" w:rsidR="00180177" w:rsidRPr="006C15CE" w:rsidRDefault="00180177" w:rsidP="00B23560">
      <w:pPr>
        <w:rPr>
          <w:rFonts w:asciiTheme="majorHAnsi" w:hAnsiTheme="majorHAnsi"/>
        </w:rPr>
      </w:pPr>
      <w:r w:rsidRPr="006C15CE">
        <w:rPr>
          <w:rFonts w:asciiTheme="majorHAnsi" w:hAnsiTheme="majorHAnsi"/>
        </w:rPr>
        <w:t xml:space="preserve">Dean </w:t>
      </w:r>
      <w:r w:rsidR="00F95750">
        <w:rPr>
          <w:rFonts w:asciiTheme="majorHAnsi" w:hAnsiTheme="majorHAnsi"/>
        </w:rPr>
        <w:t xml:space="preserve">&amp; Vice Provost </w:t>
      </w:r>
      <w:r w:rsidRPr="006C15CE">
        <w:rPr>
          <w:rFonts w:asciiTheme="majorHAnsi" w:hAnsiTheme="majorHAnsi"/>
        </w:rPr>
        <w:t>(June 2012 to November 2013)</w:t>
      </w:r>
    </w:p>
    <w:p w14:paraId="7B7AC5EE" w14:textId="77777777" w:rsidR="00180177" w:rsidRPr="006C15CE" w:rsidRDefault="00180177" w:rsidP="00B23560">
      <w:pPr>
        <w:rPr>
          <w:rFonts w:asciiTheme="majorHAnsi" w:hAnsiTheme="majorHAnsi"/>
        </w:rPr>
      </w:pPr>
    </w:p>
    <w:p w14:paraId="65DA1E1D" w14:textId="031F30B8" w:rsidR="00180177" w:rsidRPr="006C15CE" w:rsidRDefault="00690EB8" w:rsidP="00B23560">
      <w:pPr>
        <w:rPr>
          <w:rFonts w:asciiTheme="majorHAnsi" w:hAnsiTheme="majorHAnsi"/>
          <w:color w:val="262626"/>
        </w:rPr>
      </w:pPr>
      <w:r w:rsidRPr="006C15CE">
        <w:rPr>
          <w:rFonts w:asciiTheme="majorHAnsi" w:hAnsiTheme="majorHAnsi"/>
          <w:color w:val="262626"/>
        </w:rPr>
        <w:t>A</w:t>
      </w:r>
      <w:r w:rsidR="00180177" w:rsidRPr="006C15CE">
        <w:rPr>
          <w:rFonts w:asciiTheme="majorHAnsi" w:hAnsiTheme="majorHAnsi"/>
          <w:color w:val="262626"/>
        </w:rPr>
        <w:t xml:space="preserve">s Dean, </w:t>
      </w:r>
      <w:r w:rsidR="005F3182">
        <w:rPr>
          <w:rFonts w:asciiTheme="majorHAnsi" w:hAnsiTheme="majorHAnsi"/>
          <w:color w:val="262626"/>
        </w:rPr>
        <w:t>my</w:t>
      </w:r>
      <w:r w:rsidR="00180177" w:rsidRPr="006C15CE">
        <w:rPr>
          <w:rFonts w:asciiTheme="majorHAnsi" w:hAnsiTheme="majorHAnsi"/>
          <w:color w:val="262626"/>
        </w:rPr>
        <w:t xml:space="preserve"> responsibilities included:</w:t>
      </w:r>
    </w:p>
    <w:p w14:paraId="7BC21F0A" w14:textId="77777777" w:rsidR="00180177" w:rsidRPr="006C15CE" w:rsidRDefault="00180177" w:rsidP="00B23560">
      <w:pPr>
        <w:rPr>
          <w:rFonts w:asciiTheme="majorHAnsi" w:hAnsiTheme="majorHAnsi"/>
          <w:color w:val="262626"/>
        </w:rPr>
      </w:pPr>
    </w:p>
    <w:p w14:paraId="612DC109" w14:textId="40482189" w:rsidR="00180177" w:rsidRPr="006C15CE" w:rsidRDefault="00B94686" w:rsidP="0043056A">
      <w:pPr>
        <w:pStyle w:val="ListParagraph"/>
        <w:numPr>
          <w:ilvl w:val="0"/>
          <w:numId w:val="3"/>
        </w:numPr>
        <w:ind w:left="360"/>
        <w:rPr>
          <w:rFonts w:asciiTheme="majorHAnsi" w:hAnsiTheme="majorHAnsi"/>
          <w:sz w:val="24"/>
          <w:szCs w:val="24"/>
        </w:rPr>
      </w:pPr>
      <w:r w:rsidRPr="006C15CE">
        <w:rPr>
          <w:rFonts w:asciiTheme="majorHAnsi" w:hAnsiTheme="majorHAnsi"/>
          <w:sz w:val="24"/>
          <w:szCs w:val="24"/>
        </w:rPr>
        <w:t>Hiring</w:t>
      </w:r>
      <w:r w:rsidR="00180177" w:rsidRPr="006C15CE">
        <w:rPr>
          <w:rFonts w:asciiTheme="majorHAnsi" w:hAnsiTheme="majorHAnsi"/>
          <w:sz w:val="24"/>
          <w:szCs w:val="24"/>
        </w:rPr>
        <w:t xml:space="preserve"> a team of Associate Deans with the followin</w:t>
      </w:r>
      <w:r w:rsidR="00690EB8" w:rsidRPr="006C15CE">
        <w:rPr>
          <w:rFonts w:asciiTheme="majorHAnsi" w:hAnsiTheme="majorHAnsi"/>
          <w:sz w:val="24"/>
          <w:szCs w:val="24"/>
        </w:rPr>
        <w:t xml:space="preserve">g portfolios: faculty, </w:t>
      </w:r>
      <w:r w:rsidR="00180177" w:rsidRPr="006C15CE">
        <w:rPr>
          <w:rFonts w:asciiTheme="majorHAnsi" w:hAnsiTheme="majorHAnsi"/>
          <w:sz w:val="24"/>
          <w:szCs w:val="24"/>
        </w:rPr>
        <w:t>administration, and instructional design</w:t>
      </w:r>
      <w:r w:rsidR="00B21428" w:rsidRPr="006C15CE">
        <w:rPr>
          <w:rFonts w:asciiTheme="majorHAnsi" w:hAnsiTheme="majorHAnsi"/>
          <w:sz w:val="24"/>
          <w:szCs w:val="24"/>
        </w:rPr>
        <w:t>,</w:t>
      </w:r>
    </w:p>
    <w:p w14:paraId="33536098" w14:textId="41A983DB" w:rsidR="00180177" w:rsidRPr="006C15CE" w:rsidRDefault="00B94686" w:rsidP="0043056A">
      <w:pPr>
        <w:pStyle w:val="ListParagraph"/>
        <w:numPr>
          <w:ilvl w:val="0"/>
          <w:numId w:val="3"/>
        </w:numPr>
        <w:ind w:left="360"/>
        <w:rPr>
          <w:rFonts w:asciiTheme="majorHAnsi" w:hAnsiTheme="majorHAnsi"/>
          <w:sz w:val="24"/>
          <w:szCs w:val="24"/>
        </w:rPr>
      </w:pPr>
      <w:r w:rsidRPr="006C15CE">
        <w:rPr>
          <w:rFonts w:asciiTheme="majorHAnsi" w:hAnsiTheme="majorHAnsi"/>
          <w:sz w:val="24"/>
          <w:szCs w:val="24"/>
        </w:rPr>
        <w:t>Attracting</w:t>
      </w:r>
      <w:r w:rsidR="00180177" w:rsidRPr="006C15CE">
        <w:rPr>
          <w:rFonts w:asciiTheme="majorHAnsi" w:hAnsiTheme="majorHAnsi"/>
          <w:sz w:val="24"/>
          <w:szCs w:val="24"/>
        </w:rPr>
        <w:t>, selecting, developing, assessing, and retaining a strong faculty team</w:t>
      </w:r>
      <w:r w:rsidR="00B21428" w:rsidRPr="006C15CE">
        <w:rPr>
          <w:rFonts w:asciiTheme="majorHAnsi" w:hAnsiTheme="majorHAnsi"/>
          <w:sz w:val="24"/>
          <w:szCs w:val="24"/>
        </w:rPr>
        <w:t>,</w:t>
      </w:r>
    </w:p>
    <w:p w14:paraId="20AD7765" w14:textId="304C129A" w:rsidR="00180177" w:rsidRPr="006C15CE" w:rsidRDefault="00B94686" w:rsidP="0043056A">
      <w:pPr>
        <w:pStyle w:val="ListParagraph"/>
        <w:numPr>
          <w:ilvl w:val="0"/>
          <w:numId w:val="3"/>
        </w:numPr>
        <w:ind w:left="360"/>
        <w:rPr>
          <w:rFonts w:asciiTheme="majorHAnsi" w:hAnsiTheme="majorHAnsi"/>
          <w:sz w:val="24"/>
          <w:szCs w:val="24"/>
        </w:rPr>
      </w:pPr>
      <w:r w:rsidRPr="006C15CE">
        <w:rPr>
          <w:rFonts w:asciiTheme="majorHAnsi" w:hAnsiTheme="majorHAnsi"/>
          <w:sz w:val="24"/>
          <w:szCs w:val="24"/>
        </w:rPr>
        <w:t>Leading</w:t>
      </w:r>
      <w:r w:rsidR="00180177" w:rsidRPr="006C15CE">
        <w:rPr>
          <w:rFonts w:asciiTheme="majorHAnsi" w:hAnsiTheme="majorHAnsi"/>
          <w:sz w:val="24"/>
          <w:szCs w:val="24"/>
        </w:rPr>
        <w:t xml:space="preserve"> the curriculum redesign and renewal process</w:t>
      </w:r>
      <w:r w:rsidR="00B21428" w:rsidRPr="006C15CE">
        <w:rPr>
          <w:rFonts w:asciiTheme="majorHAnsi" w:hAnsiTheme="majorHAnsi"/>
          <w:sz w:val="24"/>
          <w:szCs w:val="24"/>
        </w:rPr>
        <w:t>,</w:t>
      </w:r>
    </w:p>
    <w:p w14:paraId="39CA1ECE" w14:textId="4E47D8C1" w:rsidR="00180177" w:rsidRPr="006C15CE" w:rsidRDefault="00B94686" w:rsidP="0043056A">
      <w:pPr>
        <w:pStyle w:val="ListParagraph"/>
        <w:numPr>
          <w:ilvl w:val="0"/>
          <w:numId w:val="3"/>
        </w:numPr>
        <w:ind w:left="360"/>
        <w:rPr>
          <w:rFonts w:asciiTheme="majorHAnsi" w:hAnsiTheme="majorHAnsi"/>
          <w:sz w:val="24"/>
          <w:szCs w:val="24"/>
        </w:rPr>
      </w:pPr>
      <w:r w:rsidRPr="006C15CE">
        <w:rPr>
          <w:rFonts w:asciiTheme="majorHAnsi" w:hAnsiTheme="majorHAnsi"/>
          <w:sz w:val="24"/>
          <w:szCs w:val="24"/>
        </w:rPr>
        <w:t>Leading</w:t>
      </w:r>
      <w:r w:rsidR="00180177" w:rsidRPr="006C15CE">
        <w:rPr>
          <w:rFonts w:asciiTheme="majorHAnsi" w:hAnsiTheme="majorHAnsi"/>
          <w:sz w:val="24"/>
          <w:szCs w:val="24"/>
        </w:rPr>
        <w:t xml:space="preserve"> development of cutting-edge student support process for online education</w:t>
      </w:r>
      <w:r w:rsidR="00B21428" w:rsidRPr="006C15CE">
        <w:rPr>
          <w:rFonts w:asciiTheme="majorHAnsi" w:hAnsiTheme="majorHAnsi"/>
          <w:sz w:val="24"/>
          <w:szCs w:val="24"/>
        </w:rPr>
        <w:t>,</w:t>
      </w:r>
    </w:p>
    <w:p w14:paraId="1A0C98C2" w14:textId="5490D5EB" w:rsidR="00180177" w:rsidRPr="006C15CE" w:rsidRDefault="00B94686" w:rsidP="0043056A">
      <w:pPr>
        <w:pStyle w:val="ListParagraph"/>
        <w:numPr>
          <w:ilvl w:val="0"/>
          <w:numId w:val="3"/>
        </w:numPr>
        <w:ind w:left="360"/>
        <w:rPr>
          <w:rFonts w:asciiTheme="majorHAnsi" w:hAnsiTheme="majorHAnsi"/>
          <w:sz w:val="24"/>
          <w:szCs w:val="24"/>
        </w:rPr>
      </w:pPr>
      <w:r w:rsidRPr="006C15CE">
        <w:rPr>
          <w:rFonts w:asciiTheme="majorHAnsi" w:hAnsiTheme="majorHAnsi"/>
          <w:sz w:val="24"/>
          <w:szCs w:val="24"/>
        </w:rPr>
        <w:t>Engaging</w:t>
      </w:r>
      <w:r w:rsidR="00180177" w:rsidRPr="006C15CE">
        <w:rPr>
          <w:rFonts w:asciiTheme="majorHAnsi" w:hAnsiTheme="majorHAnsi"/>
          <w:sz w:val="24"/>
          <w:szCs w:val="24"/>
        </w:rPr>
        <w:t xml:space="preserve"> in many profile-raising presentations and events</w:t>
      </w:r>
      <w:r w:rsidR="00B21428" w:rsidRPr="006C15CE">
        <w:rPr>
          <w:rFonts w:asciiTheme="majorHAnsi" w:hAnsiTheme="majorHAnsi"/>
          <w:sz w:val="24"/>
          <w:szCs w:val="24"/>
        </w:rPr>
        <w:t>,</w:t>
      </w:r>
    </w:p>
    <w:p w14:paraId="704D0EBC" w14:textId="5ADE60BD" w:rsidR="00180177" w:rsidRPr="006C15CE" w:rsidRDefault="00B94686" w:rsidP="0043056A">
      <w:pPr>
        <w:pStyle w:val="ListParagraph"/>
        <w:numPr>
          <w:ilvl w:val="0"/>
          <w:numId w:val="3"/>
        </w:numPr>
        <w:ind w:left="360"/>
        <w:rPr>
          <w:rFonts w:asciiTheme="majorHAnsi" w:hAnsiTheme="majorHAnsi"/>
          <w:sz w:val="24"/>
          <w:szCs w:val="24"/>
        </w:rPr>
      </w:pPr>
      <w:r w:rsidRPr="006C15CE">
        <w:rPr>
          <w:rFonts w:asciiTheme="majorHAnsi" w:hAnsiTheme="majorHAnsi"/>
          <w:sz w:val="24"/>
          <w:szCs w:val="24"/>
        </w:rPr>
        <w:t>Being</w:t>
      </w:r>
      <w:r w:rsidR="00180177" w:rsidRPr="006C15CE">
        <w:rPr>
          <w:rFonts w:asciiTheme="majorHAnsi" w:hAnsiTheme="majorHAnsi"/>
          <w:sz w:val="24"/>
          <w:szCs w:val="24"/>
        </w:rPr>
        <w:t xml:space="preserve"> the main spokesperson for JWMI with the press</w:t>
      </w:r>
      <w:r w:rsidR="00B21428" w:rsidRPr="006C15CE">
        <w:rPr>
          <w:rFonts w:asciiTheme="majorHAnsi" w:hAnsiTheme="majorHAnsi"/>
          <w:sz w:val="24"/>
          <w:szCs w:val="24"/>
        </w:rPr>
        <w:t>,</w:t>
      </w:r>
    </w:p>
    <w:p w14:paraId="1BAA4A31" w14:textId="77777777" w:rsidR="00886AFE" w:rsidRDefault="00B94686" w:rsidP="0043056A">
      <w:pPr>
        <w:pStyle w:val="ListParagraph"/>
        <w:numPr>
          <w:ilvl w:val="0"/>
          <w:numId w:val="3"/>
        </w:numPr>
        <w:ind w:left="360"/>
        <w:rPr>
          <w:rFonts w:asciiTheme="majorHAnsi" w:hAnsiTheme="majorHAnsi"/>
          <w:sz w:val="24"/>
          <w:szCs w:val="24"/>
        </w:rPr>
      </w:pPr>
      <w:r w:rsidRPr="006C15CE">
        <w:rPr>
          <w:rFonts w:asciiTheme="majorHAnsi" w:hAnsiTheme="majorHAnsi"/>
          <w:sz w:val="24"/>
          <w:szCs w:val="24"/>
        </w:rPr>
        <w:t>Leading</w:t>
      </w:r>
      <w:r w:rsidR="00180177" w:rsidRPr="006C15CE">
        <w:rPr>
          <w:rFonts w:asciiTheme="majorHAnsi" w:hAnsiTheme="majorHAnsi"/>
          <w:sz w:val="24"/>
          <w:szCs w:val="24"/>
        </w:rPr>
        <w:t xml:space="preserve"> international negotiations for school-to-school partnerships</w:t>
      </w:r>
    </w:p>
    <w:p w14:paraId="573B2E58" w14:textId="7BEDB327" w:rsidR="00180177" w:rsidRPr="006C15CE" w:rsidRDefault="00886AFE" w:rsidP="0043056A">
      <w:pPr>
        <w:pStyle w:val="ListParagraph"/>
        <w:numPr>
          <w:ilvl w:val="0"/>
          <w:numId w:val="3"/>
        </w:numPr>
        <w:ind w:left="360"/>
        <w:rPr>
          <w:rFonts w:asciiTheme="majorHAnsi" w:hAnsiTheme="majorHAnsi"/>
          <w:sz w:val="24"/>
          <w:szCs w:val="24"/>
        </w:rPr>
      </w:pPr>
      <w:r>
        <w:rPr>
          <w:rFonts w:asciiTheme="majorHAnsi" w:hAnsiTheme="majorHAnsi"/>
          <w:sz w:val="24"/>
          <w:szCs w:val="24"/>
        </w:rPr>
        <w:t>Leading an academic staff of approximately 6 administrators</w:t>
      </w:r>
      <w:r w:rsidR="00B21428" w:rsidRPr="006C15CE">
        <w:rPr>
          <w:rFonts w:asciiTheme="majorHAnsi" w:hAnsiTheme="majorHAnsi"/>
          <w:sz w:val="24"/>
          <w:szCs w:val="24"/>
        </w:rPr>
        <w:t>.</w:t>
      </w:r>
    </w:p>
    <w:p w14:paraId="146DBD1D" w14:textId="77777777" w:rsidR="00180177" w:rsidRPr="006C15CE" w:rsidRDefault="00180177" w:rsidP="00B23560">
      <w:pPr>
        <w:rPr>
          <w:rFonts w:asciiTheme="majorHAnsi" w:hAnsiTheme="majorHAnsi"/>
        </w:rPr>
      </w:pPr>
    </w:p>
    <w:p w14:paraId="536DCB23" w14:textId="77777777" w:rsidR="00932ABF" w:rsidRDefault="005F3182" w:rsidP="00932ABF">
      <w:pPr>
        <w:rPr>
          <w:rFonts w:asciiTheme="majorHAnsi" w:hAnsiTheme="majorHAnsi"/>
        </w:rPr>
      </w:pPr>
      <w:r>
        <w:rPr>
          <w:rFonts w:asciiTheme="majorHAnsi" w:hAnsiTheme="majorHAnsi"/>
        </w:rPr>
        <w:t xml:space="preserve">As </w:t>
      </w:r>
      <w:r w:rsidR="00180177" w:rsidRPr="006C15CE">
        <w:rPr>
          <w:rFonts w:asciiTheme="majorHAnsi" w:hAnsiTheme="majorHAnsi"/>
        </w:rPr>
        <w:t>Dean for Executive Education</w:t>
      </w:r>
      <w:r>
        <w:rPr>
          <w:rFonts w:asciiTheme="majorHAnsi" w:hAnsiTheme="majorHAnsi"/>
        </w:rPr>
        <w:t>, my responsibilities included</w:t>
      </w:r>
      <w:r w:rsidR="00932ABF">
        <w:rPr>
          <w:rFonts w:asciiTheme="majorHAnsi" w:hAnsiTheme="majorHAnsi"/>
        </w:rPr>
        <w:t>:</w:t>
      </w:r>
    </w:p>
    <w:p w14:paraId="27691C77" w14:textId="77777777" w:rsidR="00932ABF" w:rsidRDefault="00932ABF" w:rsidP="00932ABF">
      <w:pPr>
        <w:rPr>
          <w:rFonts w:asciiTheme="majorHAnsi" w:hAnsiTheme="majorHAnsi"/>
        </w:rPr>
      </w:pPr>
    </w:p>
    <w:p w14:paraId="2311D599" w14:textId="77777777" w:rsidR="00932ABF" w:rsidRDefault="00932ABF" w:rsidP="0043056A">
      <w:pPr>
        <w:pStyle w:val="ListParagraph"/>
        <w:numPr>
          <w:ilvl w:val="0"/>
          <w:numId w:val="9"/>
        </w:numPr>
        <w:ind w:left="360"/>
        <w:rPr>
          <w:rFonts w:asciiTheme="majorHAnsi" w:hAnsiTheme="majorHAnsi"/>
          <w:sz w:val="24"/>
          <w:szCs w:val="24"/>
        </w:rPr>
      </w:pPr>
      <w:r>
        <w:rPr>
          <w:rFonts w:asciiTheme="majorHAnsi" w:hAnsiTheme="majorHAnsi"/>
          <w:sz w:val="24"/>
          <w:szCs w:val="24"/>
        </w:rPr>
        <w:t>T</w:t>
      </w:r>
      <w:r w:rsidR="005F3182" w:rsidRPr="00932ABF">
        <w:rPr>
          <w:rFonts w:asciiTheme="majorHAnsi" w:hAnsiTheme="majorHAnsi"/>
          <w:sz w:val="24"/>
          <w:szCs w:val="24"/>
        </w:rPr>
        <w:t>he development of</w:t>
      </w:r>
      <w:r w:rsidR="00180177" w:rsidRPr="00932ABF">
        <w:rPr>
          <w:rFonts w:asciiTheme="majorHAnsi" w:hAnsiTheme="majorHAnsi"/>
          <w:sz w:val="24"/>
          <w:szCs w:val="24"/>
        </w:rPr>
        <w:t xml:space="preserve"> non-degree executive programs and management training</w:t>
      </w:r>
      <w:r w:rsidR="005F3182" w:rsidRPr="00932ABF">
        <w:rPr>
          <w:rFonts w:asciiTheme="majorHAnsi" w:hAnsiTheme="majorHAnsi"/>
          <w:sz w:val="24"/>
          <w:szCs w:val="24"/>
        </w:rPr>
        <w:t xml:space="preserve"> programs under the Welch Way brand</w:t>
      </w:r>
      <w:r w:rsidRPr="00932ABF">
        <w:rPr>
          <w:rFonts w:asciiTheme="majorHAnsi" w:hAnsiTheme="majorHAnsi"/>
          <w:sz w:val="24"/>
          <w:szCs w:val="24"/>
        </w:rPr>
        <w:t xml:space="preserve"> in various formats </w:t>
      </w:r>
      <w:r w:rsidR="00180177" w:rsidRPr="00932ABF">
        <w:rPr>
          <w:rFonts w:asciiTheme="majorHAnsi" w:hAnsiTheme="majorHAnsi"/>
          <w:sz w:val="24"/>
          <w:szCs w:val="24"/>
        </w:rPr>
        <w:t>(in online, on-ground, and hybrid formats),</w:t>
      </w:r>
    </w:p>
    <w:p w14:paraId="48204D20" w14:textId="757B4F0C" w:rsidR="00A007F3" w:rsidRPr="00932ABF" w:rsidRDefault="00932ABF" w:rsidP="0043056A">
      <w:pPr>
        <w:pStyle w:val="ListParagraph"/>
        <w:numPr>
          <w:ilvl w:val="0"/>
          <w:numId w:val="9"/>
        </w:numPr>
        <w:ind w:left="360"/>
        <w:rPr>
          <w:rFonts w:asciiTheme="majorHAnsi" w:hAnsiTheme="majorHAnsi"/>
          <w:sz w:val="24"/>
          <w:szCs w:val="24"/>
        </w:rPr>
      </w:pPr>
      <w:r>
        <w:rPr>
          <w:rFonts w:asciiTheme="majorHAnsi" w:hAnsiTheme="majorHAnsi"/>
          <w:sz w:val="24"/>
          <w:szCs w:val="24"/>
        </w:rPr>
        <w:t xml:space="preserve">Working with employers on customized programs, </w:t>
      </w:r>
      <w:r w:rsidR="00180177" w:rsidRPr="00932ABF">
        <w:rPr>
          <w:rFonts w:asciiTheme="majorHAnsi" w:hAnsiTheme="majorHAnsi"/>
          <w:sz w:val="24"/>
          <w:szCs w:val="24"/>
        </w:rPr>
        <w:t xml:space="preserve">including </w:t>
      </w:r>
      <w:r>
        <w:rPr>
          <w:rFonts w:asciiTheme="majorHAnsi" w:hAnsiTheme="majorHAnsi"/>
          <w:sz w:val="24"/>
          <w:szCs w:val="24"/>
        </w:rPr>
        <w:t xml:space="preserve">a </w:t>
      </w:r>
      <w:r w:rsidR="00180177" w:rsidRPr="00932ABF">
        <w:rPr>
          <w:rFonts w:asciiTheme="majorHAnsi" w:hAnsiTheme="majorHAnsi"/>
          <w:sz w:val="24"/>
          <w:szCs w:val="24"/>
        </w:rPr>
        <w:t>partnership to launch</w:t>
      </w:r>
      <w:r>
        <w:rPr>
          <w:rFonts w:asciiTheme="majorHAnsi" w:hAnsiTheme="majorHAnsi"/>
          <w:sz w:val="24"/>
          <w:szCs w:val="24"/>
        </w:rPr>
        <w:t xml:space="preserve"> a</w:t>
      </w:r>
      <w:r w:rsidR="00180177" w:rsidRPr="00932ABF">
        <w:rPr>
          <w:rFonts w:asciiTheme="majorHAnsi" w:hAnsiTheme="majorHAnsi"/>
          <w:sz w:val="24"/>
          <w:szCs w:val="24"/>
        </w:rPr>
        <w:t xml:space="preserve"> corporate universit</w:t>
      </w:r>
      <w:r>
        <w:rPr>
          <w:rFonts w:asciiTheme="majorHAnsi" w:hAnsiTheme="majorHAnsi"/>
          <w:sz w:val="24"/>
          <w:szCs w:val="24"/>
        </w:rPr>
        <w:t>y.</w:t>
      </w:r>
      <w:r w:rsidR="00180177" w:rsidRPr="00932ABF">
        <w:rPr>
          <w:rFonts w:asciiTheme="majorHAnsi" w:hAnsiTheme="majorHAnsi"/>
          <w:sz w:val="24"/>
          <w:szCs w:val="24"/>
        </w:rPr>
        <w:t xml:space="preserve">  </w:t>
      </w:r>
    </w:p>
    <w:p w14:paraId="50CD7598" w14:textId="40FDB6E4" w:rsidR="006C15CE" w:rsidRDefault="006C15CE" w:rsidP="00B23560">
      <w:pPr>
        <w:rPr>
          <w:rFonts w:asciiTheme="majorHAnsi" w:hAnsiTheme="majorHAnsi"/>
        </w:rPr>
      </w:pPr>
    </w:p>
    <w:p w14:paraId="605E0F7C" w14:textId="1384ECE7" w:rsidR="003D5FAD" w:rsidRDefault="003D5FAD" w:rsidP="00B23560">
      <w:pPr>
        <w:rPr>
          <w:rFonts w:asciiTheme="majorHAnsi" w:hAnsiTheme="majorHAnsi"/>
        </w:rPr>
      </w:pPr>
    </w:p>
    <w:p w14:paraId="6D812020" w14:textId="0DBA4D09" w:rsidR="003D5FAD" w:rsidRDefault="003D5FAD" w:rsidP="00B23560">
      <w:pPr>
        <w:rPr>
          <w:rFonts w:asciiTheme="majorHAnsi" w:hAnsiTheme="majorHAnsi"/>
        </w:rPr>
      </w:pPr>
    </w:p>
    <w:p w14:paraId="3F2A0AD7" w14:textId="4AEEB944" w:rsidR="003D5FAD" w:rsidRDefault="003D5FAD" w:rsidP="00B23560">
      <w:pPr>
        <w:rPr>
          <w:rFonts w:asciiTheme="majorHAnsi" w:hAnsiTheme="majorHAnsi"/>
        </w:rPr>
      </w:pPr>
    </w:p>
    <w:p w14:paraId="43463367" w14:textId="772EDE1E" w:rsidR="003D5FAD" w:rsidRDefault="003D5FAD" w:rsidP="00B23560">
      <w:pPr>
        <w:rPr>
          <w:rFonts w:asciiTheme="majorHAnsi" w:hAnsiTheme="majorHAnsi"/>
        </w:rPr>
      </w:pPr>
    </w:p>
    <w:p w14:paraId="5C0C0DB9" w14:textId="5577508A" w:rsidR="003D5FAD" w:rsidRDefault="003D5FAD" w:rsidP="00B23560">
      <w:pPr>
        <w:rPr>
          <w:rFonts w:asciiTheme="majorHAnsi" w:hAnsiTheme="majorHAnsi"/>
        </w:rPr>
      </w:pPr>
    </w:p>
    <w:p w14:paraId="4CC5DA80" w14:textId="5D5C3EAF" w:rsidR="003D5FAD" w:rsidRDefault="003D5FAD" w:rsidP="00B23560">
      <w:pPr>
        <w:rPr>
          <w:rFonts w:asciiTheme="majorHAnsi" w:hAnsiTheme="majorHAnsi"/>
        </w:rPr>
      </w:pPr>
    </w:p>
    <w:p w14:paraId="04A612AA" w14:textId="6F42BD83" w:rsidR="00180177" w:rsidRPr="006C15CE" w:rsidRDefault="001E514C" w:rsidP="00B23560">
      <w:pPr>
        <w:rPr>
          <w:rFonts w:asciiTheme="majorHAnsi" w:hAnsiTheme="majorHAnsi"/>
          <w:b/>
        </w:rPr>
      </w:pPr>
      <w:hyperlink r:id="rId33" w:history="1">
        <w:r w:rsidRPr="001E514C">
          <w:rPr>
            <w:rStyle w:val="Hyperlink"/>
            <w:rFonts w:asciiTheme="majorHAnsi" w:hAnsiTheme="majorHAnsi"/>
            <w:b/>
          </w:rPr>
          <w:t>Stephen J.R. Smith School of Business</w:t>
        </w:r>
      </w:hyperlink>
      <w:r w:rsidR="000E2A52" w:rsidRPr="006C15CE">
        <w:rPr>
          <w:rFonts w:asciiTheme="majorHAnsi" w:hAnsiTheme="majorHAnsi"/>
          <w:b/>
        </w:rPr>
        <w:t xml:space="preserve"> </w:t>
      </w:r>
    </w:p>
    <w:p w14:paraId="7226A9F8" w14:textId="68478DD7" w:rsidR="00180177" w:rsidRPr="006C15CE" w:rsidRDefault="001E514C" w:rsidP="00B23560">
      <w:pPr>
        <w:rPr>
          <w:rFonts w:asciiTheme="majorHAnsi" w:hAnsiTheme="majorHAnsi"/>
          <w:b/>
        </w:rPr>
      </w:pPr>
      <w:hyperlink r:id="rId34" w:history="1">
        <w:r w:rsidRPr="001E514C">
          <w:rPr>
            <w:rStyle w:val="Hyperlink"/>
            <w:rFonts w:asciiTheme="majorHAnsi" w:hAnsiTheme="majorHAnsi"/>
            <w:b/>
          </w:rPr>
          <w:t>Queen's University</w:t>
        </w:r>
      </w:hyperlink>
    </w:p>
    <w:p w14:paraId="051EAB80" w14:textId="5053815C" w:rsidR="00180177" w:rsidRPr="006C15CE" w:rsidRDefault="00180177" w:rsidP="00B23560">
      <w:pPr>
        <w:rPr>
          <w:rFonts w:asciiTheme="majorHAnsi" w:hAnsiTheme="majorHAnsi"/>
          <w:b/>
        </w:rPr>
      </w:pPr>
      <w:r w:rsidRPr="006C15CE">
        <w:rPr>
          <w:rFonts w:asciiTheme="majorHAnsi" w:hAnsiTheme="majorHAnsi"/>
          <w:b/>
        </w:rPr>
        <w:t>Kingston, Ontario, Canada, K7L 3N6</w:t>
      </w:r>
    </w:p>
    <w:p w14:paraId="4A23FCF3" w14:textId="77777777" w:rsidR="00180177" w:rsidRPr="006C15CE" w:rsidRDefault="00180177" w:rsidP="00B23560">
      <w:pPr>
        <w:rPr>
          <w:rFonts w:asciiTheme="majorHAnsi" w:hAnsiTheme="majorHAnsi"/>
        </w:rPr>
      </w:pPr>
    </w:p>
    <w:p w14:paraId="2E96806A" w14:textId="107CB9C0" w:rsidR="00180177" w:rsidRPr="006C15CE" w:rsidRDefault="00180177" w:rsidP="00B23560">
      <w:pPr>
        <w:rPr>
          <w:rFonts w:asciiTheme="majorHAnsi" w:hAnsiTheme="majorHAnsi"/>
        </w:rPr>
      </w:pPr>
      <w:r w:rsidRPr="006C15CE">
        <w:rPr>
          <w:rFonts w:asciiTheme="majorHAnsi" w:hAnsiTheme="majorHAnsi"/>
        </w:rPr>
        <w:t>Associate Professor of Accounting (June 1999 - August 2004)</w:t>
      </w:r>
    </w:p>
    <w:p w14:paraId="7B94B896" w14:textId="56674C8C" w:rsidR="00BF698B" w:rsidRPr="006C15CE" w:rsidRDefault="00BF698B" w:rsidP="00B23560">
      <w:pPr>
        <w:rPr>
          <w:rFonts w:asciiTheme="majorHAnsi" w:hAnsiTheme="majorHAnsi"/>
        </w:rPr>
      </w:pPr>
      <w:r w:rsidRPr="006C15CE">
        <w:rPr>
          <w:rFonts w:asciiTheme="majorHAnsi" w:hAnsiTheme="majorHAnsi"/>
        </w:rPr>
        <w:t>Chair, Senate Budget Review Committee (July 2001 - September 2003)</w:t>
      </w:r>
    </w:p>
    <w:p w14:paraId="7DB47F18" w14:textId="47B165A1" w:rsidR="00180177" w:rsidRPr="006C15CE" w:rsidRDefault="00180177" w:rsidP="00B23560">
      <w:pPr>
        <w:rPr>
          <w:rFonts w:asciiTheme="majorHAnsi" w:hAnsiTheme="majorHAnsi"/>
        </w:rPr>
      </w:pPr>
      <w:r w:rsidRPr="006C15CE">
        <w:rPr>
          <w:rFonts w:asciiTheme="majorHAnsi" w:hAnsiTheme="majorHAnsi"/>
        </w:rPr>
        <w:t>Director, National Executive MBA Program</w:t>
      </w:r>
      <w:r w:rsidR="00BF698B" w:rsidRPr="006C15CE">
        <w:rPr>
          <w:rFonts w:asciiTheme="majorHAnsi" w:hAnsiTheme="majorHAnsi"/>
        </w:rPr>
        <w:t xml:space="preserve"> (June 1999 - November 2002)</w:t>
      </w:r>
    </w:p>
    <w:p w14:paraId="41197F44" w14:textId="77777777" w:rsidR="00180177" w:rsidRPr="006C15CE" w:rsidRDefault="00180177" w:rsidP="00B23560">
      <w:pPr>
        <w:rPr>
          <w:rFonts w:asciiTheme="majorHAnsi" w:hAnsiTheme="majorHAnsi"/>
        </w:rPr>
      </w:pPr>
    </w:p>
    <w:p w14:paraId="3668EBCD" w14:textId="407249DC" w:rsidR="00BF698B" w:rsidRPr="006C15CE" w:rsidRDefault="00932ABF" w:rsidP="00B23560">
      <w:pPr>
        <w:tabs>
          <w:tab w:val="left" w:pos="0"/>
        </w:tabs>
        <w:rPr>
          <w:rFonts w:asciiTheme="majorHAnsi" w:hAnsiTheme="majorHAnsi"/>
        </w:rPr>
      </w:pPr>
      <w:r>
        <w:rPr>
          <w:rFonts w:asciiTheme="majorHAnsi" w:hAnsiTheme="majorHAnsi"/>
        </w:rPr>
        <w:t>As Director of the National Executive MBA program my responsibilities included:</w:t>
      </w:r>
    </w:p>
    <w:p w14:paraId="1D4336E8" w14:textId="77777777" w:rsidR="00BF698B" w:rsidRPr="006C15CE" w:rsidRDefault="00BF698B" w:rsidP="00B23560">
      <w:pPr>
        <w:tabs>
          <w:tab w:val="left" w:pos="0"/>
        </w:tabs>
        <w:rPr>
          <w:rFonts w:asciiTheme="majorHAnsi" w:hAnsiTheme="majorHAnsi"/>
        </w:rPr>
      </w:pPr>
    </w:p>
    <w:p w14:paraId="722AF80D" w14:textId="7EFF5B1C" w:rsidR="00BF698B" w:rsidRPr="006C15CE" w:rsidRDefault="00B94686" w:rsidP="0043056A">
      <w:pPr>
        <w:numPr>
          <w:ilvl w:val="0"/>
          <w:numId w:val="3"/>
        </w:numPr>
        <w:tabs>
          <w:tab w:val="left" w:pos="1080"/>
        </w:tabs>
        <w:ind w:left="540"/>
        <w:rPr>
          <w:rFonts w:asciiTheme="majorHAnsi" w:hAnsiTheme="majorHAnsi"/>
          <w:u w:val="single"/>
        </w:rPr>
      </w:pPr>
      <w:r w:rsidRPr="006C15CE">
        <w:rPr>
          <w:rFonts w:asciiTheme="majorHAnsi" w:hAnsiTheme="majorHAnsi"/>
        </w:rPr>
        <w:t>Recruited</w:t>
      </w:r>
      <w:r w:rsidR="00BF698B" w:rsidRPr="006C15CE">
        <w:rPr>
          <w:rFonts w:asciiTheme="majorHAnsi" w:hAnsiTheme="majorHAnsi"/>
        </w:rPr>
        <w:t xml:space="preserve"> between 175-205 participants each year resulting in the first, second, and fourth largest classes in the program’s history,</w:t>
      </w:r>
    </w:p>
    <w:p w14:paraId="757B1018" w14:textId="1DF2A2F4" w:rsidR="00BF698B" w:rsidRPr="006C15CE" w:rsidRDefault="00B94686" w:rsidP="0043056A">
      <w:pPr>
        <w:numPr>
          <w:ilvl w:val="0"/>
          <w:numId w:val="3"/>
        </w:numPr>
        <w:tabs>
          <w:tab w:val="left" w:pos="1080"/>
        </w:tabs>
        <w:ind w:left="540"/>
        <w:rPr>
          <w:rFonts w:asciiTheme="majorHAnsi" w:hAnsiTheme="majorHAnsi"/>
          <w:u w:val="single"/>
        </w:rPr>
      </w:pPr>
      <w:r w:rsidRPr="006C15CE">
        <w:rPr>
          <w:rFonts w:asciiTheme="majorHAnsi" w:hAnsiTheme="majorHAnsi"/>
        </w:rPr>
        <w:t>Produced</w:t>
      </w:r>
      <w:r w:rsidR="00BF698B" w:rsidRPr="006C15CE">
        <w:rPr>
          <w:rFonts w:asciiTheme="majorHAnsi" w:hAnsiTheme="majorHAnsi"/>
        </w:rPr>
        <w:t xml:space="preserve"> program growth against a backdrop of rising academic standards (e.g., admission test scores, amount of work experience),</w:t>
      </w:r>
    </w:p>
    <w:p w14:paraId="0D254ED9" w14:textId="5268F132" w:rsidR="00BF698B" w:rsidRPr="006C15CE" w:rsidRDefault="00B94686" w:rsidP="0043056A">
      <w:pPr>
        <w:numPr>
          <w:ilvl w:val="0"/>
          <w:numId w:val="3"/>
        </w:numPr>
        <w:tabs>
          <w:tab w:val="left" w:pos="1080"/>
        </w:tabs>
        <w:ind w:left="540"/>
        <w:rPr>
          <w:rFonts w:asciiTheme="majorHAnsi" w:hAnsiTheme="majorHAnsi"/>
          <w:u w:val="single"/>
        </w:rPr>
      </w:pPr>
      <w:r w:rsidRPr="006C15CE">
        <w:rPr>
          <w:rFonts w:asciiTheme="majorHAnsi" w:hAnsiTheme="majorHAnsi"/>
        </w:rPr>
        <w:t>Managed</w:t>
      </w:r>
      <w:r w:rsidR="00BF698B" w:rsidRPr="006C15CE">
        <w:rPr>
          <w:rFonts w:asciiTheme="majorHAnsi" w:hAnsiTheme="majorHAnsi"/>
        </w:rPr>
        <w:t xml:space="preserve"> a seven-figure annual marketing budget,</w:t>
      </w:r>
    </w:p>
    <w:p w14:paraId="6B4EA47C" w14:textId="737FDB2B" w:rsidR="00BF698B" w:rsidRPr="006C15CE" w:rsidRDefault="00B94686" w:rsidP="0043056A">
      <w:pPr>
        <w:numPr>
          <w:ilvl w:val="0"/>
          <w:numId w:val="3"/>
        </w:numPr>
        <w:tabs>
          <w:tab w:val="left" w:pos="1080"/>
        </w:tabs>
        <w:ind w:left="540"/>
        <w:rPr>
          <w:rFonts w:asciiTheme="majorHAnsi" w:hAnsiTheme="majorHAnsi"/>
          <w:u w:val="single"/>
        </w:rPr>
      </w:pPr>
      <w:r w:rsidRPr="006C15CE">
        <w:rPr>
          <w:rFonts w:asciiTheme="majorHAnsi" w:hAnsiTheme="majorHAnsi"/>
        </w:rPr>
        <w:t>Managed</w:t>
      </w:r>
      <w:r w:rsidR="00BF698B" w:rsidRPr="006C15CE">
        <w:rPr>
          <w:rFonts w:asciiTheme="majorHAnsi" w:hAnsiTheme="majorHAnsi"/>
        </w:rPr>
        <w:t xml:space="preserve"> approximately 25 full-time staff members,</w:t>
      </w:r>
    </w:p>
    <w:p w14:paraId="43091817" w14:textId="4CADAA75" w:rsidR="00BF698B" w:rsidRPr="006C15CE" w:rsidRDefault="00B94686" w:rsidP="0043056A">
      <w:pPr>
        <w:numPr>
          <w:ilvl w:val="0"/>
          <w:numId w:val="3"/>
        </w:numPr>
        <w:tabs>
          <w:tab w:val="left" w:pos="1080"/>
        </w:tabs>
        <w:ind w:left="540"/>
        <w:rPr>
          <w:rFonts w:asciiTheme="majorHAnsi" w:hAnsiTheme="majorHAnsi"/>
          <w:u w:val="single"/>
        </w:rPr>
      </w:pPr>
      <w:r w:rsidRPr="006C15CE">
        <w:rPr>
          <w:rFonts w:asciiTheme="majorHAnsi" w:hAnsiTheme="majorHAnsi"/>
        </w:rPr>
        <w:t>Generated</w:t>
      </w:r>
      <w:r w:rsidR="00BF698B" w:rsidRPr="006C15CE">
        <w:rPr>
          <w:rFonts w:asciiTheme="majorHAnsi" w:hAnsiTheme="majorHAnsi"/>
        </w:rPr>
        <w:t xml:space="preserve"> approximately C$15M in annual revenues for </w:t>
      </w:r>
      <w:r w:rsidR="00D228AD" w:rsidRPr="006C15CE">
        <w:rPr>
          <w:rFonts w:asciiTheme="majorHAnsi" w:hAnsiTheme="majorHAnsi"/>
        </w:rPr>
        <w:t>Smith</w:t>
      </w:r>
      <w:r w:rsidR="00BF698B" w:rsidRPr="006C15CE">
        <w:rPr>
          <w:rFonts w:asciiTheme="majorHAnsi" w:hAnsiTheme="majorHAnsi"/>
        </w:rPr>
        <w:t xml:space="preserve"> School of Business making it the largest revenue generating program at the School (approximately 40% of the School’s total annual revenues);</w:t>
      </w:r>
    </w:p>
    <w:p w14:paraId="4EEE0BB0" w14:textId="70E5605E" w:rsidR="00BF698B" w:rsidRPr="006C15CE" w:rsidRDefault="00B94686" w:rsidP="0043056A">
      <w:pPr>
        <w:numPr>
          <w:ilvl w:val="0"/>
          <w:numId w:val="3"/>
        </w:numPr>
        <w:tabs>
          <w:tab w:val="left" w:pos="1080"/>
        </w:tabs>
        <w:ind w:left="540"/>
        <w:rPr>
          <w:rFonts w:asciiTheme="majorHAnsi" w:hAnsiTheme="majorHAnsi"/>
          <w:u w:val="single"/>
        </w:rPr>
      </w:pPr>
      <w:r w:rsidRPr="006C15CE">
        <w:rPr>
          <w:rFonts w:asciiTheme="majorHAnsi" w:hAnsiTheme="majorHAnsi"/>
        </w:rPr>
        <w:t>Achieved</w:t>
      </w:r>
      <w:r w:rsidR="00BF698B" w:rsidRPr="006C15CE">
        <w:rPr>
          <w:rFonts w:asciiTheme="majorHAnsi" w:hAnsiTheme="majorHAnsi"/>
        </w:rPr>
        <w:t xml:space="preserve"> top-rankings in various publication</w:t>
      </w:r>
      <w:r w:rsidRPr="006C15CE">
        <w:rPr>
          <w:rFonts w:asciiTheme="majorHAnsi" w:hAnsiTheme="majorHAnsi"/>
        </w:rPr>
        <w:t>s</w:t>
      </w:r>
      <w:r w:rsidR="00BF698B" w:rsidRPr="006C15CE">
        <w:rPr>
          <w:rFonts w:asciiTheme="majorHAnsi" w:hAnsiTheme="majorHAnsi"/>
        </w:rPr>
        <w:t xml:space="preserve"> (e.g., in November 2001, </w:t>
      </w:r>
      <w:r w:rsidR="00BF698B" w:rsidRPr="006C15CE">
        <w:rPr>
          <w:rFonts w:asciiTheme="majorHAnsi" w:hAnsiTheme="majorHAnsi"/>
          <w:u w:val="single"/>
        </w:rPr>
        <w:t>Canadian Business Magazine</w:t>
      </w:r>
      <w:r w:rsidR="00BF698B" w:rsidRPr="006C15CE">
        <w:rPr>
          <w:rFonts w:asciiTheme="majorHAnsi" w:hAnsiTheme="majorHAnsi"/>
        </w:rPr>
        <w:t xml:space="preserve"> ranked </w:t>
      </w:r>
      <w:r w:rsidR="00D228AD" w:rsidRPr="006C15CE">
        <w:rPr>
          <w:rFonts w:asciiTheme="majorHAnsi" w:hAnsiTheme="majorHAnsi"/>
        </w:rPr>
        <w:t>the National</w:t>
      </w:r>
      <w:r w:rsidR="00BF698B" w:rsidRPr="006C15CE">
        <w:rPr>
          <w:rFonts w:asciiTheme="majorHAnsi" w:hAnsiTheme="majorHAnsi"/>
        </w:rPr>
        <w:t xml:space="preserve"> Executive MBA as the top program in Canada; in March 2002, a poll conducted by Environics Research found that top ex</w:t>
      </w:r>
      <w:r w:rsidR="00D228AD" w:rsidRPr="006C15CE">
        <w:rPr>
          <w:rFonts w:asciiTheme="majorHAnsi" w:hAnsiTheme="majorHAnsi"/>
        </w:rPr>
        <w:t>ecutives in Canada rated the National</w:t>
      </w:r>
      <w:r w:rsidR="00BF698B" w:rsidRPr="006C15CE">
        <w:rPr>
          <w:rFonts w:asciiTheme="majorHAnsi" w:hAnsiTheme="majorHAnsi"/>
        </w:rPr>
        <w:t xml:space="preserve"> Executive MBA as the top program in the country).</w:t>
      </w:r>
    </w:p>
    <w:p w14:paraId="687EEC8B" w14:textId="68E76813" w:rsidR="00B21428" w:rsidRPr="006C15CE" w:rsidRDefault="00B21428" w:rsidP="0043056A">
      <w:pPr>
        <w:numPr>
          <w:ilvl w:val="0"/>
          <w:numId w:val="3"/>
        </w:numPr>
        <w:tabs>
          <w:tab w:val="left" w:pos="1080"/>
        </w:tabs>
        <w:ind w:left="540"/>
        <w:rPr>
          <w:rFonts w:asciiTheme="majorHAnsi" w:hAnsiTheme="majorHAnsi"/>
          <w:u w:val="single"/>
        </w:rPr>
      </w:pPr>
      <w:r w:rsidRPr="006C15CE">
        <w:rPr>
          <w:rFonts w:asciiTheme="majorHAnsi" w:hAnsiTheme="majorHAnsi"/>
        </w:rPr>
        <w:t>Beginning in late 2000, while the Director of</w:t>
      </w:r>
      <w:r w:rsidR="00D228AD" w:rsidRPr="006C15CE">
        <w:rPr>
          <w:rFonts w:asciiTheme="majorHAnsi" w:hAnsiTheme="majorHAnsi"/>
        </w:rPr>
        <w:t xml:space="preserve"> the </w:t>
      </w:r>
      <w:r w:rsidRPr="006C15CE">
        <w:rPr>
          <w:rFonts w:asciiTheme="majorHAnsi" w:hAnsiTheme="majorHAnsi"/>
          <w:i/>
        </w:rPr>
        <w:t>National Executive MBA</w:t>
      </w:r>
      <w:r w:rsidRPr="006C15CE">
        <w:rPr>
          <w:rFonts w:asciiTheme="majorHAnsi" w:hAnsiTheme="majorHAnsi"/>
        </w:rPr>
        <w:t xml:space="preserve"> program, I was one of the original architects of th</w:t>
      </w:r>
      <w:r w:rsidR="00A42549" w:rsidRPr="006C15CE">
        <w:rPr>
          <w:rFonts w:asciiTheme="majorHAnsi" w:hAnsiTheme="majorHAnsi"/>
        </w:rPr>
        <w:t>e Cornell-Queen’s Executive MBA</w:t>
      </w:r>
      <w:r w:rsidRPr="006C15CE">
        <w:rPr>
          <w:rFonts w:asciiTheme="majorHAnsi" w:hAnsiTheme="majorHAnsi"/>
        </w:rPr>
        <w:t xml:space="preserve"> partnership and program.</w:t>
      </w:r>
    </w:p>
    <w:p w14:paraId="690F2FD6" w14:textId="77777777" w:rsidR="00180177" w:rsidRPr="006C15CE" w:rsidRDefault="00180177" w:rsidP="00B23560">
      <w:pPr>
        <w:rPr>
          <w:rFonts w:asciiTheme="majorHAnsi" w:hAnsiTheme="majorHAnsi"/>
        </w:rPr>
      </w:pPr>
    </w:p>
    <w:p w14:paraId="06AB2267" w14:textId="56CCDABF" w:rsidR="002E3F19" w:rsidRDefault="002E3F19">
      <w:pPr>
        <w:rPr>
          <w:rFonts w:asciiTheme="majorHAnsi" w:hAnsiTheme="majorHAnsi"/>
        </w:rPr>
      </w:pPr>
      <w:r>
        <w:rPr>
          <w:rFonts w:asciiTheme="majorHAnsi" w:hAnsiTheme="majorHAnsi"/>
        </w:rPr>
        <w:br w:type="page"/>
      </w:r>
    </w:p>
    <w:p w14:paraId="0BF0B951" w14:textId="77777777" w:rsidR="00180177" w:rsidRPr="006C15CE" w:rsidRDefault="00180177">
      <w:pPr>
        <w:jc w:val="both"/>
        <w:rPr>
          <w:rFonts w:asciiTheme="majorHAnsi" w:hAnsiTheme="majorHAnsi"/>
        </w:rPr>
      </w:pPr>
    </w:p>
    <w:p w14:paraId="231E7CEB" w14:textId="5A1801DC" w:rsidR="004A0059" w:rsidRPr="006C15CE" w:rsidRDefault="000E6B58" w:rsidP="004A0059">
      <w:pPr>
        <w:pStyle w:val="Heading1"/>
        <w:pBdr>
          <w:top w:val="single" w:sz="4" w:space="1" w:color="auto" w:shadow="1"/>
          <w:left w:val="single" w:sz="4" w:space="4" w:color="auto" w:shadow="1"/>
          <w:bottom w:val="single" w:sz="4" w:space="1" w:color="auto" w:shadow="1"/>
          <w:right w:val="single" w:sz="4" w:space="4" w:color="auto" w:shadow="1"/>
        </w:pBdr>
        <w:jc w:val="center"/>
        <w:rPr>
          <w:rFonts w:asciiTheme="majorHAnsi" w:hAnsiTheme="majorHAnsi"/>
          <w:b/>
          <w:bCs/>
        </w:rPr>
      </w:pPr>
      <w:bookmarkStart w:id="2" w:name="_Toc1102269"/>
      <w:bookmarkStart w:id="3" w:name="_Toc48964043"/>
      <w:r w:rsidRPr="006C15CE">
        <w:rPr>
          <w:rFonts w:asciiTheme="majorHAnsi" w:hAnsiTheme="majorHAnsi"/>
          <w:b/>
          <w:bCs/>
        </w:rPr>
        <w:t xml:space="preserve">Selected </w:t>
      </w:r>
      <w:r w:rsidR="004A0059" w:rsidRPr="006C15CE">
        <w:rPr>
          <w:rFonts w:asciiTheme="majorHAnsi" w:hAnsiTheme="majorHAnsi"/>
          <w:b/>
          <w:bCs/>
        </w:rPr>
        <w:t>Publications, Presentations, &amp; Working Papers</w:t>
      </w:r>
      <w:bookmarkEnd w:id="2"/>
      <w:bookmarkEnd w:id="3"/>
    </w:p>
    <w:p w14:paraId="63AB0D19" w14:textId="77777777" w:rsidR="004A0059" w:rsidRPr="006C15CE" w:rsidRDefault="004A0059" w:rsidP="004A0059">
      <w:pPr>
        <w:jc w:val="both"/>
        <w:rPr>
          <w:rFonts w:asciiTheme="majorHAnsi" w:hAnsiTheme="majorHAnsi"/>
        </w:rPr>
      </w:pPr>
    </w:p>
    <w:p w14:paraId="34226E18" w14:textId="77777777" w:rsidR="004A0059" w:rsidRPr="006C15CE" w:rsidRDefault="004A0059" w:rsidP="004A0059">
      <w:pPr>
        <w:rPr>
          <w:rFonts w:asciiTheme="majorHAnsi" w:hAnsiTheme="majorHAnsi"/>
          <w:b/>
        </w:rPr>
      </w:pPr>
      <w:bookmarkStart w:id="4" w:name="_Toc1102270"/>
      <w:r w:rsidRPr="006C15CE">
        <w:rPr>
          <w:rFonts w:asciiTheme="majorHAnsi" w:hAnsiTheme="majorHAnsi"/>
          <w:b/>
        </w:rPr>
        <w:t>Peer-Reviewed Academic Journals:</w:t>
      </w:r>
      <w:bookmarkEnd w:id="4"/>
    </w:p>
    <w:p w14:paraId="27E66BC8" w14:textId="77777777" w:rsidR="004A0059" w:rsidRPr="006C15CE" w:rsidRDefault="004A0059" w:rsidP="004A0059">
      <w:pPr>
        <w:jc w:val="both"/>
        <w:rPr>
          <w:rFonts w:asciiTheme="majorHAnsi" w:hAnsiTheme="majorHAnsi"/>
        </w:rPr>
      </w:pPr>
    </w:p>
    <w:p w14:paraId="4DC1A20F" w14:textId="17E0F1D2" w:rsidR="004A0059" w:rsidRPr="006C15CE" w:rsidRDefault="00514A3E" w:rsidP="00B23560">
      <w:pPr>
        <w:ind w:left="360"/>
        <w:rPr>
          <w:rFonts w:asciiTheme="majorHAnsi" w:hAnsiTheme="majorHAnsi"/>
        </w:rPr>
      </w:pPr>
      <w:hyperlink r:id="rId35" w:history="1">
        <w:r w:rsidRPr="00514A3E">
          <w:rPr>
            <w:rStyle w:val="Hyperlink"/>
            <w:rFonts w:asciiTheme="majorHAnsi" w:hAnsiTheme="majorHAnsi"/>
            <w:i/>
          </w:rPr>
          <w:t>Capital Budgeting in Multinational Organizations: Exploring The Strategic Context</w:t>
        </w:r>
      </w:hyperlink>
      <w:r w:rsidR="004A0059" w:rsidRPr="006C15CE">
        <w:rPr>
          <w:rFonts w:asciiTheme="majorHAnsi" w:hAnsiTheme="majorHAnsi"/>
        </w:rPr>
        <w:t>, (co-authored</w:t>
      </w:r>
      <w:r w:rsidR="005751A2" w:rsidRPr="006C15CE">
        <w:rPr>
          <w:rFonts w:asciiTheme="majorHAnsi" w:hAnsiTheme="majorHAnsi"/>
        </w:rPr>
        <w:t xml:space="preserve"> with Tony Dimnik</w:t>
      </w:r>
      <w:r w:rsidR="004A0059" w:rsidRPr="006C15CE">
        <w:rPr>
          <w:rFonts w:asciiTheme="majorHAnsi" w:hAnsiTheme="majorHAnsi"/>
        </w:rPr>
        <w:t xml:space="preserve">: I am first author), </w:t>
      </w:r>
      <w:r w:rsidR="004A0059" w:rsidRPr="006C15CE">
        <w:rPr>
          <w:rFonts w:asciiTheme="majorHAnsi" w:hAnsiTheme="majorHAnsi"/>
          <w:u w:val="single"/>
        </w:rPr>
        <w:t>Managerial Finance</w:t>
      </w:r>
      <w:r w:rsidR="004A0059" w:rsidRPr="006C15CE">
        <w:rPr>
          <w:rFonts w:asciiTheme="majorHAnsi" w:hAnsiTheme="majorHAnsi"/>
        </w:rPr>
        <w:t>, pp. 58-74, Vol. 22, No. 1, 1996.</w:t>
      </w:r>
    </w:p>
    <w:p w14:paraId="3F31ABE5" w14:textId="77777777" w:rsidR="002031A0" w:rsidRDefault="002031A0" w:rsidP="004A0059">
      <w:pPr>
        <w:jc w:val="both"/>
        <w:rPr>
          <w:rFonts w:asciiTheme="majorHAnsi" w:hAnsiTheme="majorHAnsi"/>
          <w:b/>
        </w:rPr>
      </w:pPr>
    </w:p>
    <w:p w14:paraId="44F9E7DB" w14:textId="2E597781" w:rsidR="004A0059" w:rsidRPr="006C15CE" w:rsidRDefault="004A0059" w:rsidP="004A0059">
      <w:pPr>
        <w:jc w:val="both"/>
        <w:rPr>
          <w:rFonts w:asciiTheme="majorHAnsi" w:hAnsiTheme="majorHAnsi"/>
          <w:b/>
        </w:rPr>
      </w:pPr>
      <w:r w:rsidRPr="006C15CE">
        <w:rPr>
          <w:rFonts w:asciiTheme="majorHAnsi" w:hAnsiTheme="majorHAnsi"/>
          <w:b/>
        </w:rPr>
        <w:t>Practitioner</w:t>
      </w:r>
      <w:r w:rsidR="004A416C" w:rsidRPr="006C15CE">
        <w:rPr>
          <w:rFonts w:asciiTheme="majorHAnsi" w:hAnsiTheme="majorHAnsi"/>
          <w:b/>
        </w:rPr>
        <w:t>, Professional,</w:t>
      </w:r>
      <w:r w:rsidRPr="006C15CE">
        <w:rPr>
          <w:rFonts w:asciiTheme="majorHAnsi" w:hAnsiTheme="majorHAnsi"/>
          <w:b/>
        </w:rPr>
        <w:t xml:space="preserve"> &amp; Other Articles:</w:t>
      </w:r>
    </w:p>
    <w:p w14:paraId="424085D7" w14:textId="77777777" w:rsidR="004A0059" w:rsidRDefault="004A0059" w:rsidP="004A0059">
      <w:pPr>
        <w:jc w:val="both"/>
        <w:rPr>
          <w:rFonts w:asciiTheme="majorHAnsi" w:hAnsiTheme="majorHAnsi"/>
        </w:rPr>
      </w:pPr>
    </w:p>
    <w:p w14:paraId="22FE7C13" w14:textId="702C4789" w:rsidR="00C82C1C" w:rsidRDefault="00C82C1C" w:rsidP="00C82C1C">
      <w:pPr>
        <w:ind w:left="360"/>
        <w:jc w:val="both"/>
        <w:rPr>
          <w:rFonts w:asciiTheme="majorHAnsi" w:hAnsiTheme="majorHAnsi"/>
          <w:u w:val="single"/>
        </w:rPr>
      </w:pPr>
      <w:hyperlink r:id="rId36" w:anchor="expert=daniel-szpiro" w:history="1">
        <w:r w:rsidRPr="00C82C1C">
          <w:rPr>
            <w:rStyle w:val="Hyperlink"/>
            <w:rFonts w:asciiTheme="majorHAnsi" w:hAnsiTheme="majorHAnsi"/>
            <w:i/>
            <w:iCs/>
          </w:rPr>
          <w:t>Paying Your Taxes with a Credit Card</w:t>
        </w:r>
      </w:hyperlink>
      <w:r>
        <w:rPr>
          <w:rFonts w:asciiTheme="majorHAnsi" w:hAnsiTheme="majorHAnsi"/>
        </w:rPr>
        <w:t xml:space="preserve">, October 2023, </w:t>
      </w:r>
      <w:proofErr w:type="spellStart"/>
      <w:r w:rsidRPr="00C82C1C">
        <w:rPr>
          <w:rFonts w:asciiTheme="majorHAnsi" w:hAnsiTheme="majorHAnsi"/>
          <w:u w:val="single"/>
        </w:rPr>
        <w:t>MoneyGeek</w:t>
      </w:r>
      <w:proofErr w:type="spellEnd"/>
    </w:p>
    <w:p w14:paraId="76F0BC5E" w14:textId="77777777" w:rsidR="00C82C1C" w:rsidRDefault="00C82C1C" w:rsidP="00C82C1C">
      <w:pPr>
        <w:ind w:left="360"/>
        <w:jc w:val="both"/>
        <w:rPr>
          <w:rFonts w:asciiTheme="majorHAnsi" w:hAnsiTheme="majorHAnsi"/>
          <w:u w:val="single"/>
        </w:rPr>
      </w:pPr>
    </w:p>
    <w:p w14:paraId="5C2A1B40" w14:textId="71090BC4" w:rsidR="00C82C1C" w:rsidRDefault="00C82C1C" w:rsidP="00C82C1C">
      <w:pPr>
        <w:ind w:left="360"/>
        <w:jc w:val="both"/>
        <w:rPr>
          <w:rFonts w:asciiTheme="majorHAnsi" w:hAnsiTheme="majorHAnsi"/>
        </w:rPr>
      </w:pPr>
      <w:hyperlink r:id="rId37" w:anchor="expert=daniel-szpiro" w:history="1">
        <w:r w:rsidRPr="00C82C1C">
          <w:rPr>
            <w:rStyle w:val="Hyperlink"/>
            <w:rFonts w:asciiTheme="majorHAnsi" w:hAnsiTheme="majorHAnsi"/>
            <w:i/>
            <w:iCs/>
          </w:rPr>
          <w:t>Are Credit Card Rewards Taxable?</w:t>
        </w:r>
      </w:hyperlink>
      <w:r>
        <w:rPr>
          <w:rFonts w:asciiTheme="majorHAnsi" w:hAnsiTheme="majorHAnsi"/>
        </w:rPr>
        <w:t xml:space="preserve">, October 2023, </w:t>
      </w:r>
      <w:proofErr w:type="spellStart"/>
      <w:r w:rsidRPr="00C82C1C">
        <w:rPr>
          <w:rFonts w:asciiTheme="majorHAnsi" w:hAnsiTheme="majorHAnsi"/>
          <w:u w:val="single"/>
        </w:rPr>
        <w:t>MoneyGeek</w:t>
      </w:r>
      <w:proofErr w:type="spellEnd"/>
    </w:p>
    <w:p w14:paraId="6054BFED" w14:textId="77777777" w:rsidR="00C82C1C" w:rsidRPr="006C15CE" w:rsidRDefault="00C82C1C" w:rsidP="004A0059">
      <w:pPr>
        <w:jc w:val="both"/>
        <w:rPr>
          <w:rFonts w:asciiTheme="majorHAnsi" w:hAnsiTheme="majorHAnsi"/>
        </w:rPr>
      </w:pPr>
    </w:p>
    <w:p w14:paraId="356366A3" w14:textId="7EE2DCBC" w:rsidR="004A20FC" w:rsidRPr="00514A3E" w:rsidRDefault="00514A3E" w:rsidP="00514A3E">
      <w:pPr>
        <w:ind w:left="360"/>
        <w:rPr>
          <w:rFonts w:asciiTheme="majorHAnsi" w:hAnsiTheme="majorHAnsi"/>
        </w:rPr>
      </w:pPr>
      <w:hyperlink r:id="rId38" w:history="1">
        <w:r w:rsidRPr="00514A3E">
          <w:rPr>
            <w:rStyle w:val="Hyperlink"/>
            <w:rFonts w:asciiTheme="majorHAnsi" w:hAnsiTheme="majorHAnsi"/>
            <w:i/>
          </w:rPr>
          <w:t>Dysfunctional Practices Lead to Post-MBA Sponsorship Retention Woes</w:t>
        </w:r>
      </w:hyperlink>
      <w:r w:rsidR="004A20FC">
        <w:rPr>
          <w:rFonts w:asciiTheme="majorHAnsi" w:hAnsiTheme="majorHAnsi"/>
          <w:i/>
        </w:rPr>
        <w:t xml:space="preserve">: </w:t>
      </w:r>
      <w:r w:rsidR="004A20FC" w:rsidRPr="004A20FC">
        <w:rPr>
          <w:rFonts w:asciiTheme="majorHAnsi" w:hAnsiTheme="majorHAnsi"/>
          <w:i/>
        </w:rPr>
        <w:t>What employers get wrong about EMBA sponsorship and how to fix it</w:t>
      </w:r>
      <w:r w:rsidR="004A20FC">
        <w:rPr>
          <w:rFonts w:asciiTheme="majorHAnsi" w:hAnsiTheme="majorHAnsi"/>
          <w:i/>
        </w:rPr>
        <w:t xml:space="preserve">, </w:t>
      </w:r>
      <w:r w:rsidR="004A20FC">
        <w:rPr>
          <w:rFonts w:asciiTheme="majorHAnsi" w:hAnsiTheme="majorHAnsi"/>
        </w:rPr>
        <w:t xml:space="preserve">July 26, 2018, </w:t>
      </w:r>
      <w:r w:rsidR="004A20FC" w:rsidRPr="004A20FC">
        <w:rPr>
          <w:rFonts w:asciiTheme="majorHAnsi" w:hAnsiTheme="majorHAnsi"/>
          <w:u w:val="single"/>
        </w:rPr>
        <w:t>Chief Learning Officer</w:t>
      </w:r>
      <w:r>
        <w:rPr>
          <w:rFonts w:asciiTheme="majorHAnsi" w:hAnsiTheme="majorHAnsi"/>
        </w:rPr>
        <w:t>.</w:t>
      </w:r>
    </w:p>
    <w:p w14:paraId="1E521CC9" w14:textId="77777777" w:rsidR="00347A8F" w:rsidRDefault="00347A8F" w:rsidP="009810C0">
      <w:pPr>
        <w:rPr>
          <w:rFonts w:asciiTheme="majorHAnsi" w:hAnsiTheme="majorHAnsi"/>
          <w:i/>
        </w:rPr>
      </w:pPr>
    </w:p>
    <w:p w14:paraId="714A65BD" w14:textId="2AC33843" w:rsidR="00857638" w:rsidRDefault="00857638" w:rsidP="00B23560">
      <w:pPr>
        <w:ind w:left="360"/>
        <w:rPr>
          <w:rFonts w:asciiTheme="majorHAnsi" w:hAnsiTheme="majorHAnsi"/>
        </w:rPr>
      </w:pPr>
      <w:r w:rsidRPr="00347A8F">
        <w:rPr>
          <w:rFonts w:asciiTheme="majorHAnsi" w:hAnsiTheme="majorHAnsi"/>
          <w:i/>
        </w:rPr>
        <w:t>Cohort Programs: Cui Bono?</w:t>
      </w:r>
      <w:r>
        <w:rPr>
          <w:rFonts w:asciiTheme="majorHAnsi" w:hAnsiTheme="majorHAnsi"/>
        </w:rPr>
        <w:t xml:space="preserve">, November 15, 2017, </w:t>
      </w:r>
      <w:r w:rsidRPr="004A20FC">
        <w:rPr>
          <w:rFonts w:asciiTheme="majorHAnsi" w:hAnsiTheme="majorHAnsi"/>
          <w:u w:val="single"/>
        </w:rPr>
        <w:t xml:space="preserve">The </w:t>
      </w:r>
      <w:proofErr w:type="spellStart"/>
      <w:r w:rsidRPr="004A20FC">
        <w:rPr>
          <w:rFonts w:asciiTheme="majorHAnsi" w:hAnsiTheme="majorHAnsi"/>
          <w:u w:val="single"/>
        </w:rPr>
        <w:t>EvoLLLution</w:t>
      </w:r>
      <w:proofErr w:type="spellEnd"/>
      <w:r>
        <w:rPr>
          <w:rFonts w:asciiTheme="majorHAnsi" w:hAnsiTheme="majorHAnsi"/>
        </w:rPr>
        <w:t xml:space="preserve"> (an online newspaper focused on higher education trends), </w:t>
      </w:r>
      <w:hyperlink r:id="rId39" w:history="1">
        <w:r w:rsidRPr="00FE0487">
          <w:rPr>
            <w:rStyle w:val="Hyperlink"/>
            <w:rFonts w:asciiTheme="majorHAnsi" w:hAnsiTheme="majorHAnsi"/>
          </w:rPr>
          <w:t>https://evolllution.com/programming/program_planning/cohort-programs-cui-bono/</w:t>
        </w:r>
      </w:hyperlink>
      <w:r>
        <w:rPr>
          <w:rFonts w:asciiTheme="majorHAnsi" w:hAnsiTheme="majorHAnsi"/>
        </w:rPr>
        <w:t xml:space="preserve"> </w:t>
      </w:r>
    </w:p>
    <w:p w14:paraId="4E2DF1E1" w14:textId="77777777" w:rsidR="00857638" w:rsidRDefault="00857638" w:rsidP="00B23560">
      <w:pPr>
        <w:ind w:left="360"/>
        <w:rPr>
          <w:rFonts w:asciiTheme="majorHAnsi" w:hAnsiTheme="majorHAnsi"/>
        </w:rPr>
      </w:pPr>
    </w:p>
    <w:p w14:paraId="4D0B9CEA" w14:textId="77777777" w:rsidR="00C254E9" w:rsidRPr="00732D63" w:rsidRDefault="002031A0" w:rsidP="00732D63">
      <w:pPr>
        <w:ind w:left="360"/>
        <w:rPr>
          <w:rFonts w:asciiTheme="majorHAnsi" w:hAnsiTheme="majorHAnsi" w:cstheme="majorHAnsi"/>
        </w:rPr>
      </w:pPr>
      <w:r w:rsidRPr="00732D63">
        <w:rPr>
          <w:rFonts w:asciiTheme="majorHAnsi" w:hAnsiTheme="majorHAnsi" w:cstheme="majorHAnsi"/>
          <w:i/>
        </w:rPr>
        <w:t>Assessing the Impact of Emerging Credentials</w:t>
      </w:r>
      <w:r w:rsidRPr="00732D63">
        <w:rPr>
          <w:rFonts w:asciiTheme="majorHAnsi" w:hAnsiTheme="majorHAnsi" w:cstheme="majorHAnsi"/>
        </w:rPr>
        <w:t xml:space="preserve">, March 29, 2016, </w:t>
      </w:r>
      <w:r w:rsidRPr="00732D63">
        <w:rPr>
          <w:rFonts w:asciiTheme="majorHAnsi" w:hAnsiTheme="majorHAnsi" w:cstheme="majorHAnsi"/>
          <w:u w:val="single"/>
        </w:rPr>
        <w:t xml:space="preserve">The </w:t>
      </w:r>
      <w:proofErr w:type="spellStart"/>
      <w:r w:rsidRPr="00732D63">
        <w:rPr>
          <w:rFonts w:asciiTheme="majorHAnsi" w:hAnsiTheme="majorHAnsi" w:cstheme="majorHAnsi"/>
          <w:u w:val="single"/>
        </w:rPr>
        <w:t>EvoLLLution</w:t>
      </w:r>
      <w:proofErr w:type="spellEnd"/>
      <w:r w:rsidRPr="00732D63">
        <w:rPr>
          <w:rFonts w:asciiTheme="majorHAnsi" w:hAnsiTheme="majorHAnsi" w:cstheme="majorHAnsi"/>
        </w:rPr>
        <w:t xml:space="preserve">, </w:t>
      </w:r>
      <w:hyperlink r:id="rId40" w:history="1">
        <w:r w:rsidR="00C254E9" w:rsidRPr="00732D63">
          <w:rPr>
            <w:rStyle w:val="Hyperlink"/>
            <w:rFonts w:asciiTheme="majorHAnsi" w:hAnsiTheme="majorHAnsi" w:cstheme="majorHAnsi"/>
          </w:rPr>
          <w:t>https://evolllution.com/programming/credentials/assessing-the-impact-of-emerging-credentials/</w:t>
        </w:r>
      </w:hyperlink>
    </w:p>
    <w:p w14:paraId="4C82B807" w14:textId="77777777" w:rsidR="002031A0" w:rsidRPr="002031A0" w:rsidRDefault="002031A0" w:rsidP="00B23560">
      <w:pPr>
        <w:ind w:left="360"/>
        <w:rPr>
          <w:rFonts w:asciiTheme="majorHAnsi" w:hAnsiTheme="majorHAnsi"/>
        </w:rPr>
      </w:pPr>
    </w:p>
    <w:p w14:paraId="56006173" w14:textId="727F6C01" w:rsidR="0025452C" w:rsidRPr="006C15CE" w:rsidRDefault="0025452C" w:rsidP="00B23560">
      <w:pPr>
        <w:ind w:left="360"/>
        <w:rPr>
          <w:rFonts w:asciiTheme="majorHAnsi" w:hAnsiTheme="majorHAnsi"/>
        </w:rPr>
      </w:pPr>
      <w:r w:rsidRPr="006C15CE">
        <w:rPr>
          <w:rFonts w:asciiTheme="majorHAnsi" w:hAnsiTheme="majorHAnsi"/>
          <w:i/>
        </w:rPr>
        <w:t>Bricks and Clicks Come Face-to-Face</w:t>
      </w:r>
      <w:r w:rsidRPr="006C15CE">
        <w:rPr>
          <w:rFonts w:asciiTheme="majorHAnsi" w:hAnsiTheme="majorHAnsi"/>
        </w:rPr>
        <w:t xml:space="preserve">, </w:t>
      </w:r>
      <w:proofErr w:type="spellStart"/>
      <w:r w:rsidRPr="004A20FC">
        <w:rPr>
          <w:rFonts w:asciiTheme="majorHAnsi" w:hAnsiTheme="majorHAnsi"/>
          <w:u w:val="single"/>
        </w:rPr>
        <w:t>BizEd</w:t>
      </w:r>
      <w:proofErr w:type="spellEnd"/>
      <w:r w:rsidRPr="006C15CE">
        <w:rPr>
          <w:rFonts w:asciiTheme="majorHAnsi" w:hAnsiTheme="majorHAnsi"/>
        </w:rPr>
        <w:t xml:space="preserve">, September-October 2012. </w:t>
      </w:r>
      <w:proofErr w:type="spellStart"/>
      <w:r w:rsidRPr="006C15CE">
        <w:rPr>
          <w:rFonts w:asciiTheme="majorHAnsi" w:hAnsiTheme="majorHAnsi"/>
        </w:rPr>
        <w:t>BizEd</w:t>
      </w:r>
      <w:proofErr w:type="spellEnd"/>
      <w:r w:rsidRPr="006C15CE">
        <w:rPr>
          <w:rFonts w:asciiTheme="majorHAnsi" w:hAnsiTheme="majorHAnsi"/>
        </w:rPr>
        <w:t xml:space="preserve"> is the publication of the AACSB. This article examines my decision to leave Cornell University to become Dean of the Jack Welch Management Institute. Accessed online at: </w:t>
      </w:r>
      <w:hyperlink r:id="rId41" w:history="1">
        <w:r w:rsidR="00812517" w:rsidRPr="00342324">
          <w:rPr>
            <w:rStyle w:val="Hyperlink"/>
            <w:rFonts w:asciiTheme="majorHAnsi" w:hAnsiTheme="majorHAnsi"/>
          </w:rPr>
          <w:t>https://bized.aacsb.edu/articles/2012/09/bricks-and-clicks-come-face-to-face</w:t>
        </w:r>
      </w:hyperlink>
      <w:r w:rsidR="00812517">
        <w:rPr>
          <w:rStyle w:val="Hyperlink"/>
          <w:rFonts w:asciiTheme="majorHAnsi" w:hAnsiTheme="majorHAnsi"/>
        </w:rPr>
        <w:t xml:space="preserve"> </w:t>
      </w:r>
      <w:r w:rsidR="007C7A89" w:rsidRPr="006C15CE">
        <w:rPr>
          <w:rFonts w:asciiTheme="majorHAnsi" w:hAnsiTheme="majorHAnsi"/>
        </w:rPr>
        <w:t>.</w:t>
      </w:r>
    </w:p>
    <w:p w14:paraId="67A76C64" w14:textId="77777777" w:rsidR="0025452C" w:rsidRPr="006C15CE" w:rsidRDefault="0025452C" w:rsidP="00B23560">
      <w:pPr>
        <w:ind w:left="360"/>
        <w:rPr>
          <w:rFonts w:asciiTheme="majorHAnsi" w:hAnsiTheme="majorHAnsi"/>
        </w:rPr>
      </w:pPr>
    </w:p>
    <w:p w14:paraId="405B63B2" w14:textId="6283FE73" w:rsidR="004A0059" w:rsidRPr="006C15CE" w:rsidRDefault="004A0059" w:rsidP="00B23560">
      <w:pPr>
        <w:ind w:left="360"/>
        <w:rPr>
          <w:rFonts w:asciiTheme="majorHAnsi" w:hAnsiTheme="majorHAnsi"/>
        </w:rPr>
      </w:pPr>
      <w:r w:rsidRPr="006C15CE">
        <w:rPr>
          <w:rFonts w:asciiTheme="majorHAnsi" w:hAnsiTheme="majorHAnsi"/>
          <w:i/>
        </w:rPr>
        <w:t>One Size Does Not Fit All: Mid-Career Managers Seek Advancement Through Executive MBA Programs</w:t>
      </w:r>
      <w:r w:rsidRPr="006C15CE">
        <w:rPr>
          <w:rFonts w:asciiTheme="majorHAnsi" w:hAnsiTheme="majorHAnsi"/>
        </w:rPr>
        <w:t xml:space="preserve">, </w:t>
      </w:r>
      <w:r w:rsidRPr="006C15CE">
        <w:rPr>
          <w:rFonts w:asciiTheme="majorHAnsi" w:hAnsiTheme="majorHAnsi"/>
          <w:u w:val="single"/>
        </w:rPr>
        <w:t>Enterprise</w:t>
      </w:r>
      <w:r w:rsidRPr="006C15CE">
        <w:rPr>
          <w:rFonts w:asciiTheme="majorHAnsi" w:hAnsiTheme="majorHAnsi"/>
        </w:rPr>
        <w:t>, Spring 2008, co-authored with Dr</w:t>
      </w:r>
      <w:r w:rsidR="00D621E9" w:rsidRPr="006C15CE">
        <w:rPr>
          <w:rFonts w:asciiTheme="majorHAnsi" w:hAnsiTheme="majorHAnsi"/>
        </w:rPr>
        <w:t>.</w:t>
      </w:r>
      <w:r w:rsidRPr="006C15CE">
        <w:rPr>
          <w:rFonts w:asciiTheme="majorHAnsi" w:hAnsiTheme="majorHAnsi"/>
        </w:rPr>
        <w:t xml:space="preserve"> Thomas Hambury. Article on the trends observed in increasing demand by experienced managers and professionals in joining Executive MBA programs. This publication is the quarterly magazine of the Johnson Graduate School of Management and is available online at:</w:t>
      </w:r>
      <w:r w:rsidR="004A416C" w:rsidRPr="006C15CE">
        <w:rPr>
          <w:rFonts w:asciiTheme="majorHAnsi" w:hAnsiTheme="majorHAnsi"/>
        </w:rPr>
        <w:t xml:space="preserve"> (</w:t>
      </w:r>
      <w:hyperlink r:id="rId42" w:history="1">
        <w:r w:rsidR="00A22798" w:rsidRPr="006C15CE">
          <w:rPr>
            <w:rStyle w:val="Hyperlink"/>
            <w:rFonts w:asciiTheme="majorHAnsi" w:hAnsiTheme="majorHAnsi"/>
          </w:rPr>
          <w:t>http://www2.johnson.cornell.edu/alumni/enterprise/spring2008/departments8_vantagepoint.html</w:t>
        </w:r>
      </w:hyperlink>
      <w:r w:rsidR="00A22798" w:rsidRPr="006C15CE">
        <w:rPr>
          <w:rFonts w:asciiTheme="majorHAnsi" w:hAnsiTheme="majorHAnsi"/>
        </w:rPr>
        <w:t>)</w:t>
      </w:r>
    </w:p>
    <w:p w14:paraId="0D0C6E4C" w14:textId="77777777" w:rsidR="004A0059" w:rsidRPr="006C15CE" w:rsidRDefault="004A0059" w:rsidP="00B23560">
      <w:pPr>
        <w:ind w:left="360"/>
        <w:rPr>
          <w:rFonts w:asciiTheme="majorHAnsi" w:hAnsiTheme="majorHAnsi"/>
        </w:rPr>
      </w:pPr>
    </w:p>
    <w:p w14:paraId="0D8636E9" w14:textId="77777777" w:rsidR="00C3004F" w:rsidRDefault="00C3004F" w:rsidP="004A0059">
      <w:pPr>
        <w:jc w:val="both"/>
        <w:rPr>
          <w:rFonts w:asciiTheme="majorHAnsi" w:hAnsiTheme="majorHAnsi"/>
          <w:b/>
        </w:rPr>
      </w:pPr>
    </w:p>
    <w:p w14:paraId="0BB36399" w14:textId="77777777" w:rsidR="00C3004F" w:rsidRDefault="00C3004F" w:rsidP="004A0059">
      <w:pPr>
        <w:jc w:val="both"/>
        <w:rPr>
          <w:rFonts w:asciiTheme="majorHAnsi" w:hAnsiTheme="majorHAnsi"/>
          <w:b/>
        </w:rPr>
      </w:pPr>
    </w:p>
    <w:p w14:paraId="3EA53FCF" w14:textId="77777777" w:rsidR="00C3004F" w:rsidRDefault="00C3004F" w:rsidP="004A0059">
      <w:pPr>
        <w:jc w:val="both"/>
        <w:rPr>
          <w:rFonts w:asciiTheme="majorHAnsi" w:hAnsiTheme="majorHAnsi"/>
          <w:b/>
        </w:rPr>
      </w:pPr>
    </w:p>
    <w:p w14:paraId="2ECF7A7E" w14:textId="77777777" w:rsidR="00C3004F" w:rsidRDefault="00C3004F" w:rsidP="004A0059">
      <w:pPr>
        <w:jc w:val="both"/>
        <w:rPr>
          <w:rFonts w:asciiTheme="majorHAnsi" w:hAnsiTheme="majorHAnsi"/>
          <w:b/>
        </w:rPr>
      </w:pPr>
    </w:p>
    <w:p w14:paraId="1F889028" w14:textId="77777777" w:rsidR="00C3004F" w:rsidRDefault="00C3004F" w:rsidP="004A0059">
      <w:pPr>
        <w:jc w:val="both"/>
        <w:rPr>
          <w:rFonts w:asciiTheme="majorHAnsi" w:hAnsiTheme="majorHAnsi"/>
          <w:b/>
        </w:rPr>
      </w:pPr>
    </w:p>
    <w:p w14:paraId="3FD1EA1A" w14:textId="77777777" w:rsidR="00C3004F" w:rsidRDefault="00C3004F" w:rsidP="004A0059">
      <w:pPr>
        <w:jc w:val="both"/>
        <w:rPr>
          <w:rFonts w:asciiTheme="majorHAnsi" w:hAnsiTheme="majorHAnsi"/>
          <w:b/>
        </w:rPr>
      </w:pPr>
    </w:p>
    <w:p w14:paraId="1567FE3C" w14:textId="77777777" w:rsidR="00C3004F" w:rsidRDefault="00C3004F" w:rsidP="004A0059">
      <w:pPr>
        <w:jc w:val="both"/>
        <w:rPr>
          <w:rFonts w:asciiTheme="majorHAnsi" w:hAnsiTheme="majorHAnsi"/>
          <w:b/>
        </w:rPr>
      </w:pPr>
    </w:p>
    <w:p w14:paraId="4017D95D" w14:textId="77777777" w:rsidR="00C3004F" w:rsidRDefault="00C3004F" w:rsidP="004A0059">
      <w:pPr>
        <w:jc w:val="both"/>
        <w:rPr>
          <w:rFonts w:asciiTheme="majorHAnsi" w:hAnsiTheme="majorHAnsi"/>
          <w:b/>
        </w:rPr>
      </w:pPr>
    </w:p>
    <w:p w14:paraId="7E94BA7C" w14:textId="5190EE6E" w:rsidR="004A0059" w:rsidRPr="006C15CE" w:rsidRDefault="004A0059" w:rsidP="004A0059">
      <w:pPr>
        <w:jc w:val="both"/>
        <w:rPr>
          <w:rFonts w:asciiTheme="majorHAnsi" w:hAnsiTheme="majorHAnsi"/>
          <w:b/>
        </w:rPr>
      </w:pPr>
      <w:r w:rsidRPr="006C15CE">
        <w:rPr>
          <w:rFonts w:asciiTheme="majorHAnsi" w:hAnsiTheme="majorHAnsi"/>
          <w:b/>
        </w:rPr>
        <w:lastRenderedPageBreak/>
        <w:t>Presentations:</w:t>
      </w:r>
    </w:p>
    <w:p w14:paraId="2AC32899" w14:textId="77777777" w:rsidR="004A0059" w:rsidRPr="006C15CE" w:rsidRDefault="004A0059" w:rsidP="004A0059">
      <w:pPr>
        <w:jc w:val="both"/>
        <w:rPr>
          <w:rFonts w:asciiTheme="majorHAnsi" w:hAnsiTheme="majorHAnsi"/>
        </w:rPr>
      </w:pPr>
    </w:p>
    <w:p w14:paraId="1BF951AC" w14:textId="77777777" w:rsidR="004A0059" w:rsidRPr="006C15CE" w:rsidRDefault="004A0059" w:rsidP="004A0059">
      <w:pPr>
        <w:numPr>
          <w:ilvl w:val="0"/>
          <w:numId w:val="1"/>
        </w:numPr>
        <w:jc w:val="both"/>
        <w:rPr>
          <w:rFonts w:asciiTheme="majorHAnsi" w:hAnsiTheme="majorHAnsi"/>
        </w:rPr>
      </w:pPr>
      <w:r w:rsidRPr="006C15CE">
        <w:rPr>
          <w:rFonts w:asciiTheme="majorHAnsi" w:hAnsiTheme="majorHAnsi"/>
          <w:u w:val="single"/>
        </w:rPr>
        <w:t>Academic Conferences</w:t>
      </w:r>
      <w:r w:rsidRPr="006C15CE">
        <w:rPr>
          <w:rFonts w:asciiTheme="majorHAnsi" w:hAnsiTheme="majorHAnsi"/>
        </w:rPr>
        <w:t>:</w:t>
      </w:r>
    </w:p>
    <w:p w14:paraId="7A51BE5E" w14:textId="77777777" w:rsidR="000E7171" w:rsidRDefault="000E7171" w:rsidP="00AA3A47">
      <w:pPr>
        <w:rPr>
          <w:rFonts w:asciiTheme="majorHAnsi" w:hAnsiTheme="majorHAnsi"/>
          <w:i/>
        </w:rPr>
      </w:pPr>
    </w:p>
    <w:p w14:paraId="4B6ED2A6" w14:textId="61952767" w:rsidR="009E6888" w:rsidRPr="006C15CE" w:rsidRDefault="009E6888" w:rsidP="009E6888">
      <w:pPr>
        <w:ind w:left="360"/>
        <w:rPr>
          <w:rFonts w:asciiTheme="majorHAnsi" w:hAnsiTheme="majorHAnsi"/>
          <w:i/>
        </w:rPr>
      </w:pPr>
      <w:r>
        <w:rPr>
          <w:rFonts w:asciiTheme="majorHAnsi" w:hAnsiTheme="majorHAnsi"/>
          <w:i/>
        </w:rPr>
        <w:t>Towards Business School 2.0: Online Models for Management Education</w:t>
      </w:r>
      <w:r w:rsidRPr="006C15CE">
        <w:rPr>
          <w:rFonts w:asciiTheme="majorHAnsi" w:hAnsiTheme="majorHAnsi"/>
        </w:rPr>
        <w:t xml:space="preserve">, </w:t>
      </w:r>
      <w:r>
        <w:rPr>
          <w:rFonts w:asciiTheme="majorHAnsi" w:hAnsiTheme="majorHAnsi"/>
        </w:rPr>
        <w:t>Co-Panelist / Presenter</w:t>
      </w:r>
      <w:r w:rsidRPr="006C15CE">
        <w:rPr>
          <w:rFonts w:asciiTheme="majorHAnsi" w:hAnsiTheme="majorHAnsi"/>
        </w:rPr>
        <w:t>,</w:t>
      </w:r>
      <w:r w:rsidRPr="006C15CE">
        <w:rPr>
          <w:rFonts w:asciiTheme="majorHAnsi" w:hAnsiTheme="majorHAnsi"/>
          <w:i/>
        </w:rPr>
        <w:t xml:space="preserve"> </w:t>
      </w:r>
      <w:r>
        <w:rPr>
          <w:rFonts w:asciiTheme="majorHAnsi" w:hAnsiTheme="majorHAnsi"/>
        </w:rPr>
        <w:t>Academy of Management 76</w:t>
      </w:r>
      <w:r w:rsidRPr="009E6888">
        <w:rPr>
          <w:rFonts w:asciiTheme="majorHAnsi" w:hAnsiTheme="majorHAnsi"/>
          <w:vertAlign w:val="superscript"/>
        </w:rPr>
        <w:t>th</w:t>
      </w:r>
      <w:r>
        <w:rPr>
          <w:rFonts w:asciiTheme="majorHAnsi" w:hAnsiTheme="majorHAnsi"/>
        </w:rPr>
        <w:t xml:space="preserve"> Annual Conference, Anaheim, California, August 2016.</w:t>
      </w:r>
      <w:r w:rsidR="00832B58">
        <w:rPr>
          <w:rFonts w:asciiTheme="majorHAnsi" w:hAnsiTheme="majorHAnsi"/>
        </w:rPr>
        <w:t xml:space="preserve"> (Note: This presentation was recognized with a </w:t>
      </w:r>
      <w:r w:rsidR="00D065EC">
        <w:rPr>
          <w:rFonts w:asciiTheme="majorHAnsi" w:hAnsiTheme="majorHAnsi"/>
        </w:rPr>
        <w:t>“Best Management Education Development / Professional Development Workshop Award.)</w:t>
      </w:r>
      <w:r>
        <w:rPr>
          <w:rFonts w:asciiTheme="majorHAnsi" w:hAnsiTheme="majorHAnsi"/>
        </w:rPr>
        <w:t xml:space="preserve"> </w:t>
      </w:r>
      <w:r w:rsidRPr="006C15CE">
        <w:rPr>
          <w:rFonts w:asciiTheme="majorHAnsi" w:hAnsiTheme="majorHAnsi"/>
        </w:rPr>
        <w:t>(</w:t>
      </w:r>
      <w:hyperlink r:id="rId43" w:history="1">
        <w:r w:rsidRPr="00377656">
          <w:rPr>
            <w:rStyle w:val="Hyperlink"/>
            <w:rFonts w:asciiTheme="majorHAnsi" w:hAnsiTheme="majorHAnsi"/>
          </w:rPr>
          <w:t>http://my.aom.org/Program2016/SessionDetails.aspx?sid=11232</w:t>
        </w:r>
      </w:hyperlink>
      <w:r w:rsidRPr="006C15CE">
        <w:rPr>
          <w:rFonts w:asciiTheme="majorHAnsi" w:hAnsiTheme="majorHAnsi"/>
        </w:rPr>
        <w:t>).</w:t>
      </w:r>
    </w:p>
    <w:p w14:paraId="00B2C7C9" w14:textId="65A71B05" w:rsidR="00C32C9E" w:rsidRDefault="00C32C9E" w:rsidP="00AA3A47">
      <w:pPr>
        <w:rPr>
          <w:rFonts w:asciiTheme="majorHAnsi" w:hAnsiTheme="majorHAnsi"/>
          <w:i/>
        </w:rPr>
      </w:pPr>
    </w:p>
    <w:p w14:paraId="56C48714" w14:textId="008B0C03" w:rsidR="00C32C9E" w:rsidRDefault="00C32C9E" w:rsidP="00C32C9E">
      <w:pPr>
        <w:ind w:left="360"/>
        <w:rPr>
          <w:rFonts w:asciiTheme="majorHAnsi" w:hAnsiTheme="majorHAnsi"/>
          <w:i/>
        </w:rPr>
      </w:pPr>
      <w:r w:rsidRPr="006C15CE">
        <w:rPr>
          <w:rFonts w:asciiTheme="majorHAnsi" w:hAnsiTheme="majorHAnsi"/>
          <w:i/>
        </w:rPr>
        <w:t xml:space="preserve">The Evolution of the Online and Blended Learning MBA - Identifying the Right Strategy, </w:t>
      </w:r>
      <w:r w:rsidRPr="006C15CE">
        <w:rPr>
          <w:rFonts w:asciiTheme="majorHAnsi" w:hAnsiTheme="majorHAnsi"/>
        </w:rPr>
        <w:t xml:space="preserve">Keynote Speaker, Association of MBAs (AMBA) Global Conference for Deans </w:t>
      </w:r>
      <w:r w:rsidRPr="0037705F">
        <w:rPr>
          <w:rFonts w:asciiTheme="majorHAnsi" w:hAnsiTheme="majorHAnsi"/>
        </w:rPr>
        <w:t>and Directors, Prague, Czech Republic, May 2015</w:t>
      </w:r>
      <w:r w:rsidRPr="0037705F">
        <w:rPr>
          <w:rFonts w:asciiTheme="majorHAnsi" w:hAnsiTheme="majorHAnsi"/>
          <w:i/>
        </w:rPr>
        <w:t xml:space="preserve"> </w:t>
      </w:r>
      <w:r w:rsidRPr="0037705F">
        <w:rPr>
          <w:rFonts w:asciiTheme="majorHAnsi" w:hAnsiTheme="majorHAnsi"/>
        </w:rPr>
        <w:t>(</w:t>
      </w:r>
      <w:hyperlink r:id="rId44" w:history="1">
        <w:r w:rsidRPr="009D5485">
          <w:rPr>
            <w:rStyle w:val="Hyperlink"/>
            <w:rFonts w:asciiTheme="majorHAnsi" w:hAnsiTheme="majorHAnsi"/>
          </w:rPr>
          <w:t>https://www.mbaworld.com/news/gcdd2015prphotos200215</w:t>
        </w:r>
      </w:hyperlink>
      <w:r w:rsidRPr="0037705F">
        <w:rPr>
          <w:rFonts w:asciiTheme="majorHAnsi" w:hAnsiTheme="majorHAnsi"/>
        </w:rPr>
        <w:t>)</w:t>
      </w:r>
      <w:r>
        <w:rPr>
          <w:rFonts w:asciiTheme="majorHAnsi" w:hAnsiTheme="majorHAnsi"/>
        </w:rPr>
        <w:t>.</w:t>
      </w:r>
    </w:p>
    <w:p w14:paraId="3A0A7C9A" w14:textId="3F5B027A" w:rsidR="00C32C9E" w:rsidRDefault="00C32C9E" w:rsidP="00AA3A47">
      <w:pPr>
        <w:rPr>
          <w:rFonts w:asciiTheme="majorHAnsi" w:hAnsiTheme="majorHAnsi"/>
          <w:i/>
        </w:rPr>
      </w:pPr>
    </w:p>
    <w:p w14:paraId="675AFEA8" w14:textId="7F3A5ABE" w:rsidR="004F584C" w:rsidRDefault="00C32C9E" w:rsidP="000E7171">
      <w:pPr>
        <w:ind w:left="360"/>
        <w:rPr>
          <w:rFonts w:asciiTheme="majorHAnsi" w:hAnsiTheme="majorHAnsi"/>
          <w:i/>
        </w:rPr>
      </w:pPr>
      <w:r w:rsidRPr="006C15CE">
        <w:rPr>
          <w:rFonts w:asciiTheme="majorHAnsi" w:hAnsiTheme="majorHAnsi"/>
          <w:i/>
          <w:color w:val="00254C"/>
        </w:rPr>
        <w:t>Shaping the Future of Management Education: 6 Deans from 6 Continents</w:t>
      </w:r>
      <w:r w:rsidRPr="006C15CE">
        <w:rPr>
          <w:rFonts w:asciiTheme="majorHAnsi" w:hAnsiTheme="majorHAnsi"/>
          <w:i/>
        </w:rPr>
        <w:t xml:space="preserve">, </w:t>
      </w:r>
      <w:r w:rsidRPr="006C15CE">
        <w:rPr>
          <w:rFonts w:asciiTheme="majorHAnsi" w:hAnsiTheme="majorHAnsi"/>
        </w:rPr>
        <w:t xml:space="preserve">Association of MBAs (AMBA) Global Conference for Deans and Directors, Prague, Czech Republic, May </w:t>
      </w:r>
      <w:r w:rsidRPr="0037705F">
        <w:rPr>
          <w:rFonts w:asciiTheme="majorHAnsi" w:hAnsiTheme="majorHAnsi"/>
        </w:rPr>
        <w:t>2015</w:t>
      </w:r>
      <w:r w:rsidRPr="0037705F">
        <w:rPr>
          <w:rFonts w:asciiTheme="majorHAnsi" w:hAnsiTheme="majorHAnsi"/>
          <w:i/>
        </w:rPr>
        <w:t xml:space="preserve"> </w:t>
      </w:r>
      <w:r w:rsidRPr="0037705F">
        <w:rPr>
          <w:rFonts w:asciiTheme="majorHAnsi" w:hAnsiTheme="majorHAnsi"/>
        </w:rPr>
        <w:t>(</w:t>
      </w:r>
      <w:hyperlink r:id="rId45" w:history="1">
        <w:r w:rsidRPr="009D5485">
          <w:rPr>
            <w:rStyle w:val="Hyperlink"/>
            <w:rFonts w:asciiTheme="majorHAnsi" w:hAnsiTheme="majorHAnsi"/>
          </w:rPr>
          <w:t>https://www.mbaworld.com/news/gcdd2015prphotos200215</w:t>
        </w:r>
      </w:hyperlink>
      <w:r>
        <w:rPr>
          <w:rFonts w:asciiTheme="majorHAnsi" w:hAnsiTheme="majorHAnsi"/>
        </w:rPr>
        <w:t>).</w:t>
      </w:r>
    </w:p>
    <w:p w14:paraId="4922601D" w14:textId="77777777" w:rsidR="009E6888" w:rsidRPr="006C15CE" w:rsidRDefault="009E6888" w:rsidP="000E7171">
      <w:pPr>
        <w:ind w:left="360"/>
        <w:rPr>
          <w:rFonts w:asciiTheme="majorHAnsi" w:hAnsiTheme="majorHAnsi"/>
          <w:i/>
        </w:rPr>
      </w:pPr>
    </w:p>
    <w:p w14:paraId="78A37CBE" w14:textId="39DDAA40" w:rsidR="00C63634" w:rsidRPr="006C15CE" w:rsidRDefault="00C32C9E" w:rsidP="00283028">
      <w:pPr>
        <w:ind w:left="360"/>
        <w:rPr>
          <w:rFonts w:asciiTheme="majorHAnsi" w:hAnsiTheme="majorHAnsi"/>
          <w:i/>
        </w:rPr>
      </w:pPr>
      <w:r w:rsidRPr="006C15CE">
        <w:rPr>
          <w:rFonts w:asciiTheme="majorHAnsi" w:hAnsiTheme="majorHAnsi"/>
          <w:i/>
        </w:rPr>
        <w:t xml:space="preserve">MOOC’s - The Future of Higher Education of a Passing </w:t>
      </w:r>
      <w:proofErr w:type="gramStart"/>
      <w:r w:rsidRPr="006C15CE">
        <w:rPr>
          <w:rFonts w:asciiTheme="majorHAnsi" w:hAnsiTheme="majorHAnsi"/>
          <w:i/>
        </w:rPr>
        <w:t>Phase</w:t>
      </w:r>
      <w:r w:rsidRPr="006C15CE">
        <w:rPr>
          <w:rFonts w:asciiTheme="majorHAnsi" w:hAnsiTheme="majorHAnsi"/>
        </w:rPr>
        <w:t>?,</w:t>
      </w:r>
      <w:proofErr w:type="gramEnd"/>
      <w:r w:rsidRPr="006C15CE">
        <w:rPr>
          <w:rFonts w:asciiTheme="majorHAnsi" w:hAnsiTheme="majorHAnsi"/>
        </w:rPr>
        <w:t xml:space="preserve"> Keynote Speaker, Association of MBAs (AMBA) Asia-Pacific Conference, Auckland, New Zealand, November 2014</w:t>
      </w:r>
      <w:r>
        <w:rPr>
          <w:rFonts w:asciiTheme="majorHAnsi" w:hAnsiTheme="majorHAnsi"/>
        </w:rPr>
        <w:t>.</w:t>
      </w:r>
    </w:p>
    <w:p w14:paraId="41986501" w14:textId="77777777" w:rsidR="000A0D11" w:rsidRPr="006C15CE" w:rsidRDefault="000A0D11" w:rsidP="004A0059">
      <w:pPr>
        <w:jc w:val="both"/>
        <w:rPr>
          <w:rFonts w:asciiTheme="majorHAnsi" w:hAnsiTheme="majorHAnsi"/>
        </w:rPr>
      </w:pPr>
    </w:p>
    <w:p w14:paraId="758CC671" w14:textId="28DED5E5" w:rsidR="004A0059" w:rsidRPr="006C15CE" w:rsidRDefault="00D44ED2" w:rsidP="004A0059">
      <w:pPr>
        <w:numPr>
          <w:ilvl w:val="0"/>
          <w:numId w:val="1"/>
        </w:numPr>
        <w:jc w:val="both"/>
        <w:rPr>
          <w:rFonts w:asciiTheme="majorHAnsi" w:hAnsiTheme="majorHAnsi"/>
        </w:rPr>
      </w:pPr>
      <w:r w:rsidRPr="006C15CE">
        <w:rPr>
          <w:rFonts w:asciiTheme="majorHAnsi" w:hAnsiTheme="majorHAnsi"/>
          <w:u w:val="single"/>
        </w:rPr>
        <w:t xml:space="preserve">Practitioner Conferences, </w:t>
      </w:r>
      <w:r w:rsidR="004A0059" w:rsidRPr="006C15CE">
        <w:rPr>
          <w:rFonts w:asciiTheme="majorHAnsi" w:hAnsiTheme="majorHAnsi"/>
          <w:u w:val="single"/>
        </w:rPr>
        <w:t>Panels</w:t>
      </w:r>
      <w:r w:rsidR="00D33F43" w:rsidRPr="006C15CE">
        <w:rPr>
          <w:rFonts w:asciiTheme="majorHAnsi" w:hAnsiTheme="majorHAnsi"/>
          <w:u w:val="single"/>
        </w:rPr>
        <w:t>,</w:t>
      </w:r>
      <w:r w:rsidR="004A0059" w:rsidRPr="006C15CE">
        <w:rPr>
          <w:rFonts w:asciiTheme="majorHAnsi" w:hAnsiTheme="majorHAnsi"/>
          <w:u w:val="single"/>
        </w:rPr>
        <w:t xml:space="preserve"> Presentations</w:t>
      </w:r>
      <w:r w:rsidR="00D33F43" w:rsidRPr="006C15CE">
        <w:rPr>
          <w:rFonts w:asciiTheme="majorHAnsi" w:hAnsiTheme="majorHAnsi"/>
          <w:u w:val="single"/>
        </w:rPr>
        <w:t>, &amp; Interviews</w:t>
      </w:r>
      <w:r w:rsidR="004A0059" w:rsidRPr="006C15CE">
        <w:rPr>
          <w:rFonts w:asciiTheme="majorHAnsi" w:hAnsiTheme="majorHAnsi"/>
        </w:rPr>
        <w:t>:</w:t>
      </w:r>
    </w:p>
    <w:p w14:paraId="5ADA7FD7" w14:textId="77777777" w:rsidR="00D64A85" w:rsidRPr="006C15CE" w:rsidRDefault="00D64A85" w:rsidP="00D64A85">
      <w:pPr>
        <w:jc w:val="both"/>
        <w:rPr>
          <w:rFonts w:asciiTheme="majorHAnsi" w:hAnsiTheme="majorHAnsi"/>
        </w:rPr>
      </w:pPr>
    </w:p>
    <w:p w14:paraId="609655D6" w14:textId="3209F8E0" w:rsidR="00DD43F3" w:rsidRPr="00DD43F3" w:rsidRDefault="00DD43F3" w:rsidP="006629C3">
      <w:pPr>
        <w:ind w:left="360"/>
        <w:rPr>
          <w:rFonts w:asciiTheme="majorHAnsi" w:hAnsiTheme="majorHAnsi"/>
        </w:rPr>
      </w:pPr>
      <w:r>
        <w:rPr>
          <w:rFonts w:asciiTheme="majorHAnsi" w:hAnsiTheme="majorHAnsi"/>
          <w:i/>
        </w:rPr>
        <w:t xml:space="preserve">Building Buy-In Across Departments, </w:t>
      </w:r>
      <w:r>
        <w:rPr>
          <w:rFonts w:asciiTheme="majorHAnsi" w:hAnsiTheme="majorHAnsi"/>
        </w:rPr>
        <w:t>Conference on Adult Learner Enrollment Management (CALEM), Phoenix, AZ, February 7, 2019 (</w:t>
      </w:r>
      <w:hyperlink r:id="rId46" w:history="1">
        <w:r w:rsidRPr="00DA437C">
          <w:rPr>
            <w:rStyle w:val="Hyperlink"/>
            <w:rFonts w:asciiTheme="majorHAnsi" w:hAnsiTheme="majorHAnsi"/>
          </w:rPr>
          <w:t>http://learn.educationdynamics.com/calem-agenda-2019-0</w:t>
        </w:r>
      </w:hyperlink>
      <w:r>
        <w:rPr>
          <w:rFonts w:asciiTheme="majorHAnsi" w:hAnsiTheme="majorHAnsi"/>
        </w:rPr>
        <w:t xml:space="preserve">). </w:t>
      </w:r>
    </w:p>
    <w:p w14:paraId="08650B63" w14:textId="77777777" w:rsidR="006629C3" w:rsidRDefault="006629C3" w:rsidP="006448A6">
      <w:pPr>
        <w:rPr>
          <w:rFonts w:asciiTheme="majorHAnsi" w:hAnsiTheme="majorHAnsi"/>
        </w:rPr>
      </w:pPr>
    </w:p>
    <w:p w14:paraId="7477859F" w14:textId="66024F14" w:rsidR="007322EF" w:rsidRPr="007322EF" w:rsidRDefault="000000C7" w:rsidP="006629C3">
      <w:pPr>
        <w:ind w:left="360"/>
        <w:rPr>
          <w:rFonts w:asciiTheme="majorHAnsi" w:hAnsiTheme="majorHAnsi"/>
        </w:rPr>
      </w:pPr>
      <w:r>
        <w:rPr>
          <w:rFonts w:asciiTheme="majorHAnsi" w:hAnsiTheme="majorHAnsi"/>
        </w:rPr>
        <w:t xml:space="preserve">Guest Panelist, </w:t>
      </w:r>
      <w:r w:rsidR="007322EF">
        <w:rPr>
          <w:rFonts w:asciiTheme="majorHAnsi" w:hAnsiTheme="majorHAnsi"/>
        </w:rPr>
        <w:t xml:space="preserve">Executive Leadership Program, </w:t>
      </w:r>
      <w:r>
        <w:rPr>
          <w:rFonts w:asciiTheme="majorHAnsi" w:hAnsiTheme="majorHAnsi"/>
        </w:rPr>
        <w:t>The Chamber Foundation, Dutchess County Regional Chamber of Commerce (</w:t>
      </w:r>
      <w:hyperlink r:id="rId47" w:history="1">
        <w:r w:rsidR="006629C3" w:rsidRPr="00342324">
          <w:rPr>
            <w:rStyle w:val="Hyperlink"/>
            <w:rFonts w:asciiTheme="majorHAnsi" w:hAnsiTheme="majorHAnsi"/>
          </w:rPr>
          <w:t>http://www.chamberfdn.org/programs/executive-leadership</w:t>
        </w:r>
      </w:hyperlink>
      <w:r w:rsidR="006629C3">
        <w:rPr>
          <w:rFonts w:asciiTheme="majorHAnsi" w:hAnsiTheme="majorHAnsi"/>
        </w:rPr>
        <w:t xml:space="preserve">). </w:t>
      </w:r>
    </w:p>
    <w:p w14:paraId="4655637D" w14:textId="54D68475" w:rsidR="00956302" w:rsidRDefault="00956302" w:rsidP="009E3AF8">
      <w:pPr>
        <w:ind w:left="360"/>
        <w:rPr>
          <w:rFonts w:asciiTheme="majorHAnsi" w:hAnsiTheme="majorHAnsi"/>
        </w:rPr>
      </w:pPr>
    </w:p>
    <w:p w14:paraId="20EF9DFD" w14:textId="3E09C93C" w:rsidR="00956302" w:rsidRPr="006C15CE" w:rsidRDefault="00956302" w:rsidP="00956302">
      <w:pPr>
        <w:numPr>
          <w:ilvl w:val="0"/>
          <w:numId w:val="1"/>
        </w:numPr>
        <w:jc w:val="both"/>
        <w:rPr>
          <w:rFonts w:asciiTheme="majorHAnsi" w:hAnsiTheme="majorHAnsi"/>
        </w:rPr>
      </w:pPr>
      <w:r>
        <w:rPr>
          <w:rFonts w:asciiTheme="majorHAnsi" w:hAnsiTheme="majorHAnsi"/>
          <w:u w:val="single"/>
        </w:rPr>
        <w:t>Interviews</w:t>
      </w:r>
      <w:r w:rsidRPr="006C15CE">
        <w:rPr>
          <w:rFonts w:asciiTheme="majorHAnsi" w:hAnsiTheme="majorHAnsi"/>
        </w:rPr>
        <w:t>:</w:t>
      </w:r>
    </w:p>
    <w:p w14:paraId="44A4525F" w14:textId="77777777" w:rsidR="00956302" w:rsidRPr="006C15CE" w:rsidRDefault="00956302" w:rsidP="009E3AF8">
      <w:pPr>
        <w:ind w:left="360"/>
        <w:rPr>
          <w:rFonts w:asciiTheme="majorHAnsi" w:hAnsiTheme="majorHAnsi"/>
        </w:rPr>
      </w:pPr>
    </w:p>
    <w:p w14:paraId="2D89DE65" w14:textId="7871FBDB" w:rsidR="00D90B61" w:rsidRDefault="00D90B61" w:rsidP="00956302">
      <w:pPr>
        <w:ind w:left="360"/>
        <w:rPr>
          <w:rFonts w:asciiTheme="majorHAnsi" w:hAnsiTheme="majorHAnsi"/>
          <w:iCs/>
        </w:rPr>
      </w:pPr>
      <w:r>
        <w:rPr>
          <w:rFonts w:asciiTheme="majorHAnsi" w:hAnsiTheme="majorHAnsi"/>
          <w:i/>
        </w:rPr>
        <w:t xml:space="preserve">Interview with Accounting Experts: Answering Students’ Questions About Accounting Trends, </w:t>
      </w:r>
      <w:r w:rsidRPr="00D90B61">
        <w:rPr>
          <w:rFonts w:asciiTheme="majorHAnsi" w:hAnsiTheme="majorHAnsi"/>
          <w:iCs/>
        </w:rPr>
        <w:t>A</w:t>
      </w:r>
      <w:r w:rsidR="00796781">
        <w:rPr>
          <w:rFonts w:asciiTheme="majorHAnsi" w:hAnsiTheme="majorHAnsi"/>
          <w:iCs/>
        </w:rPr>
        <w:t>pril</w:t>
      </w:r>
      <w:r w:rsidRPr="00D90B61">
        <w:rPr>
          <w:rFonts w:asciiTheme="majorHAnsi" w:hAnsiTheme="majorHAnsi"/>
          <w:iCs/>
        </w:rPr>
        <w:t xml:space="preserve"> 20</w:t>
      </w:r>
      <w:r w:rsidR="00796781">
        <w:rPr>
          <w:rFonts w:asciiTheme="majorHAnsi" w:hAnsiTheme="majorHAnsi"/>
          <w:iCs/>
        </w:rPr>
        <w:t>25</w:t>
      </w:r>
      <w:r w:rsidRPr="00D90B61">
        <w:rPr>
          <w:rFonts w:asciiTheme="majorHAnsi" w:hAnsiTheme="majorHAnsi"/>
          <w:iCs/>
        </w:rPr>
        <w:t>, Research.com</w:t>
      </w:r>
    </w:p>
    <w:p w14:paraId="2233CF2F" w14:textId="6BE31363" w:rsidR="00D90B61" w:rsidRPr="00D90B61" w:rsidRDefault="00D90B61" w:rsidP="00956302">
      <w:pPr>
        <w:ind w:left="360"/>
        <w:rPr>
          <w:rFonts w:asciiTheme="majorHAnsi" w:hAnsiTheme="majorHAnsi"/>
          <w:iCs/>
        </w:rPr>
      </w:pPr>
      <w:hyperlink r:id="rId48" w:history="1">
        <w:r w:rsidRPr="00A65A83">
          <w:rPr>
            <w:rStyle w:val="Hyperlink"/>
            <w:rFonts w:asciiTheme="majorHAnsi" w:hAnsiTheme="majorHAnsi"/>
            <w:iCs/>
          </w:rPr>
          <w:t>https://research.com/education/interview-with-accounting-expert</w:t>
        </w:r>
      </w:hyperlink>
      <w:r>
        <w:rPr>
          <w:rFonts w:asciiTheme="majorHAnsi" w:hAnsiTheme="majorHAnsi"/>
          <w:iCs/>
        </w:rPr>
        <w:t xml:space="preserve"> </w:t>
      </w:r>
    </w:p>
    <w:p w14:paraId="47CD8D98" w14:textId="77777777" w:rsidR="00D90B61" w:rsidRPr="00D90B61" w:rsidRDefault="00D90B61" w:rsidP="00956302">
      <w:pPr>
        <w:ind w:left="360"/>
        <w:rPr>
          <w:rFonts w:asciiTheme="majorHAnsi" w:hAnsiTheme="majorHAnsi"/>
          <w:iCs/>
        </w:rPr>
      </w:pPr>
    </w:p>
    <w:p w14:paraId="1D53D1F5" w14:textId="1D25A23C" w:rsidR="00956302" w:rsidRDefault="00956302" w:rsidP="00956302">
      <w:pPr>
        <w:ind w:left="360"/>
        <w:rPr>
          <w:rFonts w:asciiTheme="majorHAnsi" w:hAnsiTheme="majorHAnsi"/>
        </w:rPr>
      </w:pPr>
      <w:r>
        <w:rPr>
          <w:rFonts w:asciiTheme="majorHAnsi" w:hAnsiTheme="majorHAnsi"/>
          <w:i/>
        </w:rPr>
        <w:t xml:space="preserve">Creating Conscious Capital, </w:t>
      </w:r>
      <w:r>
        <w:rPr>
          <w:rFonts w:asciiTheme="majorHAnsi" w:hAnsiTheme="majorHAnsi"/>
        </w:rPr>
        <w:t xml:space="preserve">March 2019, </w:t>
      </w:r>
      <w:r w:rsidRPr="004A20FC">
        <w:rPr>
          <w:rFonts w:asciiTheme="majorHAnsi" w:hAnsiTheme="majorHAnsi"/>
          <w:u w:val="single"/>
        </w:rPr>
        <w:t>Chief Learning Officer</w:t>
      </w:r>
    </w:p>
    <w:p w14:paraId="534E3FEE" w14:textId="1025F22B" w:rsidR="00956302" w:rsidRDefault="00956302" w:rsidP="00956302">
      <w:pPr>
        <w:ind w:left="360"/>
        <w:rPr>
          <w:rFonts w:asciiTheme="majorHAnsi" w:hAnsiTheme="majorHAnsi" w:cstheme="majorHAnsi"/>
          <w:color w:val="0000FF"/>
          <w:u w:val="single"/>
        </w:rPr>
      </w:pPr>
      <w:hyperlink r:id="rId49" w:history="1">
        <w:r w:rsidRPr="00956302">
          <w:rPr>
            <w:rFonts w:asciiTheme="majorHAnsi" w:hAnsiTheme="majorHAnsi" w:cstheme="majorHAnsi"/>
            <w:color w:val="0000FF"/>
            <w:u w:val="single"/>
          </w:rPr>
          <w:t>https://magazine.clomedia.com/issue/march-2019/creating-conscious-capital/</w:t>
        </w:r>
      </w:hyperlink>
    </w:p>
    <w:p w14:paraId="1AC80DE7" w14:textId="07CA05D4" w:rsidR="009810C0" w:rsidRDefault="009810C0" w:rsidP="00956302">
      <w:pPr>
        <w:ind w:left="360"/>
        <w:rPr>
          <w:rFonts w:asciiTheme="majorHAnsi" w:hAnsiTheme="majorHAnsi" w:cstheme="majorHAnsi"/>
        </w:rPr>
      </w:pPr>
    </w:p>
    <w:p w14:paraId="10B70BD9" w14:textId="77777777" w:rsidR="009810C0" w:rsidRDefault="009810C0" w:rsidP="009810C0">
      <w:pPr>
        <w:ind w:left="360"/>
        <w:rPr>
          <w:rFonts w:asciiTheme="majorHAnsi" w:hAnsiTheme="majorHAnsi"/>
        </w:rPr>
      </w:pPr>
      <w:r>
        <w:rPr>
          <w:rFonts w:asciiTheme="majorHAnsi" w:hAnsiTheme="majorHAnsi"/>
          <w:i/>
        </w:rPr>
        <w:t xml:space="preserve">A Moving Landscape, </w:t>
      </w:r>
      <w:r>
        <w:rPr>
          <w:rFonts w:asciiTheme="majorHAnsi" w:hAnsiTheme="majorHAnsi"/>
        </w:rPr>
        <w:t xml:space="preserve">July /August 2018, </w:t>
      </w:r>
      <w:r w:rsidRPr="004A20FC">
        <w:rPr>
          <w:rFonts w:asciiTheme="majorHAnsi" w:hAnsiTheme="majorHAnsi"/>
          <w:u w:val="single"/>
        </w:rPr>
        <w:t>Chief Learning Officer</w:t>
      </w:r>
      <w:r>
        <w:rPr>
          <w:rFonts w:asciiTheme="majorHAnsi" w:hAnsiTheme="majorHAnsi"/>
        </w:rPr>
        <w:t xml:space="preserve"> (interview with the Managing Editor re changes in executive education)</w:t>
      </w:r>
    </w:p>
    <w:p w14:paraId="594E3B34" w14:textId="77777777" w:rsidR="009810C0" w:rsidRPr="004A20FC" w:rsidRDefault="009810C0" w:rsidP="009810C0">
      <w:pPr>
        <w:ind w:left="360"/>
        <w:rPr>
          <w:rFonts w:asciiTheme="majorHAnsi" w:hAnsiTheme="majorHAnsi"/>
        </w:rPr>
      </w:pPr>
      <w:hyperlink r:id="rId50" w:history="1">
        <w:r w:rsidRPr="00E159C1">
          <w:rPr>
            <w:rStyle w:val="Hyperlink"/>
            <w:rFonts w:asciiTheme="majorHAnsi" w:hAnsiTheme="majorHAnsi"/>
          </w:rPr>
          <w:t>https://magazine.clomedia.com/issue/july-august-2018/a-moving-landscape/</w:t>
        </w:r>
      </w:hyperlink>
      <w:r>
        <w:rPr>
          <w:rFonts w:asciiTheme="majorHAnsi" w:hAnsiTheme="majorHAnsi"/>
        </w:rPr>
        <w:t xml:space="preserve"> </w:t>
      </w:r>
    </w:p>
    <w:p w14:paraId="6C4E3E40" w14:textId="77777777" w:rsidR="009810C0" w:rsidRPr="00956302" w:rsidRDefault="009810C0" w:rsidP="00956302">
      <w:pPr>
        <w:ind w:left="360"/>
        <w:rPr>
          <w:rFonts w:asciiTheme="majorHAnsi" w:hAnsiTheme="majorHAnsi" w:cstheme="majorHAnsi"/>
        </w:rPr>
      </w:pPr>
    </w:p>
    <w:p w14:paraId="49BEBBEE" w14:textId="77777777" w:rsidR="004A0059" w:rsidRPr="006C15CE" w:rsidRDefault="004A0059" w:rsidP="00956302">
      <w:pPr>
        <w:ind w:left="360"/>
        <w:jc w:val="both"/>
        <w:rPr>
          <w:rFonts w:asciiTheme="majorHAnsi" w:hAnsiTheme="majorHAnsi"/>
        </w:rPr>
      </w:pPr>
      <w:r w:rsidRPr="006C15CE">
        <w:rPr>
          <w:rFonts w:asciiTheme="majorHAnsi" w:hAnsiTheme="majorHAnsi"/>
        </w:rPr>
        <w:br w:type="page"/>
      </w:r>
    </w:p>
    <w:p w14:paraId="0B1B9A48" w14:textId="3F6C3FCA" w:rsidR="004A0059" w:rsidRPr="006C15CE" w:rsidRDefault="009E7FCE" w:rsidP="004A0059">
      <w:pPr>
        <w:pStyle w:val="Heading1"/>
        <w:pBdr>
          <w:top w:val="single" w:sz="4" w:space="1" w:color="auto" w:shadow="1"/>
          <w:left w:val="single" w:sz="4" w:space="4" w:color="auto" w:shadow="1"/>
          <w:bottom w:val="single" w:sz="4" w:space="1" w:color="auto" w:shadow="1"/>
          <w:right w:val="single" w:sz="4" w:space="4" w:color="auto" w:shadow="1"/>
        </w:pBdr>
        <w:jc w:val="center"/>
        <w:rPr>
          <w:rFonts w:asciiTheme="majorHAnsi" w:hAnsiTheme="majorHAnsi"/>
          <w:b/>
          <w:bCs/>
        </w:rPr>
      </w:pPr>
      <w:bookmarkStart w:id="5" w:name="_Toc48964045"/>
      <w:r w:rsidRPr="006C15CE">
        <w:rPr>
          <w:rFonts w:asciiTheme="majorHAnsi" w:hAnsiTheme="majorHAnsi"/>
          <w:b/>
          <w:bCs/>
        </w:rPr>
        <w:lastRenderedPageBreak/>
        <w:t xml:space="preserve">Awards, Honors, </w:t>
      </w:r>
      <w:r w:rsidR="004A0059" w:rsidRPr="006C15CE">
        <w:rPr>
          <w:rFonts w:asciiTheme="majorHAnsi" w:hAnsiTheme="majorHAnsi"/>
          <w:b/>
          <w:bCs/>
        </w:rPr>
        <w:t>Research Funding</w:t>
      </w:r>
      <w:bookmarkEnd w:id="5"/>
      <w:r w:rsidRPr="006C15CE">
        <w:rPr>
          <w:rFonts w:asciiTheme="majorHAnsi" w:hAnsiTheme="majorHAnsi"/>
          <w:b/>
          <w:bCs/>
        </w:rPr>
        <w:t>, &amp; Other Activities</w:t>
      </w:r>
    </w:p>
    <w:p w14:paraId="3CFA7D1F" w14:textId="77777777" w:rsidR="004A0059" w:rsidRPr="006C15CE" w:rsidRDefault="004A0059">
      <w:pPr>
        <w:jc w:val="both"/>
        <w:rPr>
          <w:rFonts w:asciiTheme="majorHAnsi" w:hAnsiTheme="majorHAnsi"/>
        </w:rPr>
      </w:pPr>
    </w:p>
    <w:p w14:paraId="709ED43E" w14:textId="77777777" w:rsidR="004A0059" w:rsidRPr="006C15CE" w:rsidRDefault="004A0059" w:rsidP="004A0059">
      <w:pPr>
        <w:jc w:val="both"/>
        <w:rPr>
          <w:rFonts w:asciiTheme="majorHAnsi" w:hAnsiTheme="majorHAnsi"/>
          <w:b/>
        </w:rPr>
      </w:pPr>
      <w:r w:rsidRPr="006C15CE">
        <w:rPr>
          <w:rFonts w:asciiTheme="majorHAnsi" w:hAnsiTheme="majorHAnsi"/>
          <w:b/>
        </w:rPr>
        <w:t>Awards &amp; Honors</w:t>
      </w:r>
    </w:p>
    <w:p w14:paraId="18414164" w14:textId="77777777" w:rsidR="004A0059" w:rsidRPr="00EF4552" w:rsidRDefault="004A0059">
      <w:pPr>
        <w:jc w:val="both"/>
        <w:rPr>
          <w:rFonts w:asciiTheme="majorHAnsi" w:hAnsiTheme="majorHAnsi"/>
          <w:sz w:val="22"/>
          <w:szCs w:val="22"/>
        </w:rPr>
      </w:pPr>
    </w:p>
    <w:p w14:paraId="64DB044E" w14:textId="77777777" w:rsidR="00612278" w:rsidRDefault="00612278" w:rsidP="00B23560">
      <w:pPr>
        <w:ind w:left="360"/>
        <w:rPr>
          <w:rFonts w:asciiTheme="majorHAnsi" w:hAnsiTheme="majorHAnsi"/>
          <w:sz w:val="22"/>
          <w:szCs w:val="22"/>
        </w:rPr>
      </w:pPr>
      <w:r>
        <w:rPr>
          <w:rFonts w:asciiTheme="majorHAnsi" w:hAnsiTheme="majorHAnsi"/>
          <w:sz w:val="22"/>
          <w:szCs w:val="22"/>
        </w:rPr>
        <w:t>SC Johnson Graduate School of Management, Cornell University, Teaching Honor Roll, 2023-2024.</w:t>
      </w:r>
    </w:p>
    <w:p w14:paraId="78AB3041" w14:textId="77777777" w:rsidR="00612278" w:rsidRDefault="00612278" w:rsidP="00B23560">
      <w:pPr>
        <w:ind w:left="360"/>
        <w:rPr>
          <w:rFonts w:asciiTheme="majorHAnsi" w:hAnsiTheme="majorHAnsi"/>
          <w:sz w:val="22"/>
          <w:szCs w:val="22"/>
        </w:rPr>
      </w:pPr>
    </w:p>
    <w:p w14:paraId="1A765E57" w14:textId="4141140E" w:rsidR="00BE7C44" w:rsidRPr="00EF4552" w:rsidRDefault="00BE7C44" w:rsidP="00B23560">
      <w:pPr>
        <w:ind w:left="360"/>
        <w:rPr>
          <w:rFonts w:asciiTheme="majorHAnsi" w:hAnsiTheme="majorHAnsi"/>
          <w:sz w:val="22"/>
          <w:szCs w:val="22"/>
        </w:rPr>
      </w:pPr>
      <w:r w:rsidRPr="00EF4552">
        <w:rPr>
          <w:rFonts w:asciiTheme="majorHAnsi" w:hAnsiTheme="majorHAnsi"/>
          <w:sz w:val="22"/>
          <w:szCs w:val="22"/>
        </w:rPr>
        <w:t xml:space="preserve">Nominated for Cornell-Queen’s Executive MBA Program </w:t>
      </w:r>
      <w:r w:rsidRPr="00EF4552">
        <w:rPr>
          <w:rFonts w:asciiTheme="majorHAnsi" w:hAnsiTheme="majorHAnsi"/>
          <w:sz w:val="22"/>
          <w:szCs w:val="22"/>
          <w:u w:val="single"/>
        </w:rPr>
        <w:t>Star Teaching Award</w:t>
      </w:r>
      <w:r w:rsidRPr="00EF4552">
        <w:rPr>
          <w:rFonts w:asciiTheme="majorHAnsi" w:hAnsiTheme="majorHAnsi"/>
          <w:sz w:val="22"/>
          <w:szCs w:val="22"/>
        </w:rPr>
        <w:t>, Cornell University, 2009</w:t>
      </w:r>
      <w:r w:rsidR="007343C3" w:rsidRPr="00EF4552">
        <w:rPr>
          <w:rFonts w:asciiTheme="majorHAnsi" w:hAnsiTheme="majorHAnsi"/>
          <w:sz w:val="22"/>
          <w:szCs w:val="22"/>
        </w:rPr>
        <w:t>, 2010</w:t>
      </w:r>
      <w:r w:rsidRPr="00EF4552">
        <w:rPr>
          <w:rFonts w:asciiTheme="majorHAnsi" w:hAnsiTheme="majorHAnsi"/>
          <w:sz w:val="22"/>
          <w:szCs w:val="22"/>
        </w:rPr>
        <w:t>.</w:t>
      </w:r>
    </w:p>
    <w:p w14:paraId="4A0DEE3F" w14:textId="77777777" w:rsidR="00BE7C44" w:rsidRPr="00EF4552" w:rsidRDefault="00BE7C44" w:rsidP="00B23560">
      <w:pPr>
        <w:ind w:left="360"/>
        <w:rPr>
          <w:rFonts w:asciiTheme="majorHAnsi" w:hAnsiTheme="majorHAnsi"/>
          <w:sz w:val="22"/>
          <w:szCs w:val="22"/>
        </w:rPr>
      </w:pPr>
    </w:p>
    <w:p w14:paraId="1379BB09" w14:textId="77777777" w:rsidR="004A0059" w:rsidRPr="00EF4552" w:rsidRDefault="004A0059" w:rsidP="00B23560">
      <w:pPr>
        <w:ind w:left="360"/>
        <w:rPr>
          <w:rFonts w:asciiTheme="majorHAnsi" w:hAnsiTheme="majorHAnsi"/>
          <w:sz w:val="22"/>
          <w:szCs w:val="22"/>
        </w:rPr>
      </w:pPr>
      <w:r w:rsidRPr="00EF4552">
        <w:rPr>
          <w:rFonts w:asciiTheme="majorHAnsi" w:hAnsiTheme="majorHAnsi"/>
          <w:sz w:val="22"/>
          <w:szCs w:val="22"/>
        </w:rPr>
        <w:t>Recipient of</w:t>
      </w:r>
      <w:r w:rsidRPr="00EF4552">
        <w:rPr>
          <w:rFonts w:asciiTheme="majorHAnsi" w:hAnsiTheme="majorHAnsi"/>
          <w:i/>
          <w:sz w:val="22"/>
          <w:szCs w:val="22"/>
        </w:rPr>
        <w:t xml:space="preserve"> </w:t>
      </w:r>
      <w:r w:rsidRPr="00EF4552">
        <w:rPr>
          <w:rFonts w:asciiTheme="majorHAnsi" w:hAnsiTheme="majorHAnsi"/>
          <w:iCs/>
          <w:sz w:val="22"/>
          <w:szCs w:val="22"/>
          <w:u w:val="single"/>
        </w:rPr>
        <w:t>Teacher of the Year – 1999</w:t>
      </w:r>
      <w:r w:rsidRPr="00EF4552">
        <w:rPr>
          <w:rFonts w:asciiTheme="majorHAnsi" w:hAnsiTheme="majorHAnsi"/>
          <w:sz w:val="22"/>
          <w:szCs w:val="22"/>
        </w:rPr>
        <w:t xml:space="preserve"> award, awarded jointly by </w:t>
      </w:r>
      <w:proofErr w:type="spellStart"/>
      <w:r w:rsidRPr="00EF4552">
        <w:rPr>
          <w:rFonts w:asciiTheme="majorHAnsi" w:hAnsiTheme="majorHAnsi"/>
          <w:sz w:val="22"/>
          <w:szCs w:val="22"/>
        </w:rPr>
        <w:t>Comité</w:t>
      </w:r>
      <w:proofErr w:type="spellEnd"/>
      <w:r w:rsidRPr="00EF4552">
        <w:rPr>
          <w:rFonts w:asciiTheme="majorHAnsi" w:hAnsiTheme="majorHAnsi"/>
          <w:sz w:val="22"/>
          <w:szCs w:val="22"/>
        </w:rPr>
        <w:t xml:space="preserve"> de </w:t>
      </w:r>
      <w:proofErr w:type="spellStart"/>
      <w:r w:rsidRPr="00EF4552">
        <w:rPr>
          <w:rFonts w:asciiTheme="majorHAnsi" w:hAnsiTheme="majorHAnsi"/>
          <w:sz w:val="22"/>
          <w:szCs w:val="22"/>
        </w:rPr>
        <w:t>recrutement</w:t>
      </w:r>
      <w:proofErr w:type="spellEnd"/>
      <w:r w:rsidRPr="00EF4552">
        <w:rPr>
          <w:rFonts w:asciiTheme="majorHAnsi" w:hAnsiTheme="majorHAnsi"/>
          <w:sz w:val="22"/>
          <w:szCs w:val="22"/>
        </w:rPr>
        <w:t xml:space="preserve"> inter-</w:t>
      </w:r>
      <w:proofErr w:type="spellStart"/>
      <w:r w:rsidRPr="00EF4552">
        <w:rPr>
          <w:rFonts w:asciiTheme="majorHAnsi" w:hAnsiTheme="majorHAnsi"/>
          <w:sz w:val="22"/>
          <w:szCs w:val="22"/>
        </w:rPr>
        <w:t>universitaire</w:t>
      </w:r>
      <w:proofErr w:type="spellEnd"/>
      <w:r w:rsidRPr="00EF4552">
        <w:rPr>
          <w:rFonts w:asciiTheme="majorHAnsi" w:hAnsiTheme="majorHAnsi"/>
          <w:sz w:val="22"/>
          <w:szCs w:val="22"/>
        </w:rPr>
        <w:t xml:space="preserve"> and </w:t>
      </w:r>
      <w:proofErr w:type="spellStart"/>
      <w:r w:rsidRPr="00EF4552">
        <w:rPr>
          <w:rFonts w:asciiTheme="majorHAnsi" w:hAnsiTheme="majorHAnsi"/>
          <w:sz w:val="22"/>
          <w:szCs w:val="22"/>
        </w:rPr>
        <w:t>l’Ordre</w:t>
      </w:r>
      <w:proofErr w:type="spellEnd"/>
      <w:r w:rsidRPr="00EF4552">
        <w:rPr>
          <w:rFonts w:asciiTheme="majorHAnsi" w:hAnsiTheme="majorHAnsi"/>
          <w:sz w:val="22"/>
          <w:szCs w:val="22"/>
        </w:rPr>
        <w:t xml:space="preserve"> des CMA du Québec </w:t>
      </w:r>
      <w:r w:rsidRPr="00EF4552">
        <w:rPr>
          <w:rFonts w:asciiTheme="majorHAnsi" w:hAnsiTheme="majorHAnsi"/>
          <w:i/>
          <w:iCs/>
          <w:sz w:val="22"/>
          <w:szCs w:val="22"/>
        </w:rPr>
        <w:t xml:space="preserve">“…in </w:t>
      </w:r>
      <w:proofErr w:type="spellStart"/>
      <w:r w:rsidRPr="00EF4552">
        <w:rPr>
          <w:rFonts w:asciiTheme="majorHAnsi" w:hAnsiTheme="majorHAnsi"/>
          <w:i/>
          <w:iCs/>
          <w:sz w:val="22"/>
          <w:szCs w:val="22"/>
        </w:rPr>
        <w:t>honour</w:t>
      </w:r>
      <w:proofErr w:type="spellEnd"/>
      <w:r w:rsidRPr="00EF4552">
        <w:rPr>
          <w:rFonts w:asciiTheme="majorHAnsi" w:hAnsiTheme="majorHAnsi"/>
          <w:i/>
          <w:iCs/>
          <w:sz w:val="22"/>
          <w:szCs w:val="22"/>
        </w:rPr>
        <w:t xml:space="preserve"> of his teaching qualities and his devotion to the CMA candidates of Concordia University.”</w:t>
      </w:r>
    </w:p>
    <w:p w14:paraId="4008FB12" w14:textId="77777777" w:rsidR="004A0059" w:rsidRPr="00EF4552" w:rsidRDefault="004A0059" w:rsidP="00B23560">
      <w:pPr>
        <w:ind w:left="360"/>
        <w:rPr>
          <w:rFonts w:asciiTheme="majorHAnsi" w:hAnsiTheme="majorHAnsi"/>
          <w:sz w:val="22"/>
          <w:szCs w:val="22"/>
        </w:rPr>
      </w:pPr>
    </w:p>
    <w:p w14:paraId="3394C139" w14:textId="77777777" w:rsidR="004A0059" w:rsidRPr="00EF4552" w:rsidRDefault="004A0059" w:rsidP="00B23560">
      <w:pPr>
        <w:ind w:left="360"/>
        <w:rPr>
          <w:rFonts w:asciiTheme="majorHAnsi" w:hAnsiTheme="majorHAnsi"/>
          <w:sz w:val="22"/>
          <w:szCs w:val="22"/>
        </w:rPr>
      </w:pPr>
      <w:r w:rsidRPr="00EF4552">
        <w:rPr>
          <w:rFonts w:asciiTheme="majorHAnsi" w:hAnsiTheme="majorHAnsi"/>
          <w:sz w:val="22"/>
          <w:szCs w:val="22"/>
        </w:rPr>
        <w:t xml:space="preserve">Nominated for Faculty of Commerce and Administration </w:t>
      </w:r>
      <w:r w:rsidRPr="00EF4552">
        <w:rPr>
          <w:rFonts w:asciiTheme="majorHAnsi" w:hAnsiTheme="majorHAnsi"/>
          <w:sz w:val="22"/>
          <w:szCs w:val="22"/>
          <w:u w:val="single"/>
        </w:rPr>
        <w:t>Distinguished Teacher Award</w:t>
      </w:r>
      <w:r w:rsidRPr="00EF4552">
        <w:rPr>
          <w:rFonts w:asciiTheme="majorHAnsi" w:hAnsiTheme="majorHAnsi"/>
          <w:sz w:val="22"/>
          <w:szCs w:val="22"/>
        </w:rPr>
        <w:t>, Concordia University, 1996-1997.</w:t>
      </w:r>
    </w:p>
    <w:p w14:paraId="6CC57FD2" w14:textId="77777777" w:rsidR="004A0059" w:rsidRPr="00EF4552" w:rsidRDefault="004A0059" w:rsidP="00B23560">
      <w:pPr>
        <w:ind w:left="360"/>
        <w:rPr>
          <w:rFonts w:asciiTheme="majorHAnsi" w:hAnsiTheme="majorHAnsi"/>
          <w:sz w:val="22"/>
          <w:szCs w:val="22"/>
        </w:rPr>
      </w:pPr>
    </w:p>
    <w:p w14:paraId="6FC58C81" w14:textId="77777777" w:rsidR="004A0059" w:rsidRPr="00EF4552" w:rsidRDefault="004A0059" w:rsidP="00B23560">
      <w:pPr>
        <w:ind w:left="360"/>
        <w:rPr>
          <w:rFonts w:asciiTheme="majorHAnsi" w:hAnsiTheme="majorHAnsi"/>
          <w:sz w:val="22"/>
          <w:szCs w:val="22"/>
        </w:rPr>
      </w:pPr>
      <w:r w:rsidRPr="00EF4552">
        <w:rPr>
          <w:rFonts w:asciiTheme="majorHAnsi" w:hAnsiTheme="majorHAnsi"/>
          <w:sz w:val="22"/>
          <w:szCs w:val="22"/>
        </w:rPr>
        <w:t>Graduate Research Fellowship, The University of Western Ontario, $8,000, 1994-1995.</w:t>
      </w:r>
    </w:p>
    <w:p w14:paraId="08AC1C64" w14:textId="77777777" w:rsidR="004A0059" w:rsidRPr="00EF4552" w:rsidRDefault="004A0059" w:rsidP="00B23560">
      <w:pPr>
        <w:ind w:left="360"/>
        <w:rPr>
          <w:rFonts w:asciiTheme="majorHAnsi" w:hAnsiTheme="majorHAnsi"/>
          <w:sz w:val="22"/>
          <w:szCs w:val="22"/>
        </w:rPr>
      </w:pPr>
    </w:p>
    <w:p w14:paraId="4DC9CE9E" w14:textId="08EBB8E1" w:rsidR="004A0059" w:rsidRPr="00EF4552" w:rsidRDefault="004A0059" w:rsidP="00B23560">
      <w:pPr>
        <w:ind w:left="360"/>
        <w:rPr>
          <w:rFonts w:asciiTheme="majorHAnsi" w:hAnsiTheme="majorHAnsi"/>
          <w:sz w:val="22"/>
          <w:szCs w:val="22"/>
        </w:rPr>
      </w:pPr>
      <w:r w:rsidRPr="00EF4552">
        <w:rPr>
          <w:rFonts w:asciiTheme="majorHAnsi" w:hAnsiTheme="majorHAnsi"/>
          <w:sz w:val="22"/>
          <w:szCs w:val="22"/>
        </w:rPr>
        <w:t xml:space="preserve">Doctoral Fellowship, The University </w:t>
      </w:r>
      <w:r w:rsidR="00414B8A" w:rsidRPr="00EF4552">
        <w:rPr>
          <w:rFonts w:asciiTheme="majorHAnsi" w:hAnsiTheme="majorHAnsi"/>
          <w:sz w:val="22"/>
          <w:szCs w:val="22"/>
        </w:rPr>
        <w:t>o</w:t>
      </w:r>
      <w:r w:rsidRPr="00EF4552">
        <w:rPr>
          <w:rFonts w:asciiTheme="majorHAnsi" w:hAnsiTheme="majorHAnsi"/>
          <w:sz w:val="22"/>
          <w:szCs w:val="22"/>
        </w:rPr>
        <w:t>f Western Ontario, $24,000, 1991-1994.</w:t>
      </w:r>
    </w:p>
    <w:p w14:paraId="52085645" w14:textId="77777777" w:rsidR="004A0059" w:rsidRPr="00EF4552" w:rsidRDefault="004A0059" w:rsidP="00B23560">
      <w:pPr>
        <w:ind w:left="360"/>
        <w:rPr>
          <w:rFonts w:asciiTheme="majorHAnsi" w:hAnsiTheme="majorHAnsi"/>
          <w:sz w:val="22"/>
          <w:szCs w:val="22"/>
        </w:rPr>
      </w:pPr>
    </w:p>
    <w:p w14:paraId="24E26ADC" w14:textId="77777777" w:rsidR="004A0059" w:rsidRPr="00EF4552" w:rsidRDefault="004A0059" w:rsidP="00B23560">
      <w:pPr>
        <w:ind w:left="360"/>
        <w:rPr>
          <w:rFonts w:asciiTheme="majorHAnsi" w:hAnsiTheme="majorHAnsi"/>
          <w:sz w:val="22"/>
          <w:szCs w:val="22"/>
        </w:rPr>
      </w:pPr>
      <w:r w:rsidRPr="00EF4552">
        <w:rPr>
          <w:rFonts w:asciiTheme="majorHAnsi" w:hAnsiTheme="majorHAnsi"/>
          <w:sz w:val="22"/>
          <w:szCs w:val="22"/>
        </w:rPr>
        <w:t>American Accounting Association (AAA) Doctoral Consortium Fellow, 1993.</w:t>
      </w:r>
    </w:p>
    <w:p w14:paraId="1D2A52F0" w14:textId="77777777" w:rsidR="004A0059" w:rsidRPr="00EF4552" w:rsidRDefault="004A0059" w:rsidP="00B23560">
      <w:pPr>
        <w:ind w:left="360"/>
        <w:rPr>
          <w:rFonts w:asciiTheme="majorHAnsi" w:hAnsiTheme="majorHAnsi"/>
          <w:sz w:val="22"/>
          <w:szCs w:val="22"/>
        </w:rPr>
      </w:pPr>
    </w:p>
    <w:p w14:paraId="7BBC92EE" w14:textId="77777777" w:rsidR="004A0059" w:rsidRPr="00EF4552" w:rsidRDefault="004A0059" w:rsidP="00B23560">
      <w:pPr>
        <w:ind w:left="360"/>
        <w:rPr>
          <w:rFonts w:asciiTheme="majorHAnsi" w:hAnsiTheme="majorHAnsi"/>
          <w:sz w:val="22"/>
          <w:szCs w:val="22"/>
        </w:rPr>
      </w:pPr>
      <w:r w:rsidRPr="00EF4552">
        <w:rPr>
          <w:rFonts w:asciiTheme="majorHAnsi" w:hAnsiTheme="majorHAnsi"/>
          <w:sz w:val="22"/>
          <w:szCs w:val="22"/>
        </w:rPr>
        <w:t>Louis Odette Scholarship, The London School of Economics, $5,000, 1990-1991.</w:t>
      </w:r>
    </w:p>
    <w:p w14:paraId="0C5DBB2F" w14:textId="77777777" w:rsidR="004A0059" w:rsidRPr="00EF4552" w:rsidRDefault="004A0059" w:rsidP="00B23560">
      <w:pPr>
        <w:ind w:left="360"/>
        <w:rPr>
          <w:rFonts w:asciiTheme="majorHAnsi" w:hAnsiTheme="majorHAnsi"/>
          <w:sz w:val="22"/>
          <w:szCs w:val="22"/>
        </w:rPr>
      </w:pPr>
    </w:p>
    <w:p w14:paraId="5092A494" w14:textId="0CB61617" w:rsidR="004A0059" w:rsidRPr="00EF4552" w:rsidRDefault="004A0059" w:rsidP="006629C3">
      <w:pPr>
        <w:ind w:left="360"/>
        <w:rPr>
          <w:rFonts w:asciiTheme="majorHAnsi" w:hAnsiTheme="majorHAnsi"/>
          <w:sz w:val="22"/>
          <w:szCs w:val="22"/>
        </w:rPr>
      </w:pPr>
      <w:r w:rsidRPr="00EF4552">
        <w:rPr>
          <w:rFonts w:asciiTheme="majorHAnsi" w:hAnsiTheme="majorHAnsi"/>
          <w:sz w:val="22"/>
          <w:szCs w:val="22"/>
        </w:rPr>
        <w:t>D.I. McLeod Entrance Award, Queen’s University, $1,500, 1988-1989.</w:t>
      </w:r>
    </w:p>
    <w:p w14:paraId="5C1A0DCE" w14:textId="77777777" w:rsidR="00C3004F" w:rsidRPr="00EF4552" w:rsidRDefault="00C3004F">
      <w:pPr>
        <w:jc w:val="both"/>
        <w:rPr>
          <w:rFonts w:asciiTheme="majorHAnsi" w:hAnsiTheme="majorHAnsi"/>
          <w:b/>
          <w:sz w:val="22"/>
          <w:szCs w:val="22"/>
        </w:rPr>
      </w:pPr>
    </w:p>
    <w:p w14:paraId="0E071C00" w14:textId="5CEBC60F" w:rsidR="004A0059" w:rsidRPr="006C15CE" w:rsidRDefault="004A0059">
      <w:pPr>
        <w:jc w:val="both"/>
        <w:rPr>
          <w:rFonts w:asciiTheme="majorHAnsi" w:hAnsiTheme="majorHAnsi"/>
          <w:b/>
        </w:rPr>
      </w:pPr>
      <w:r w:rsidRPr="006C15CE">
        <w:rPr>
          <w:rFonts w:asciiTheme="majorHAnsi" w:hAnsiTheme="majorHAnsi"/>
          <w:b/>
        </w:rPr>
        <w:t>Research Funding:</w:t>
      </w:r>
    </w:p>
    <w:p w14:paraId="41C9F248" w14:textId="77777777" w:rsidR="004A0059" w:rsidRPr="00EF4552" w:rsidRDefault="004A0059">
      <w:pPr>
        <w:jc w:val="both"/>
        <w:rPr>
          <w:rFonts w:asciiTheme="majorHAnsi" w:hAnsiTheme="majorHAnsi"/>
          <w:sz w:val="22"/>
          <w:szCs w:val="22"/>
        </w:rPr>
      </w:pPr>
    </w:p>
    <w:p w14:paraId="7B609C87" w14:textId="77777777" w:rsidR="004A0059" w:rsidRPr="00EF4552" w:rsidRDefault="004A0059" w:rsidP="00B23560">
      <w:pPr>
        <w:ind w:left="360"/>
        <w:rPr>
          <w:rFonts w:asciiTheme="majorHAnsi" w:hAnsiTheme="majorHAnsi"/>
          <w:sz w:val="22"/>
          <w:szCs w:val="22"/>
        </w:rPr>
      </w:pPr>
      <w:r w:rsidRPr="00EF4552">
        <w:rPr>
          <w:rFonts w:asciiTheme="majorHAnsi" w:hAnsiTheme="majorHAnsi"/>
          <w:sz w:val="22"/>
          <w:szCs w:val="22"/>
        </w:rPr>
        <w:t>Faculty of Commerce and Administration, Concordia University, Research Grant, $4,000, 1997.</w:t>
      </w:r>
    </w:p>
    <w:p w14:paraId="4461E838" w14:textId="77777777" w:rsidR="004A0059" w:rsidRPr="00EF4552" w:rsidRDefault="004A0059" w:rsidP="00B23560">
      <w:pPr>
        <w:ind w:left="360"/>
        <w:rPr>
          <w:rFonts w:asciiTheme="majorHAnsi" w:hAnsiTheme="majorHAnsi"/>
          <w:sz w:val="22"/>
          <w:szCs w:val="22"/>
        </w:rPr>
      </w:pPr>
    </w:p>
    <w:p w14:paraId="6D42212B" w14:textId="407A1CF0" w:rsidR="00F62EE7" w:rsidRPr="00EF4552" w:rsidRDefault="004A0059" w:rsidP="006629C3">
      <w:pPr>
        <w:ind w:left="360"/>
        <w:rPr>
          <w:rFonts w:asciiTheme="majorHAnsi" w:hAnsiTheme="majorHAnsi"/>
          <w:sz w:val="22"/>
          <w:szCs w:val="22"/>
        </w:rPr>
      </w:pPr>
      <w:r w:rsidRPr="00EF4552">
        <w:rPr>
          <w:rFonts w:asciiTheme="majorHAnsi" w:hAnsiTheme="majorHAnsi"/>
          <w:sz w:val="22"/>
          <w:szCs w:val="22"/>
        </w:rPr>
        <w:t>Faculty Research Development Program (FRDP), Concordia University, Research Grant, $12,000, 1997.</w:t>
      </w:r>
    </w:p>
    <w:p w14:paraId="39C9E477" w14:textId="77777777" w:rsidR="00C3004F" w:rsidRPr="00EF4552" w:rsidRDefault="00C3004F">
      <w:pPr>
        <w:jc w:val="both"/>
        <w:rPr>
          <w:rFonts w:asciiTheme="majorHAnsi" w:hAnsiTheme="majorHAnsi"/>
          <w:b/>
          <w:sz w:val="22"/>
          <w:szCs w:val="22"/>
        </w:rPr>
      </w:pPr>
    </w:p>
    <w:p w14:paraId="1CFF58DF" w14:textId="6E90884D" w:rsidR="00F62EE7" w:rsidRPr="006C15CE" w:rsidRDefault="00F62EE7">
      <w:pPr>
        <w:jc w:val="both"/>
        <w:rPr>
          <w:rFonts w:asciiTheme="majorHAnsi" w:hAnsiTheme="majorHAnsi"/>
          <w:b/>
        </w:rPr>
      </w:pPr>
      <w:r w:rsidRPr="006C15CE">
        <w:rPr>
          <w:rFonts w:asciiTheme="majorHAnsi" w:hAnsiTheme="majorHAnsi"/>
          <w:b/>
        </w:rPr>
        <w:t>Volunteer:</w:t>
      </w:r>
    </w:p>
    <w:p w14:paraId="470FE552" w14:textId="2F4B63BB" w:rsidR="00F62EE7" w:rsidRDefault="00F62EE7">
      <w:pPr>
        <w:jc w:val="both"/>
        <w:rPr>
          <w:rFonts w:asciiTheme="majorHAnsi" w:hAnsiTheme="majorHAnsi"/>
        </w:rPr>
      </w:pPr>
    </w:p>
    <w:p w14:paraId="4E9971D9" w14:textId="28251BA1" w:rsidR="00C3004F" w:rsidRPr="00EF4552" w:rsidRDefault="00C3004F" w:rsidP="002E7EFB">
      <w:pPr>
        <w:ind w:left="360"/>
        <w:jc w:val="both"/>
        <w:rPr>
          <w:rFonts w:asciiTheme="majorHAnsi" w:hAnsiTheme="majorHAnsi"/>
          <w:sz w:val="22"/>
          <w:szCs w:val="22"/>
        </w:rPr>
      </w:pPr>
      <w:r w:rsidRPr="00EF4552">
        <w:rPr>
          <w:rFonts w:asciiTheme="majorHAnsi" w:hAnsiTheme="majorHAnsi"/>
          <w:sz w:val="22"/>
          <w:szCs w:val="22"/>
        </w:rPr>
        <w:t xml:space="preserve">Member, </w:t>
      </w:r>
      <w:hyperlink r:id="rId51" w:history="1">
        <w:r w:rsidRPr="00EF4552">
          <w:rPr>
            <w:rStyle w:val="Hyperlink"/>
            <w:rFonts w:asciiTheme="majorHAnsi" w:hAnsiTheme="majorHAnsi"/>
            <w:sz w:val="22"/>
            <w:szCs w:val="22"/>
          </w:rPr>
          <w:t>Village of Cayuga Heights Zoning Board of Appeals</w:t>
        </w:r>
      </w:hyperlink>
      <w:r w:rsidRPr="00EF4552">
        <w:rPr>
          <w:rFonts w:asciiTheme="majorHAnsi" w:hAnsiTheme="majorHAnsi"/>
          <w:sz w:val="22"/>
          <w:szCs w:val="22"/>
        </w:rPr>
        <w:t xml:space="preserve">, February 2022 – present. </w:t>
      </w:r>
    </w:p>
    <w:p w14:paraId="06E95B3A" w14:textId="77777777" w:rsidR="00C3004F" w:rsidRPr="00EF4552" w:rsidRDefault="00C3004F" w:rsidP="002E7EFB">
      <w:pPr>
        <w:ind w:left="360"/>
        <w:jc w:val="both"/>
        <w:rPr>
          <w:rFonts w:asciiTheme="majorHAnsi" w:hAnsiTheme="majorHAnsi"/>
          <w:sz w:val="22"/>
          <w:szCs w:val="22"/>
        </w:rPr>
      </w:pPr>
    </w:p>
    <w:p w14:paraId="7A3DD8B8" w14:textId="7D9D110D" w:rsidR="002E7EFB" w:rsidRPr="00EF4552" w:rsidRDefault="002E7EFB" w:rsidP="002E7EFB">
      <w:pPr>
        <w:ind w:left="360"/>
        <w:jc w:val="both"/>
        <w:rPr>
          <w:rFonts w:asciiTheme="majorHAnsi" w:hAnsiTheme="majorHAnsi"/>
          <w:sz w:val="22"/>
          <w:szCs w:val="22"/>
        </w:rPr>
      </w:pPr>
      <w:r w:rsidRPr="00EF4552">
        <w:rPr>
          <w:rFonts w:asciiTheme="majorHAnsi" w:hAnsiTheme="majorHAnsi"/>
          <w:sz w:val="22"/>
          <w:szCs w:val="22"/>
        </w:rPr>
        <w:t xml:space="preserve">Member, Middle East Advisory Board, </w:t>
      </w:r>
      <w:hyperlink r:id="rId52" w:history="1">
        <w:r w:rsidRPr="00EF4552">
          <w:rPr>
            <w:rStyle w:val="Hyperlink"/>
            <w:rFonts w:asciiTheme="majorHAnsi" w:hAnsiTheme="majorHAnsi"/>
            <w:sz w:val="22"/>
            <w:szCs w:val="22"/>
          </w:rPr>
          <w:t>Suliman S. Olayan School of Business</w:t>
        </w:r>
      </w:hyperlink>
      <w:r w:rsidRPr="00EF4552">
        <w:rPr>
          <w:rFonts w:asciiTheme="majorHAnsi" w:hAnsiTheme="majorHAnsi"/>
          <w:sz w:val="22"/>
          <w:szCs w:val="22"/>
        </w:rPr>
        <w:t xml:space="preserve"> , </w:t>
      </w:r>
      <w:hyperlink r:id="rId53" w:history="1">
        <w:r w:rsidRPr="00EF4552">
          <w:rPr>
            <w:rStyle w:val="Hyperlink"/>
            <w:rFonts w:asciiTheme="majorHAnsi" w:hAnsiTheme="majorHAnsi"/>
            <w:sz w:val="22"/>
            <w:szCs w:val="22"/>
          </w:rPr>
          <w:t>American University of Beirut</w:t>
        </w:r>
      </w:hyperlink>
      <w:r w:rsidRPr="00EF4552">
        <w:rPr>
          <w:rFonts w:asciiTheme="majorHAnsi" w:hAnsiTheme="majorHAnsi"/>
          <w:sz w:val="22"/>
          <w:szCs w:val="22"/>
        </w:rPr>
        <w:t>, 201</w:t>
      </w:r>
      <w:r w:rsidR="001E4C6C" w:rsidRPr="00EF4552">
        <w:rPr>
          <w:rFonts w:asciiTheme="majorHAnsi" w:hAnsiTheme="majorHAnsi"/>
          <w:sz w:val="22"/>
          <w:szCs w:val="22"/>
        </w:rPr>
        <w:t xml:space="preserve">7 – </w:t>
      </w:r>
      <w:r w:rsidR="00104122">
        <w:rPr>
          <w:rFonts w:asciiTheme="majorHAnsi" w:hAnsiTheme="majorHAnsi"/>
          <w:sz w:val="22"/>
          <w:szCs w:val="22"/>
        </w:rPr>
        <w:t>202</w:t>
      </w:r>
      <w:r w:rsidR="00081A00">
        <w:rPr>
          <w:rFonts w:asciiTheme="majorHAnsi" w:hAnsiTheme="majorHAnsi"/>
          <w:sz w:val="22"/>
          <w:szCs w:val="22"/>
        </w:rPr>
        <w:t>4</w:t>
      </w:r>
      <w:r w:rsidRPr="00EF4552">
        <w:rPr>
          <w:rFonts w:asciiTheme="majorHAnsi" w:hAnsiTheme="majorHAnsi"/>
          <w:sz w:val="22"/>
          <w:szCs w:val="22"/>
        </w:rPr>
        <w:t>.</w:t>
      </w:r>
    </w:p>
    <w:p w14:paraId="0565D93B" w14:textId="77777777" w:rsidR="002E7EFB" w:rsidRPr="00EF4552" w:rsidRDefault="002E7EFB">
      <w:pPr>
        <w:jc w:val="both"/>
        <w:rPr>
          <w:rFonts w:asciiTheme="majorHAnsi" w:hAnsiTheme="majorHAnsi"/>
          <w:sz w:val="22"/>
          <w:szCs w:val="22"/>
        </w:rPr>
      </w:pPr>
    </w:p>
    <w:p w14:paraId="27B4FFF3" w14:textId="1CADA03D" w:rsidR="006629C3" w:rsidRPr="00EF4552" w:rsidRDefault="002E7EFB" w:rsidP="006629C3">
      <w:pPr>
        <w:ind w:left="360"/>
        <w:rPr>
          <w:rFonts w:asciiTheme="majorHAnsi" w:hAnsiTheme="majorHAnsi"/>
          <w:sz w:val="22"/>
          <w:szCs w:val="22"/>
        </w:rPr>
      </w:pPr>
      <w:r w:rsidRPr="00EF4552">
        <w:rPr>
          <w:rFonts w:asciiTheme="majorHAnsi" w:hAnsiTheme="majorHAnsi"/>
          <w:sz w:val="22"/>
          <w:szCs w:val="22"/>
        </w:rPr>
        <w:t xml:space="preserve">Member, </w:t>
      </w:r>
      <w:hyperlink r:id="rId54" w:history="1">
        <w:r w:rsidR="0061076B" w:rsidRPr="00EF4552">
          <w:rPr>
            <w:rStyle w:val="Hyperlink"/>
            <w:rFonts w:asciiTheme="majorHAnsi" w:hAnsiTheme="majorHAnsi"/>
            <w:sz w:val="22"/>
            <w:szCs w:val="22"/>
          </w:rPr>
          <w:t>Executive Leadership Program</w:t>
        </w:r>
      </w:hyperlink>
      <w:r w:rsidR="0061076B" w:rsidRPr="00EF4552">
        <w:rPr>
          <w:rFonts w:asciiTheme="majorHAnsi" w:hAnsiTheme="majorHAnsi"/>
          <w:sz w:val="22"/>
          <w:szCs w:val="22"/>
        </w:rPr>
        <w:t xml:space="preserve"> Curriculum Committee, </w:t>
      </w:r>
      <w:hyperlink r:id="rId55" w:history="1">
        <w:r w:rsidR="0061076B" w:rsidRPr="00EF4552">
          <w:rPr>
            <w:rStyle w:val="Hyperlink"/>
            <w:rFonts w:asciiTheme="majorHAnsi" w:hAnsiTheme="majorHAnsi"/>
            <w:sz w:val="22"/>
            <w:szCs w:val="22"/>
          </w:rPr>
          <w:t>The Chamber Foundation</w:t>
        </w:r>
      </w:hyperlink>
      <w:r w:rsidR="0061076B" w:rsidRPr="00EF4552">
        <w:rPr>
          <w:rFonts w:asciiTheme="majorHAnsi" w:hAnsiTheme="majorHAnsi"/>
          <w:sz w:val="22"/>
          <w:szCs w:val="22"/>
        </w:rPr>
        <w:t xml:space="preserve">, </w:t>
      </w:r>
      <w:hyperlink r:id="rId56" w:history="1">
        <w:r w:rsidR="0061076B" w:rsidRPr="00EF4552">
          <w:rPr>
            <w:rStyle w:val="Hyperlink"/>
            <w:rFonts w:asciiTheme="majorHAnsi" w:hAnsiTheme="majorHAnsi"/>
            <w:sz w:val="22"/>
            <w:szCs w:val="22"/>
          </w:rPr>
          <w:t>Dutchess County Regional Chamber of Commerce</w:t>
        </w:r>
      </w:hyperlink>
      <w:r w:rsidR="0061076B" w:rsidRPr="00EF4552">
        <w:rPr>
          <w:rFonts w:asciiTheme="majorHAnsi" w:hAnsiTheme="majorHAnsi"/>
          <w:sz w:val="22"/>
          <w:szCs w:val="22"/>
        </w:rPr>
        <w:t xml:space="preserve">, </w:t>
      </w:r>
      <w:r w:rsidR="006629C3" w:rsidRPr="00EF4552">
        <w:rPr>
          <w:rFonts w:asciiTheme="majorHAnsi" w:hAnsiTheme="majorHAnsi"/>
          <w:sz w:val="22"/>
          <w:szCs w:val="22"/>
        </w:rPr>
        <w:t>2017-</w:t>
      </w:r>
      <w:r w:rsidR="004E2808" w:rsidRPr="00EF4552">
        <w:rPr>
          <w:rFonts w:asciiTheme="majorHAnsi" w:hAnsiTheme="majorHAnsi"/>
          <w:sz w:val="22"/>
          <w:szCs w:val="22"/>
        </w:rPr>
        <w:t>2020</w:t>
      </w:r>
      <w:r w:rsidR="006629C3" w:rsidRPr="00EF4552">
        <w:rPr>
          <w:rFonts w:asciiTheme="majorHAnsi" w:hAnsiTheme="majorHAnsi"/>
          <w:sz w:val="22"/>
          <w:szCs w:val="22"/>
        </w:rPr>
        <w:t xml:space="preserve">. </w:t>
      </w:r>
    </w:p>
    <w:p w14:paraId="65CBE22B" w14:textId="77777777" w:rsidR="006629C3" w:rsidRPr="00EF4552" w:rsidRDefault="006629C3" w:rsidP="007A4FCF">
      <w:pPr>
        <w:ind w:left="360"/>
        <w:jc w:val="both"/>
        <w:rPr>
          <w:rFonts w:asciiTheme="majorHAnsi" w:hAnsiTheme="majorHAnsi"/>
          <w:sz w:val="22"/>
          <w:szCs w:val="22"/>
        </w:rPr>
      </w:pPr>
    </w:p>
    <w:p w14:paraId="6A5E1C9E" w14:textId="06CAE015" w:rsidR="007A4FCF" w:rsidRPr="00EF4552" w:rsidRDefault="00414B8A" w:rsidP="007A4FCF">
      <w:pPr>
        <w:ind w:left="360"/>
        <w:jc w:val="both"/>
        <w:rPr>
          <w:rFonts w:asciiTheme="majorHAnsi" w:hAnsiTheme="majorHAnsi"/>
          <w:sz w:val="22"/>
          <w:szCs w:val="22"/>
        </w:rPr>
      </w:pPr>
      <w:r w:rsidRPr="00EF4552">
        <w:rPr>
          <w:rFonts w:asciiTheme="majorHAnsi" w:hAnsiTheme="majorHAnsi"/>
          <w:sz w:val="22"/>
          <w:szCs w:val="22"/>
        </w:rPr>
        <w:t xml:space="preserve">Councilor, </w:t>
      </w:r>
      <w:hyperlink r:id="rId57" w:history="1">
        <w:r w:rsidRPr="00EF4552">
          <w:rPr>
            <w:rStyle w:val="Hyperlink"/>
            <w:rFonts w:asciiTheme="majorHAnsi" w:hAnsiTheme="majorHAnsi"/>
            <w:sz w:val="22"/>
            <w:szCs w:val="22"/>
          </w:rPr>
          <w:t>University Council</w:t>
        </w:r>
      </w:hyperlink>
      <w:r w:rsidRPr="00EF4552">
        <w:rPr>
          <w:rFonts w:asciiTheme="majorHAnsi" w:hAnsiTheme="majorHAnsi"/>
          <w:sz w:val="22"/>
          <w:szCs w:val="22"/>
        </w:rPr>
        <w:t xml:space="preserve">, </w:t>
      </w:r>
      <w:hyperlink r:id="rId58" w:history="1">
        <w:r w:rsidRPr="00EF4552">
          <w:rPr>
            <w:rStyle w:val="Hyperlink"/>
            <w:rFonts w:asciiTheme="majorHAnsi" w:hAnsiTheme="majorHAnsi"/>
            <w:sz w:val="22"/>
            <w:szCs w:val="22"/>
          </w:rPr>
          <w:t>Queen's University</w:t>
        </w:r>
      </w:hyperlink>
      <w:r w:rsidRPr="00EF4552">
        <w:rPr>
          <w:rFonts w:asciiTheme="majorHAnsi" w:hAnsiTheme="majorHAnsi"/>
          <w:sz w:val="22"/>
          <w:szCs w:val="22"/>
        </w:rPr>
        <w:t xml:space="preserve">, </w:t>
      </w:r>
      <w:r w:rsidR="007A4FCF" w:rsidRPr="00EF4552">
        <w:rPr>
          <w:rFonts w:asciiTheme="majorHAnsi" w:hAnsiTheme="majorHAnsi"/>
          <w:sz w:val="22"/>
          <w:szCs w:val="22"/>
        </w:rPr>
        <w:t>Elected Member</w:t>
      </w:r>
      <w:r w:rsidR="008E773D" w:rsidRPr="00EF4552">
        <w:rPr>
          <w:rFonts w:asciiTheme="majorHAnsi" w:hAnsiTheme="majorHAnsi"/>
          <w:sz w:val="22"/>
          <w:szCs w:val="22"/>
        </w:rPr>
        <w:t xml:space="preserve"> (4-year term)</w:t>
      </w:r>
      <w:r w:rsidR="007A4FCF" w:rsidRPr="00EF4552">
        <w:rPr>
          <w:rFonts w:asciiTheme="majorHAnsi" w:hAnsiTheme="majorHAnsi"/>
          <w:sz w:val="22"/>
          <w:szCs w:val="22"/>
        </w:rPr>
        <w:t>, September 2015 - August 2019</w:t>
      </w:r>
      <w:r w:rsidR="0061076B" w:rsidRPr="00EF4552">
        <w:rPr>
          <w:rFonts w:asciiTheme="majorHAnsi" w:hAnsiTheme="majorHAnsi"/>
          <w:sz w:val="22"/>
          <w:szCs w:val="22"/>
        </w:rPr>
        <w:t>.</w:t>
      </w:r>
    </w:p>
    <w:p w14:paraId="4C2FBB1E" w14:textId="77777777" w:rsidR="007A4FCF" w:rsidRPr="00EF4552" w:rsidRDefault="007A4FCF" w:rsidP="007A4FCF">
      <w:pPr>
        <w:ind w:left="360"/>
        <w:jc w:val="both"/>
        <w:rPr>
          <w:rFonts w:asciiTheme="majorHAnsi" w:hAnsiTheme="majorHAnsi"/>
          <w:sz w:val="22"/>
          <w:szCs w:val="22"/>
        </w:rPr>
      </w:pPr>
    </w:p>
    <w:p w14:paraId="63E57983" w14:textId="16190FCF" w:rsidR="000B2A3F" w:rsidRPr="00EF4552" w:rsidRDefault="00B868EB" w:rsidP="004B44E6">
      <w:pPr>
        <w:ind w:left="360"/>
        <w:rPr>
          <w:rFonts w:asciiTheme="majorHAnsi" w:hAnsiTheme="majorHAnsi"/>
          <w:sz w:val="22"/>
          <w:szCs w:val="22"/>
        </w:rPr>
      </w:pPr>
      <w:r w:rsidRPr="00EF4552">
        <w:rPr>
          <w:rFonts w:asciiTheme="majorHAnsi" w:hAnsiTheme="majorHAnsi"/>
          <w:sz w:val="22"/>
          <w:szCs w:val="22"/>
        </w:rPr>
        <w:t xml:space="preserve">Interviewer, Mock Job Interviews Event, </w:t>
      </w:r>
      <w:hyperlink r:id="rId59" w:history="1">
        <w:r w:rsidRPr="00EF4552">
          <w:rPr>
            <w:rStyle w:val="Hyperlink"/>
            <w:rFonts w:asciiTheme="majorHAnsi" w:hAnsiTheme="majorHAnsi"/>
            <w:sz w:val="22"/>
            <w:szCs w:val="22"/>
          </w:rPr>
          <w:t>Youth Leadership Program</w:t>
        </w:r>
      </w:hyperlink>
      <w:r w:rsidRPr="00EF4552">
        <w:rPr>
          <w:rFonts w:asciiTheme="majorHAnsi" w:hAnsiTheme="majorHAnsi"/>
          <w:sz w:val="22"/>
          <w:szCs w:val="22"/>
        </w:rPr>
        <w:t xml:space="preserve">, </w:t>
      </w:r>
      <w:hyperlink r:id="rId60" w:history="1">
        <w:r w:rsidRPr="00EF4552">
          <w:rPr>
            <w:rStyle w:val="Hyperlink"/>
            <w:rFonts w:asciiTheme="majorHAnsi" w:hAnsiTheme="majorHAnsi"/>
            <w:sz w:val="22"/>
            <w:szCs w:val="22"/>
          </w:rPr>
          <w:t>The Chamber Foundation</w:t>
        </w:r>
      </w:hyperlink>
      <w:r w:rsidRPr="00EF4552">
        <w:rPr>
          <w:rFonts w:asciiTheme="majorHAnsi" w:hAnsiTheme="majorHAnsi"/>
          <w:sz w:val="22"/>
          <w:szCs w:val="22"/>
        </w:rPr>
        <w:t xml:space="preserve">, </w:t>
      </w:r>
      <w:hyperlink r:id="rId61" w:history="1">
        <w:r w:rsidRPr="00EF4552">
          <w:rPr>
            <w:rStyle w:val="Hyperlink"/>
            <w:rFonts w:asciiTheme="majorHAnsi" w:hAnsiTheme="majorHAnsi"/>
            <w:sz w:val="22"/>
            <w:szCs w:val="22"/>
          </w:rPr>
          <w:t>Dutchess County Regional Chamber of Commerce</w:t>
        </w:r>
      </w:hyperlink>
      <w:r w:rsidRPr="00EF4552">
        <w:rPr>
          <w:rFonts w:asciiTheme="majorHAnsi" w:hAnsiTheme="majorHAnsi"/>
          <w:sz w:val="22"/>
          <w:szCs w:val="22"/>
        </w:rPr>
        <w:t xml:space="preserve">, </w:t>
      </w:r>
      <w:r w:rsidR="000B2A3F" w:rsidRPr="00EF4552">
        <w:rPr>
          <w:rFonts w:asciiTheme="majorHAnsi" w:hAnsiTheme="majorHAnsi"/>
          <w:sz w:val="22"/>
          <w:szCs w:val="22"/>
        </w:rPr>
        <w:t>April 2016</w:t>
      </w:r>
      <w:r w:rsidRPr="00EF4552">
        <w:rPr>
          <w:rFonts w:asciiTheme="majorHAnsi" w:hAnsiTheme="majorHAnsi"/>
          <w:sz w:val="22"/>
          <w:szCs w:val="22"/>
        </w:rPr>
        <w:t xml:space="preserve">, </w:t>
      </w:r>
      <w:r w:rsidR="000B2A3F" w:rsidRPr="00EF4552">
        <w:rPr>
          <w:rFonts w:asciiTheme="majorHAnsi" w:hAnsiTheme="majorHAnsi"/>
          <w:sz w:val="22"/>
          <w:szCs w:val="22"/>
        </w:rPr>
        <w:t xml:space="preserve">April </w:t>
      </w:r>
      <w:r w:rsidR="0086009A" w:rsidRPr="00EF4552">
        <w:rPr>
          <w:rFonts w:asciiTheme="majorHAnsi" w:hAnsiTheme="majorHAnsi"/>
          <w:sz w:val="22"/>
          <w:szCs w:val="22"/>
        </w:rPr>
        <w:t>2017</w:t>
      </w:r>
      <w:r w:rsidRPr="00EF4552">
        <w:rPr>
          <w:rFonts w:asciiTheme="majorHAnsi" w:hAnsiTheme="majorHAnsi"/>
          <w:sz w:val="22"/>
          <w:szCs w:val="22"/>
        </w:rPr>
        <w:t>.</w:t>
      </w:r>
    </w:p>
    <w:p w14:paraId="691D1896" w14:textId="77777777" w:rsidR="000B2A3F" w:rsidRPr="00EF4552" w:rsidRDefault="000B2A3F" w:rsidP="007A4FCF">
      <w:pPr>
        <w:ind w:left="360"/>
        <w:jc w:val="both"/>
        <w:rPr>
          <w:rFonts w:asciiTheme="majorHAnsi" w:hAnsiTheme="majorHAnsi"/>
          <w:sz w:val="22"/>
          <w:szCs w:val="22"/>
        </w:rPr>
      </w:pPr>
    </w:p>
    <w:p w14:paraId="2B0100EB" w14:textId="6DFA91BC" w:rsidR="004A0059" w:rsidRPr="00EF4552" w:rsidRDefault="007A4FCF" w:rsidP="007A4FCF">
      <w:pPr>
        <w:ind w:left="360"/>
        <w:jc w:val="both"/>
        <w:rPr>
          <w:rFonts w:asciiTheme="majorHAnsi" w:hAnsiTheme="majorHAnsi"/>
          <w:sz w:val="22"/>
          <w:szCs w:val="22"/>
        </w:rPr>
      </w:pPr>
      <w:r w:rsidRPr="00EF4552">
        <w:rPr>
          <w:rFonts w:asciiTheme="majorHAnsi" w:hAnsiTheme="majorHAnsi"/>
          <w:sz w:val="22"/>
          <w:szCs w:val="22"/>
        </w:rPr>
        <w:t>Boynton Middle School Parent-Teach Association (PTA), Treasurer, 2007-2008</w:t>
      </w:r>
      <w:r w:rsidR="004A0059" w:rsidRPr="00EF4552">
        <w:rPr>
          <w:rFonts w:asciiTheme="majorHAnsi" w:hAnsiTheme="majorHAnsi"/>
          <w:sz w:val="22"/>
          <w:szCs w:val="22"/>
        </w:rPr>
        <w:br w:type="page"/>
      </w:r>
    </w:p>
    <w:p w14:paraId="608D0A9D" w14:textId="36CD0391" w:rsidR="004A0059" w:rsidRPr="006C15CE" w:rsidRDefault="003844C5" w:rsidP="00E13D28">
      <w:pPr>
        <w:pStyle w:val="Heading1"/>
        <w:pBdr>
          <w:top w:val="single" w:sz="4" w:space="1" w:color="auto" w:shadow="1"/>
          <w:left w:val="single" w:sz="4" w:space="4" w:color="auto" w:shadow="1"/>
          <w:bottom w:val="single" w:sz="4" w:space="1" w:color="auto" w:shadow="1"/>
          <w:right w:val="single" w:sz="4" w:space="4" w:color="auto" w:shadow="1"/>
        </w:pBdr>
        <w:jc w:val="center"/>
        <w:rPr>
          <w:rFonts w:asciiTheme="majorHAnsi" w:hAnsiTheme="majorHAnsi"/>
          <w:b/>
          <w:bCs/>
        </w:rPr>
      </w:pPr>
      <w:bookmarkStart w:id="6" w:name="_Toc1102274"/>
      <w:bookmarkStart w:id="7" w:name="_Toc48964046"/>
      <w:r>
        <w:rPr>
          <w:rFonts w:asciiTheme="majorHAnsi" w:hAnsiTheme="majorHAnsi"/>
          <w:b/>
          <w:bCs/>
        </w:rPr>
        <w:lastRenderedPageBreak/>
        <w:t xml:space="preserve">Selected </w:t>
      </w:r>
      <w:r w:rsidR="00E13D28">
        <w:rPr>
          <w:rFonts w:asciiTheme="majorHAnsi" w:hAnsiTheme="majorHAnsi"/>
          <w:b/>
          <w:bCs/>
        </w:rPr>
        <w:t xml:space="preserve">Examples of </w:t>
      </w:r>
      <w:r w:rsidR="004A0059" w:rsidRPr="006C15CE">
        <w:rPr>
          <w:rFonts w:asciiTheme="majorHAnsi" w:hAnsiTheme="majorHAnsi"/>
          <w:b/>
          <w:bCs/>
        </w:rPr>
        <w:t>Teaching Activities</w:t>
      </w:r>
      <w:bookmarkEnd w:id="6"/>
      <w:bookmarkEnd w:id="7"/>
    </w:p>
    <w:p w14:paraId="1DDD21AC" w14:textId="77777777" w:rsidR="004A0059" w:rsidRPr="006C15CE" w:rsidRDefault="004A0059">
      <w:pPr>
        <w:jc w:val="both"/>
        <w:rPr>
          <w:rFonts w:asciiTheme="majorHAnsi" w:hAnsiTheme="majorHAnsi"/>
        </w:rPr>
      </w:pPr>
    </w:p>
    <w:p w14:paraId="49C6521D" w14:textId="36B136BD" w:rsidR="004A0059" w:rsidRPr="006C15CE" w:rsidRDefault="004A0059" w:rsidP="004A0059">
      <w:pPr>
        <w:rPr>
          <w:rFonts w:asciiTheme="majorHAnsi" w:hAnsiTheme="majorHAnsi"/>
          <w:b/>
        </w:rPr>
      </w:pPr>
      <w:bookmarkStart w:id="8" w:name="_Toc1102277"/>
      <w:r w:rsidRPr="006C15CE">
        <w:rPr>
          <w:rFonts w:asciiTheme="majorHAnsi" w:hAnsiTheme="majorHAnsi"/>
          <w:b/>
        </w:rPr>
        <w:t>Graduate Degree Programs:</w:t>
      </w:r>
      <w:bookmarkEnd w:id="8"/>
    </w:p>
    <w:p w14:paraId="58490AE9" w14:textId="287342D8" w:rsidR="004A0059" w:rsidRDefault="004A0059">
      <w:pPr>
        <w:jc w:val="both"/>
        <w:rPr>
          <w:rFonts w:asciiTheme="majorHAnsi" w:hAnsiTheme="majorHAnsi"/>
        </w:rPr>
      </w:pPr>
    </w:p>
    <w:p w14:paraId="76E26505" w14:textId="0E40DD1D" w:rsidR="00F9409B" w:rsidRPr="006448A6" w:rsidRDefault="00F9409B" w:rsidP="00F9409B">
      <w:pPr>
        <w:ind w:left="360"/>
        <w:rPr>
          <w:rFonts w:asciiTheme="majorHAnsi" w:hAnsiTheme="majorHAnsi"/>
        </w:rPr>
      </w:pPr>
      <w:r>
        <w:rPr>
          <w:rFonts w:asciiTheme="majorHAnsi" w:hAnsiTheme="majorHAnsi"/>
          <w:i/>
        </w:rPr>
        <w:t>Financial Accounting</w:t>
      </w:r>
      <w:r w:rsidRPr="006C15CE">
        <w:rPr>
          <w:rFonts w:asciiTheme="majorHAnsi" w:hAnsiTheme="majorHAnsi"/>
        </w:rPr>
        <w:t xml:space="preserve">, </w:t>
      </w:r>
      <w:r>
        <w:rPr>
          <w:rFonts w:asciiTheme="majorHAnsi" w:hAnsiTheme="majorHAnsi"/>
        </w:rPr>
        <w:t xml:space="preserve">NCC </w:t>
      </w:r>
      <w:r w:rsidRPr="006C15CE">
        <w:rPr>
          <w:rFonts w:asciiTheme="majorHAnsi" w:hAnsiTheme="majorHAnsi"/>
        </w:rPr>
        <w:t>50</w:t>
      </w:r>
      <w:r>
        <w:rPr>
          <w:rFonts w:asciiTheme="majorHAnsi" w:hAnsiTheme="majorHAnsi"/>
        </w:rPr>
        <w:t>00,</w:t>
      </w:r>
      <w:r w:rsidRPr="006C15CE">
        <w:rPr>
          <w:rFonts w:asciiTheme="majorHAnsi" w:hAnsiTheme="majorHAnsi"/>
        </w:rPr>
        <w:t xml:space="preserve"> </w:t>
      </w:r>
      <w:r w:rsidRPr="006C15CE">
        <w:rPr>
          <w:rFonts w:asciiTheme="majorHAnsi" w:hAnsiTheme="majorHAnsi"/>
          <w:u w:val="single"/>
        </w:rPr>
        <w:t xml:space="preserve">Cornell </w:t>
      </w:r>
      <w:r>
        <w:rPr>
          <w:rFonts w:asciiTheme="majorHAnsi" w:hAnsiTheme="majorHAnsi"/>
          <w:u w:val="single"/>
        </w:rPr>
        <w:t>MBA Program</w:t>
      </w:r>
      <w:r w:rsidRPr="006C15CE">
        <w:rPr>
          <w:rFonts w:asciiTheme="majorHAnsi" w:hAnsiTheme="majorHAnsi"/>
        </w:rPr>
        <w:t xml:space="preserve">, Cornell University, The </w:t>
      </w:r>
      <w:r>
        <w:rPr>
          <w:rFonts w:asciiTheme="majorHAnsi" w:hAnsiTheme="majorHAnsi"/>
        </w:rPr>
        <w:t xml:space="preserve">S.C. </w:t>
      </w:r>
      <w:r w:rsidRPr="006C15CE">
        <w:rPr>
          <w:rFonts w:asciiTheme="majorHAnsi" w:hAnsiTheme="majorHAnsi"/>
        </w:rPr>
        <w:t>Johnson Graduate School of Management (</w:t>
      </w:r>
      <w:r>
        <w:rPr>
          <w:rFonts w:asciiTheme="majorHAnsi" w:hAnsiTheme="majorHAnsi"/>
        </w:rPr>
        <w:t>Fall 2025</w:t>
      </w:r>
      <w:r w:rsidRPr="006C15CE">
        <w:rPr>
          <w:rFonts w:asciiTheme="majorHAnsi" w:hAnsiTheme="majorHAnsi"/>
        </w:rPr>
        <w:t>).</w:t>
      </w:r>
    </w:p>
    <w:p w14:paraId="58F2D501" w14:textId="77777777" w:rsidR="00F9409B" w:rsidRDefault="00F9409B" w:rsidP="00F9409B">
      <w:pPr>
        <w:ind w:left="360"/>
        <w:rPr>
          <w:rFonts w:asciiTheme="majorHAnsi" w:hAnsiTheme="majorHAnsi"/>
          <w:i/>
        </w:rPr>
      </w:pPr>
    </w:p>
    <w:p w14:paraId="768742D2" w14:textId="53BA501B" w:rsidR="00F9409B" w:rsidRPr="006C15CE" w:rsidRDefault="00F9409B" w:rsidP="00F9409B">
      <w:pPr>
        <w:ind w:left="360"/>
        <w:rPr>
          <w:rFonts w:asciiTheme="majorHAnsi" w:hAnsiTheme="majorHAnsi"/>
          <w:i/>
        </w:rPr>
      </w:pPr>
      <w:r w:rsidRPr="006C15CE">
        <w:rPr>
          <w:rFonts w:asciiTheme="majorHAnsi" w:hAnsiTheme="majorHAnsi"/>
          <w:i/>
        </w:rPr>
        <w:t>Management Accounting and Control</w:t>
      </w:r>
      <w:r w:rsidRPr="006C15CE">
        <w:rPr>
          <w:rFonts w:asciiTheme="majorHAnsi" w:hAnsiTheme="majorHAnsi"/>
        </w:rPr>
        <w:t>, NCCB</w:t>
      </w:r>
      <w:r>
        <w:rPr>
          <w:rFonts w:asciiTheme="majorHAnsi" w:hAnsiTheme="majorHAnsi"/>
        </w:rPr>
        <w:t xml:space="preserve"> </w:t>
      </w:r>
      <w:r w:rsidRPr="006C15CE">
        <w:rPr>
          <w:rFonts w:asciiTheme="majorHAnsi" w:hAnsiTheme="majorHAnsi"/>
        </w:rPr>
        <w:t>502</w:t>
      </w:r>
      <w:r>
        <w:rPr>
          <w:rFonts w:asciiTheme="majorHAnsi" w:hAnsiTheme="majorHAnsi"/>
        </w:rPr>
        <w:t>0</w:t>
      </w:r>
      <w:r w:rsidRPr="006C15CE">
        <w:rPr>
          <w:rFonts w:asciiTheme="majorHAnsi" w:hAnsiTheme="majorHAnsi"/>
        </w:rPr>
        <w:t>-MBQC</w:t>
      </w:r>
      <w:r>
        <w:rPr>
          <w:rFonts w:asciiTheme="majorHAnsi" w:hAnsiTheme="majorHAnsi"/>
        </w:rPr>
        <w:t xml:space="preserve"> </w:t>
      </w:r>
      <w:r w:rsidRPr="006C15CE">
        <w:rPr>
          <w:rFonts w:asciiTheme="majorHAnsi" w:hAnsiTheme="majorHAnsi"/>
        </w:rPr>
        <w:t xml:space="preserve">812, </w:t>
      </w:r>
      <w:r w:rsidRPr="006C15CE">
        <w:rPr>
          <w:rFonts w:asciiTheme="majorHAnsi" w:hAnsiTheme="majorHAnsi"/>
          <w:u w:val="single"/>
        </w:rPr>
        <w:t>Cornell Executive MBA</w:t>
      </w:r>
      <w:r>
        <w:rPr>
          <w:rFonts w:asciiTheme="majorHAnsi" w:hAnsiTheme="majorHAnsi"/>
          <w:u w:val="single"/>
        </w:rPr>
        <w:t xml:space="preserve"> Americas </w:t>
      </w:r>
      <w:r w:rsidRPr="006C15CE">
        <w:rPr>
          <w:rFonts w:asciiTheme="majorHAnsi" w:hAnsiTheme="majorHAnsi"/>
          <w:u w:val="single"/>
        </w:rPr>
        <w:t>Program</w:t>
      </w:r>
      <w:r w:rsidRPr="006C15CE">
        <w:rPr>
          <w:rFonts w:asciiTheme="majorHAnsi" w:hAnsiTheme="majorHAnsi"/>
        </w:rPr>
        <w:t xml:space="preserve">, Cornell University, The </w:t>
      </w:r>
      <w:r>
        <w:rPr>
          <w:rFonts w:asciiTheme="majorHAnsi" w:hAnsiTheme="majorHAnsi"/>
        </w:rPr>
        <w:t xml:space="preserve">S.C. </w:t>
      </w:r>
      <w:r w:rsidRPr="006C15CE">
        <w:rPr>
          <w:rFonts w:asciiTheme="majorHAnsi" w:hAnsiTheme="majorHAnsi"/>
        </w:rPr>
        <w:t>Johnson Graduate School of Management (Spring 2006, Spring 2007</w:t>
      </w:r>
      <w:r>
        <w:rPr>
          <w:rFonts w:asciiTheme="majorHAnsi" w:hAnsiTheme="majorHAnsi"/>
        </w:rPr>
        <w:t>, Summer 2025</w:t>
      </w:r>
      <w:r w:rsidRPr="006C15CE">
        <w:rPr>
          <w:rFonts w:asciiTheme="majorHAnsi" w:hAnsiTheme="majorHAnsi"/>
        </w:rPr>
        <w:t>).</w:t>
      </w:r>
    </w:p>
    <w:p w14:paraId="4D6AD4C4" w14:textId="77777777" w:rsidR="00F9409B" w:rsidRDefault="00F9409B" w:rsidP="006448A6">
      <w:pPr>
        <w:ind w:left="360"/>
        <w:rPr>
          <w:rFonts w:asciiTheme="majorHAnsi" w:hAnsiTheme="majorHAnsi"/>
          <w:i/>
        </w:rPr>
      </w:pPr>
    </w:p>
    <w:p w14:paraId="4BA2C5EC" w14:textId="6EC339DD" w:rsidR="006448A6" w:rsidRDefault="006448A6" w:rsidP="006448A6">
      <w:pPr>
        <w:ind w:left="360"/>
        <w:rPr>
          <w:rFonts w:asciiTheme="majorHAnsi" w:hAnsiTheme="majorHAnsi"/>
          <w:iCs/>
        </w:rPr>
      </w:pPr>
      <w:r>
        <w:rPr>
          <w:rFonts w:asciiTheme="majorHAnsi" w:hAnsiTheme="majorHAnsi"/>
          <w:i/>
        </w:rPr>
        <w:t xml:space="preserve">Accounting and Financial Decision-Making, </w:t>
      </w:r>
      <w:r>
        <w:rPr>
          <w:rFonts w:asciiTheme="majorHAnsi" w:hAnsiTheme="majorHAnsi"/>
          <w:iCs/>
        </w:rPr>
        <w:t>NBA</w:t>
      </w:r>
      <w:r w:rsidR="00D90AA8">
        <w:rPr>
          <w:rFonts w:asciiTheme="majorHAnsi" w:hAnsiTheme="majorHAnsi"/>
          <w:iCs/>
        </w:rPr>
        <w:t xml:space="preserve"> </w:t>
      </w:r>
      <w:r>
        <w:rPr>
          <w:rFonts w:asciiTheme="majorHAnsi" w:hAnsiTheme="majorHAnsi"/>
          <w:iCs/>
        </w:rPr>
        <w:t>5530, graduate elective course, Cornell University, the S.C. Johnson Graduate School of Management (Spring 2021, Spring 2022</w:t>
      </w:r>
      <w:r w:rsidR="001E4C6C">
        <w:rPr>
          <w:rFonts w:asciiTheme="majorHAnsi" w:hAnsiTheme="majorHAnsi"/>
          <w:iCs/>
        </w:rPr>
        <w:t>, Spring 2023</w:t>
      </w:r>
      <w:r w:rsidR="00C3004F">
        <w:rPr>
          <w:rFonts w:asciiTheme="majorHAnsi" w:hAnsiTheme="majorHAnsi"/>
          <w:iCs/>
        </w:rPr>
        <w:t>, Spring 2024</w:t>
      </w:r>
      <w:r w:rsidR="00D90AA8">
        <w:rPr>
          <w:rFonts w:asciiTheme="majorHAnsi" w:hAnsiTheme="majorHAnsi"/>
          <w:iCs/>
        </w:rPr>
        <w:t>, Spring 2025</w:t>
      </w:r>
      <w:r w:rsidR="00401C01">
        <w:rPr>
          <w:rFonts w:asciiTheme="majorHAnsi" w:hAnsiTheme="majorHAnsi"/>
          <w:iCs/>
        </w:rPr>
        <w:t>, Spring 2026</w:t>
      </w:r>
      <w:r>
        <w:rPr>
          <w:rFonts w:asciiTheme="majorHAnsi" w:hAnsiTheme="majorHAnsi"/>
          <w:iCs/>
        </w:rPr>
        <w:t>).</w:t>
      </w:r>
    </w:p>
    <w:p w14:paraId="5CB85451" w14:textId="6556543B" w:rsidR="006448A6" w:rsidRDefault="006448A6" w:rsidP="006448A6">
      <w:pPr>
        <w:ind w:left="360"/>
        <w:rPr>
          <w:rFonts w:asciiTheme="majorHAnsi" w:hAnsiTheme="majorHAnsi"/>
          <w:iCs/>
        </w:rPr>
      </w:pPr>
    </w:p>
    <w:p w14:paraId="3B22D516" w14:textId="09A5C754" w:rsidR="006448A6" w:rsidRPr="006448A6" w:rsidRDefault="006448A6" w:rsidP="006448A6">
      <w:pPr>
        <w:ind w:left="360"/>
        <w:rPr>
          <w:rFonts w:asciiTheme="majorHAnsi" w:hAnsiTheme="majorHAnsi"/>
        </w:rPr>
      </w:pPr>
      <w:r>
        <w:rPr>
          <w:rFonts w:asciiTheme="majorHAnsi" w:hAnsiTheme="majorHAnsi"/>
          <w:i/>
        </w:rPr>
        <w:t>Managerial Reporting</w:t>
      </w:r>
      <w:r w:rsidRPr="006C15CE">
        <w:rPr>
          <w:rFonts w:asciiTheme="majorHAnsi" w:hAnsiTheme="majorHAnsi"/>
        </w:rPr>
        <w:t xml:space="preserve">, </w:t>
      </w:r>
      <w:r>
        <w:rPr>
          <w:rFonts w:asciiTheme="majorHAnsi" w:hAnsiTheme="majorHAnsi"/>
        </w:rPr>
        <w:t>MGMT</w:t>
      </w:r>
      <w:r w:rsidR="00D90AA8">
        <w:rPr>
          <w:rFonts w:asciiTheme="majorHAnsi" w:hAnsiTheme="majorHAnsi"/>
        </w:rPr>
        <w:t xml:space="preserve"> </w:t>
      </w:r>
      <w:r w:rsidRPr="006C15CE">
        <w:rPr>
          <w:rFonts w:asciiTheme="majorHAnsi" w:hAnsiTheme="majorHAnsi"/>
        </w:rPr>
        <w:t>50</w:t>
      </w:r>
      <w:r>
        <w:rPr>
          <w:rFonts w:asciiTheme="majorHAnsi" w:hAnsiTheme="majorHAnsi"/>
        </w:rPr>
        <w:t>20,</w:t>
      </w:r>
      <w:r w:rsidRPr="006C15CE">
        <w:rPr>
          <w:rFonts w:asciiTheme="majorHAnsi" w:hAnsiTheme="majorHAnsi"/>
        </w:rPr>
        <w:t xml:space="preserve"> </w:t>
      </w:r>
      <w:r w:rsidRPr="006C15CE">
        <w:rPr>
          <w:rFonts w:asciiTheme="majorHAnsi" w:hAnsiTheme="majorHAnsi"/>
          <w:u w:val="single"/>
        </w:rPr>
        <w:t xml:space="preserve">Cornell </w:t>
      </w:r>
      <w:r>
        <w:rPr>
          <w:rFonts w:asciiTheme="majorHAnsi" w:hAnsiTheme="majorHAnsi"/>
          <w:u w:val="single"/>
        </w:rPr>
        <w:t>M</w:t>
      </w:r>
      <w:r w:rsidR="00D90AA8">
        <w:rPr>
          <w:rFonts w:asciiTheme="majorHAnsi" w:hAnsiTheme="majorHAnsi"/>
          <w:u w:val="single"/>
        </w:rPr>
        <w:t>PS</w:t>
      </w:r>
      <w:r>
        <w:rPr>
          <w:rFonts w:asciiTheme="majorHAnsi" w:hAnsiTheme="majorHAnsi"/>
          <w:u w:val="single"/>
        </w:rPr>
        <w:t xml:space="preserve"> Program</w:t>
      </w:r>
      <w:r w:rsidRPr="006C15CE">
        <w:rPr>
          <w:rFonts w:asciiTheme="majorHAnsi" w:hAnsiTheme="majorHAnsi"/>
        </w:rPr>
        <w:t xml:space="preserve">, Cornell University, The </w:t>
      </w:r>
      <w:r>
        <w:rPr>
          <w:rFonts w:asciiTheme="majorHAnsi" w:hAnsiTheme="majorHAnsi"/>
        </w:rPr>
        <w:t xml:space="preserve">S.C. </w:t>
      </w:r>
      <w:r w:rsidRPr="006C15CE">
        <w:rPr>
          <w:rFonts w:asciiTheme="majorHAnsi" w:hAnsiTheme="majorHAnsi"/>
        </w:rPr>
        <w:t>Johnson Graduate School of Management (</w:t>
      </w:r>
      <w:r>
        <w:rPr>
          <w:rFonts w:asciiTheme="majorHAnsi" w:hAnsiTheme="majorHAnsi"/>
        </w:rPr>
        <w:t>Spring 2022</w:t>
      </w:r>
      <w:r w:rsidR="001E4C6C">
        <w:rPr>
          <w:rFonts w:asciiTheme="majorHAnsi" w:hAnsiTheme="majorHAnsi"/>
        </w:rPr>
        <w:t>, Spring 2023</w:t>
      </w:r>
      <w:r w:rsidR="00C3004F">
        <w:rPr>
          <w:rFonts w:asciiTheme="majorHAnsi" w:hAnsiTheme="majorHAnsi"/>
        </w:rPr>
        <w:t>, Spring 2024</w:t>
      </w:r>
      <w:r w:rsidR="00D90AA8">
        <w:rPr>
          <w:rFonts w:asciiTheme="majorHAnsi" w:hAnsiTheme="majorHAnsi"/>
        </w:rPr>
        <w:t>, Spring 2025</w:t>
      </w:r>
      <w:r w:rsidR="00401C01">
        <w:rPr>
          <w:rFonts w:asciiTheme="majorHAnsi" w:hAnsiTheme="majorHAnsi"/>
        </w:rPr>
        <w:t>, Spring 2026</w:t>
      </w:r>
      <w:r w:rsidRPr="006C15CE">
        <w:rPr>
          <w:rFonts w:asciiTheme="majorHAnsi" w:hAnsiTheme="majorHAnsi"/>
        </w:rPr>
        <w:t>).</w:t>
      </w:r>
    </w:p>
    <w:p w14:paraId="66D629CD" w14:textId="77777777" w:rsidR="006448A6" w:rsidRDefault="006448A6" w:rsidP="008044BD">
      <w:pPr>
        <w:ind w:left="360"/>
        <w:rPr>
          <w:rFonts w:asciiTheme="majorHAnsi" w:hAnsiTheme="majorHAnsi"/>
          <w:i/>
        </w:rPr>
      </w:pPr>
    </w:p>
    <w:p w14:paraId="7FFF5E37" w14:textId="68FB2417" w:rsidR="00D90AA8" w:rsidRDefault="00D90AA8" w:rsidP="00D90AA8">
      <w:pPr>
        <w:ind w:left="360"/>
        <w:rPr>
          <w:rFonts w:asciiTheme="majorHAnsi" w:hAnsiTheme="majorHAnsi"/>
        </w:rPr>
      </w:pPr>
      <w:r>
        <w:rPr>
          <w:rFonts w:asciiTheme="majorHAnsi" w:hAnsiTheme="majorHAnsi"/>
          <w:i/>
        </w:rPr>
        <w:t>Managerial Reporting</w:t>
      </w:r>
      <w:r w:rsidRPr="006C15CE">
        <w:rPr>
          <w:rFonts w:asciiTheme="majorHAnsi" w:hAnsiTheme="majorHAnsi"/>
        </w:rPr>
        <w:t xml:space="preserve">, </w:t>
      </w:r>
      <w:r>
        <w:rPr>
          <w:rFonts w:asciiTheme="majorHAnsi" w:hAnsiTheme="majorHAnsi"/>
        </w:rPr>
        <w:t>HADM 7240,</w:t>
      </w:r>
      <w:r w:rsidRPr="006C15CE">
        <w:rPr>
          <w:rFonts w:asciiTheme="majorHAnsi" w:hAnsiTheme="majorHAnsi"/>
        </w:rPr>
        <w:t xml:space="preserve"> </w:t>
      </w:r>
      <w:r w:rsidRPr="006C15CE">
        <w:rPr>
          <w:rFonts w:asciiTheme="majorHAnsi" w:hAnsiTheme="majorHAnsi"/>
          <w:u w:val="single"/>
        </w:rPr>
        <w:t xml:space="preserve">Cornell </w:t>
      </w:r>
      <w:r>
        <w:rPr>
          <w:rFonts w:asciiTheme="majorHAnsi" w:hAnsiTheme="majorHAnsi"/>
          <w:u w:val="single"/>
        </w:rPr>
        <w:t>MMH Program</w:t>
      </w:r>
      <w:r w:rsidRPr="006C15CE">
        <w:rPr>
          <w:rFonts w:asciiTheme="majorHAnsi" w:hAnsiTheme="majorHAnsi"/>
        </w:rPr>
        <w:t xml:space="preserve">, Cornell University, The </w:t>
      </w:r>
      <w:r>
        <w:rPr>
          <w:rFonts w:asciiTheme="majorHAnsi" w:hAnsiTheme="majorHAnsi"/>
        </w:rPr>
        <w:t xml:space="preserve">S.C. </w:t>
      </w:r>
      <w:r w:rsidRPr="006C15CE">
        <w:rPr>
          <w:rFonts w:asciiTheme="majorHAnsi" w:hAnsiTheme="majorHAnsi"/>
        </w:rPr>
        <w:t>Johnson Graduate School of Management (</w:t>
      </w:r>
      <w:r>
        <w:rPr>
          <w:rFonts w:asciiTheme="majorHAnsi" w:hAnsiTheme="majorHAnsi"/>
        </w:rPr>
        <w:t>Spring 2025</w:t>
      </w:r>
      <w:r w:rsidRPr="006C15CE">
        <w:rPr>
          <w:rFonts w:asciiTheme="majorHAnsi" w:hAnsiTheme="majorHAnsi"/>
        </w:rPr>
        <w:t>).</w:t>
      </w:r>
    </w:p>
    <w:p w14:paraId="13693205" w14:textId="77777777" w:rsidR="00D90AA8" w:rsidRDefault="00D90AA8" w:rsidP="00D90AA8">
      <w:pPr>
        <w:ind w:left="360"/>
        <w:rPr>
          <w:rFonts w:asciiTheme="majorHAnsi" w:hAnsiTheme="majorHAnsi"/>
        </w:rPr>
      </w:pPr>
    </w:p>
    <w:p w14:paraId="0DCD17E7" w14:textId="32C7CB60" w:rsidR="00D90AA8" w:rsidRPr="006448A6" w:rsidRDefault="00D90AA8" w:rsidP="00D90AA8">
      <w:pPr>
        <w:ind w:left="360"/>
        <w:rPr>
          <w:rFonts w:asciiTheme="majorHAnsi" w:hAnsiTheme="majorHAnsi"/>
        </w:rPr>
      </w:pPr>
      <w:r>
        <w:rPr>
          <w:rFonts w:asciiTheme="majorHAnsi" w:hAnsiTheme="majorHAnsi"/>
          <w:i/>
        </w:rPr>
        <w:t>Managerial Accounting &amp; Reporting II</w:t>
      </w:r>
      <w:r w:rsidRPr="006C15CE">
        <w:rPr>
          <w:rFonts w:asciiTheme="majorHAnsi" w:hAnsiTheme="majorHAnsi"/>
        </w:rPr>
        <w:t xml:space="preserve">, </w:t>
      </w:r>
      <w:r>
        <w:rPr>
          <w:rFonts w:asciiTheme="majorHAnsi" w:hAnsiTheme="majorHAnsi"/>
        </w:rPr>
        <w:t xml:space="preserve">NBA </w:t>
      </w:r>
      <w:r w:rsidRPr="006C15CE">
        <w:rPr>
          <w:rFonts w:asciiTheme="majorHAnsi" w:hAnsiTheme="majorHAnsi"/>
        </w:rPr>
        <w:t>50</w:t>
      </w:r>
      <w:r>
        <w:rPr>
          <w:rFonts w:asciiTheme="majorHAnsi" w:hAnsiTheme="majorHAnsi"/>
        </w:rPr>
        <w:t>25,</w:t>
      </w:r>
      <w:r w:rsidRPr="006C15CE">
        <w:rPr>
          <w:rFonts w:asciiTheme="majorHAnsi" w:hAnsiTheme="majorHAnsi"/>
        </w:rPr>
        <w:t xml:space="preserve"> </w:t>
      </w:r>
      <w:r w:rsidRPr="006C15CE">
        <w:rPr>
          <w:rFonts w:asciiTheme="majorHAnsi" w:hAnsiTheme="majorHAnsi"/>
          <w:u w:val="single"/>
        </w:rPr>
        <w:t xml:space="preserve">Cornell </w:t>
      </w:r>
      <w:r>
        <w:rPr>
          <w:rFonts w:asciiTheme="majorHAnsi" w:hAnsiTheme="majorHAnsi"/>
          <w:u w:val="single"/>
        </w:rPr>
        <w:t>MBA Program</w:t>
      </w:r>
      <w:r w:rsidRPr="006C15CE">
        <w:rPr>
          <w:rFonts w:asciiTheme="majorHAnsi" w:hAnsiTheme="majorHAnsi"/>
        </w:rPr>
        <w:t xml:space="preserve">, Cornell University, The </w:t>
      </w:r>
      <w:r>
        <w:rPr>
          <w:rFonts w:asciiTheme="majorHAnsi" w:hAnsiTheme="majorHAnsi"/>
        </w:rPr>
        <w:t xml:space="preserve">S.C. </w:t>
      </w:r>
      <w:r w:rsidRPr="006C15CE">
        <w:rPr>
          <w:rFonts w:asciiTheme="majorHAnsi" w:hAnsiTheme="majorHAnsi"/>
        </w:rPr>
        <w:t>Johnson Graduate School of Management (</w:t>
      </w:r>
      <w:r>
        <w:rPr>
          <w:rFonts w:asciiTheme="majorHAnsi" w:hAnsiTheme="majorHAnsi"/>
        </w:rPr>
        <w:t>Spring 2025</w:t>
      </w:r>
      <w:r w:rsidRPr="006C15CE">
        <w:rPr>
          <w:rFonts w:asciiTheme="majorHAnsi" w:hAnsiTheme="majorHAnsi"/>
        </w:rPr>
        <w:t>).</w:t>
      </w:r>
    </w:p>
    <w:p w14:paraId="29598A69" w14:textId="77777777" w:rsidR="00D90AA8" w:rsidRDefault="00D90AA8" w:rsidP="008044BD">
      <w:pPr>
        <w:ind w:left="360"/>
        <w:rPr>
          <w:rFonts w:asciiTheme="majorHAnsi" w:hAnsiTheme="majorHAnsi"/>
          <w:i/>
        </w:rPr>
      </w:pPr>
    </w:p>
    <w:p w14:paraId="20F87A29" w14:textId="4C8C9EA9" w:rsidR="00A54AD2" w:rsidRDefault="00A54AD2" w:rsidP="00A54AD2">
      <w:pPr>
        <w:ind w:left="360"/>
        <w:rPr>
          <w:rFonts w:asciiTheme="majorHAnsi" w:hAnsiTheme="majorHAnsi"/>
        </w:rPr>
      </w:pPr>
      <w:r w:rsidRPr="006C15CE">
        <w:rPr>
          <w:rFonts w:asciiTheme="majorHAnsi" w:hAnsiTheme="majorHAnsi"/>
          <w:i/>
        </w:rPr>
        <w:t>Financial Accounting</w:t>
      </w:r>
      <w:r w:rsidRPr="006C15CE">
        <w:rPr>
          <w:rFonts w:asciiTheme="majorHAnsi" w:hAnsiTheme="majorHAnsi"/>
        </w:rPr>
        <w:t>, NCC</w:t>
      </w:r>
      <w:r>
        <w:rPr>
          <w:rFonts w:asciiTheme="majorHAnsi" w:hAnsiTheme="majorHAnsi"/>
        </w:rPr>
        <w:t xml:space="preserve">W </w:t>
      </w:r>
      <w:r w:rsidRPr="006C15CE">
        <w:rPr>
          <w:rFonts w:asciiTheme="majorHAnsi" w:hAnsiTheme="majorHAnsi"/>
        </w:rPr>
        <w:t>500</w:t>
      </w:r>
      <w:r>
        <w:rPr>
          <w:rFonts w:asciiTheme="majorHAnsi" w:hAnsiTheme="majorHAnsi"/>
        </w:rPr>
        <w:t>0,</w:t>
      </w:r>
      <w:r w:rsidRPr="006C15CE">
        <w:rPr>
          <w:rFonts w:asciiTheme="majorHAnsi" w:hAnsiTheme="majorHAnsi"/>
        </w:rPr>
        <w:t xml:space="preserve"> </w:t>
      </w:r>
      <w:r w:rsidRPr="006C15CE">
        <w:rPr>
          <w:rFonts w:asciiTheme="majorHAnsi" w:hAnsiTheme="majorHAnsi"/>
          <w:u w:val="single"/>
        </w:rPr>
        <w:t xml:space="preserve">Cornell Executive MBA </w:t>
      </w:r>
      <w:r>
        <w:rPr>
          <w:rFonts w:asciiTheme="majorHAnsi" w:hAnsiTheme="majorHAnsi"/>
          <w:u w:val="single"/>
        </w:rPr>
        <w:t>/ MS in Healthcare Leadership Program</w:t>
      </w:r>
      <w:r w:rsidRPr="006C15CE">
        <w:rPr>
          <w:rFonts w:asciiTheme="majorHAnsi" w:hAnsiTheme="majorHAnsi"/>
        </w:rPr>
        <w:t xml:space="preserve">, Cornell University, The </w:t>
      </w:r>
      <w:r>
        <w:rPr>
          <w:rFonts w:asciiTheme="majorHAnsi" w:hAnsiTheme="majorHAnsi"/>
        </w:rPr>
        <w:t xml:space="preserve">S.C. </w:t>
      </w:r>
      <w:r w:rsidRPr="006C15CE">
        <w:rPr>
          <w:rFonts w:asciiTheme="majorHAnsi" w:hAnsiTheme="majorHAnsi"/>
        </w:rPr>
        <w:t>Johnson Graduate School of Management (</w:t>
      </w:r>
      <w:r>
        <w:rPr>
          <w:rFonts w:asciiTheme="majorHAnsi" w:hAnsiTheme="majorHAnsi"/>
        </w:rPr>
        <w:t>Fall 2020, Fall 2021, Fall 2022, Fall 2023, Fall 2024</w:t>
      </w:r>
      <w:r w:rsidR="00401C01">
        <w:rPr>
          <w:rFonts w:asciiTheme="majorHAnsi" w:hAnsiTheme="majorHAnsi"/>
        </w:rPr>
        <w:t>, Fall 2025</w:t>
      </w:r>
      <w:r w:rsidRPr="006C15CE">
        <w:rPr>
          <w:rFonts w:asciiTheme="majorHAnsi" w:hAnsiTheme="majorHAnsi"/>
        </w:rPr>
        <w:t>).</w:t>
      </w:r>
    </w:p>
    <w:p w14:paraId="4639582C" w14:textId="77777777" w:rsidR="00A54AD2" w:rsidRDefault="00A54AD2" w:rsidP="008044BD">
      <w:pPr>
        <w:ind w:left="360"/>
        <w:rPr>
          <w:rFonts w:asciiTheme="majorHAnsi" w:hAnsiTheme="majorHAnsi"/>
          <w:i/>
        </w:rPr>
      </w:pPr>
    </w:p>
    <w:p w14:paraId="43C1F14D" w14:textId="3927078D" w:rsidR="00D90AA8" w:rsidRDefault="00D90AA8" w:rsidP="008044BD">
      <w:pPr>
        <w:ind w:left="360"/>
        <w:rPr>
          <w:rFonts w:asciiTheme="majorHAnsi" w:hAnsiTheme="majorHAnsi"/>
          <w:i/>
        </w:rPr>
      </w:pPr>
      <w:r>
        <w:rPr>
          <w:rFonts w:asciiTheme="majorHAnsi" w:hAnsiTheme="majorHAnsi"/>
          <w:i/>
        </w:rPr>
        <w:t>Managerial Reporting</w:t>
      </w:r>
      <w:r w:rsidRPr="006C15CE">
        <w:rPr>
          <w:rFonts w:asciiTheme="majorHAnsi" w:hAnsiTheme="majorHAnsi"/>
        </w:rPr>
        <w:t xml:space="preserve">, </w:t>
      </w:r>
      <w:r>
        <w:rPr>
          <w:rFonts w:asciiTheme="majorHAnsi" w:hAnsiTheme="majorHAnsi"/>
        </w:rPr>
        <w:t xml:space="preserve">NBAY </w:t>
      </w:r>
      <w:r w:rsidRPr="006C15CE">
        <w:rPr>
          <w:rFonts w:asciiTheme="majorHAnsi" w:hAnsiTheme="majorHAnsi"/>
        </w:rPr>
        <w:t>50</w:t>
      </w:r>
      <w:r>
        <w:rPr>
          <w:rFonts w:asciiTheme="majorHAnsi" w:hAnsiTheme="majorHAnsi"/>
        </w:rPr>
        <w:t>20,</w:t>
      </w:r>
      <w:r w:rsidRPr="006C15CE">
        <w:rPr>
          <w:rFonts w:asciiTheme="majorHAnsi" w:hAnsiTheme="majorHAnsi"/>
        </w:rPr>
        <w:t xml:space="preserve"> </w:t>
      </w:r>
      <w:r w:rsidRPr="006C15CE">
        <w:rPr>
          <w:rFonts w:asciiTheme="majorHAnsi" w:hAnsiTheme="majorHAnsi"/>
          <w:u w:val="single"/>
        </w:rPr>
        <w:t xml:space="preserve">Cornell </w:t>
      </w:r>
      <w:r>
        <w:rPr>
          <w:rFonts w:asciiTheme="majorHAnsi" w:hAnsiTheme="majorHAnsi"/>
          <w:u w:val="single"/>
        </w:rPr>
        <w:t>NY Tech MBA Program</w:t>
      </w:r>
      <w:r w:rsidRPr="006C15CE">
        <w:rPr>
          <w:rFonts w:asciiTheme="majorHAnsi" w:hAnsiTheme="majorHAnsi"/>
        </w:rPr>
        <w:t xml:space="preserve">, Cornell University, The </w:t>
      </w:r>
      <w:r>
        <w:rPr>
          <w:rFonts w:asciiTheme="majorHAnsi" w:hAnsiTheme="majorHAnsi"/>
        </w:rPr>
        <w:t xml:space="preserve">S.C. </w:t>
      </w:r>
      <w:r w:rsidRPr="006C15CE">
        <w:rPr>
          <w:rFonts w:asciiTheme="majorHAnsi" w:hAnsiTheme="majorHAnsi"/>
        </w:rPr>
        <w:t>Johnson Graduate School of Management (</w:t>
      </w:r>
      <w:r>
        <w:rPr>
          <w:rFonts w:asciiTheme="majorHAnsi" w:hAnsiTheme="majorHAnsi"/>
        </w:rPr>
        <w:t>Spring 2022, Spring 2023, Spring 2024</w:t>
      </w:r>
      <w:r w:rsidRPr="006C15CE">
        <w:rPr>
          <w:rFonts w:asciiTheme="majorHAnsi" w:hAnsiTheme="majorHAnsi"/>
        </w:rPr>
        <w:t>).</w:t>
      </w:r>
    </w:p>
    <w:p w14:paraId="7C3E78D1" w14:textId="77777777" w:rsidR="00D90AA8" w:rsidRDefault="00D90AA8" w:rsidP="008044BD">
      <w:pPr>
        <w:ind w:left="360"/>
        <w:rPr>
          <w:rFonts w:asciiTheme="majorHAnsi" w:hAnsiTheme="majorHAnsi"/>
          <w:i/>
        </w:rPr>
      </w:pPr>
    </w:p>
    <w:p w14:paraId="7A3D4BAD" w14:textId="27EB90B2" w:rsidR="00A54AD2" w:rsidRPr="006C15CE" w:rsidRDefault="00A54AD2" w:rsidP="00A54AD2">
      <w:pPr>
        <w:ind w:left="360"/>
        <w:rPr>
          <w:rFonts w:asciiTheme="majorHAnsi" w:hAnsiTheme="majorHAnsi"/>
        </w:rPr>
      </w:pPr>
      <w:r>
        <w:rPr>
          <w:rFonts w:asciiTheme="majorHAnsi" w:hAnsiTheme="majorHAnsi"/>
          <w:i/>
        </w:rPr>
        <w:t>Managerial Reporting</w:t>
      </w:r>
      <w:r w:rsidRPr="006C15CE">
        <w:rPr>
          <w:rFonts w:asciiTheme="majorHAnsi" w:hAnsiTheme="majorHAnsi"/>
        </w:rPr>
        <w:t>, N</w:t>
      </w:r>
      <w:r>
        <w:rPr>
          <w:rFonts w:asciiTheme="majorHAnsi" w:hAnsiTheme="majorHAnsi"/>
        </w:rPr>
        <w:t xml:space="preserve">BAE </w:t>
      </w:r>
      <w:r w:rsidRPr="006C15CE">
        <w:rPr>
          <w:rFonts w:asciiTheme="majorHAnsi" w:hAnsiTheme="majorHAnsi"/>
        </w:rPr>
        <w:t>50</w:t>
      </w:r>
      <w:r>
        <w:rPr>
          <w:rFonts w:asciiTheme="majorHAnsi" w:hAnsiTheme="majorHAnsi"/>
        </w:rPr>
        <w:t>20,</w:t>
      </w:r>
      <w:r w:rsidRPr="006C15CE">
        <w:rPr>
          <w:rFonts w:asciiTheme="majorHAnsi" w:hAnsiTheme="majorHAnsi"/>
        </w:rPr>
        <w:t xml:space="preserve"> </w:t>
      </w:r>
      <w:r w:rsidRPr="006C15CE">
        <w:rPr>
          <w:rFonts w:asciiTheme="majorHAnsi" w:hAnsiTheme="majorHAnsi"/>
          <w:u w:val="single"/>
        </w:rPr>
        <w:t xml:space="preserve">Cornell Executive MBA </w:t>
      </w:r>
      <w:r>
        <w:rPr>
          <w:rFonts w:asciiTheme="majorHAnsi" w:hAnsiTheme="majorHAnsi"/>
          <w:u w:val="single"/>
        </w:rPr>
        <w:t xml:space="preserve">Metro NYC </w:t>
      </w:r>
      <w:r w:rsidRPr="006C15CE">
        <w:rPr>
          <w:rFonts w:asciiTheme="majorHAnsi" w:hAnsiTheme="majorHAnsi"/>
          <w:u w:val="single"/>
        </w:rPr>
        <w:t>Program</w:t>
      </w:r>
      <w:r w:rsidRPr="006C15CE">
        <w:rPr>
          <w:rFonts w:asciiTheme="majorHAnsi" w:hAnsiTheme="majorHAnsi"/>
        </w:rPr>
        <w:t xml:space="preserve">, Cornell University, The </w:t>
      </w:r>
      <w:r>
        <w:rPr>
          <w:rFonts w:asciiTheme="majorHAnsi" w:hAnsiTheme="majorHAnsi"/>
        </w:rPr>
        <w:t xml:space="preserve">S.C. </w:t>
      </w:r>
      <w:r w:rsidRPr="006C15CE">
        <w:rPr>
          <w:rFonts w:asciiTheme="majorHAnsi" w:hAnsiTheme="majorHAnsi"/>
        </w:rPr>
        <w:t>Johnson Graduate School of Management (</w:t>
      </w:r>
      <w:r>
        <w:rPr>
          <w:rFonts w:asciiTheme="majorHAnsi" w:hAnsiTheme="majorHAnsi"/>
        </w:rPr>
        <w:t>Spring 2021, Spring 2022, Spring 2023, Spring 2024</w:t>
      </w:r>
      <w:r w:rsidR="00401C01">
        <w:rPr>
          <w:rFonts w:asciiTheme="majorHAnsi" w:hAnsiTheme="majorHAnsi"/>
        </w:rPr>
        <w:t>, Spring 2026</w:t>
      </w:r>
      <w:r w:rsidRPr="006C15CE">
        <w:rPr>
          <w:rFonts w:asciiTheme="majorHAnsi" w:hAnsiTheme="majorHAnsi"/>
        </w:rPr>
        <w:t>).</w:t>
      </w:r>
    </w:p>
    <w:p w14:paraId="1944AA13" w14:textId="77777777" w:rsidR="00A54AD2" w:rsidRDefault="00A54AD2" w:rsidP="00CE625F">
      <w:pPr>
        <w:ind w:left="360"/>
        <w:rPr>
          <w:rFonts w:asciiTheme="majorHAnsi" w:hAnsiTheme="majorHAnsi"/>
          <w:i/>
        </w:rPr>
      </w:pPr>
    </w:p>
    <w:p w14:paraId="2BA7BFBA" w14:textId="77777777" w:rsidR="00A54AD2" w:rsidRPr="006C15CE" w:rsidRDefault="00A54AD2" w:rsidP="00A54AD2">
      <w:pPr>
        <w:ind w:left="360"/>
        <w:rPr>
          <w:rFonts w:asciiTheme="majorHAnsi" w:hAnsiTheme="majorHAnsi"/>
        </w:rPr>
      </w:pPr>
      <w:r>
        <w:rPr>
          <w:rFonts w:asciiTheme="majorHAnsi" w:hAnsiTheme="majorHAnsi"/>
          <w:i/>
        </w:rPr>
        <w:t>Managerial Accounting and Reporting</w:t>
      </w:r>
      <w:r w:rsidRPr="006C15CE">
        <w:rPr>
          <w:rFonts w:asciiTheme="majorHAnsi" w:hAnsiTheme="majorHAnsi"/>
        </w:rPr>
        <w:t>, N</w:t>
      </w:r>
      <w:r>
        <w:rPr>
          <w:rFonts w:asciiTheme="majorHAnsi" w:hAnsiTheme="majorHAnsi"/>
        </w:rPr>
        <w:t xml:space="preserve">BAW </w:t>
      </w:r>
      <w:r w:rsidRPr="006C15CE">
        <w:rPr>
          <w:rFonts w:asciiTheme="majorHAnsi" w:hAnsiTheme="majorHAnsi"/>
        </w:rPr>
        <w:t>50</w:t>
      </w:r>
      <w:r>
        <w:rPr>
          <w:rFonts w:asciiTheme="majorHAnsi" w:hAnsiTheme="majorHAnsi"/>
        </w:rPr>
        <w:t>20,</w:t>
      </w:r>
      <w:r w:rsidRPr="006C15CE">
        <w:rPr>
          <w:rFonts w:asciiTheme="majorHAnsi" w:hAnsiTheme="majorHAnsi"/>
        </w:rPr>
        <w:t xml:space="preserve"> </w:t>
      </w:r>
      <w:r w:rsidRPr="006C15CE">
        <w:rPr>
          <w:rFonts w:asciiTheme="majorHAnsi" w:hAnsiTheme="majorHAnsi"/>
          <w:u w:val="single"/>
        </w:rPr>
        <w:t xml:space="preserve">Cornell Executive MBA </w:t>
      </w:r>
      <w:r>
        <w:rPr>
          <w:rFonts w:asciiTheme="majorHAnsi" w:hAnsiTheme="majorHAnsi"/>
          <w:u w:val="single"/>
        </w:rPr>
        <w:t xml:space="preserve">/ MS in Healthcare Leadership Program </w:t>
      </w:r>
      <w:proofErr w:type="spellStart"/>
      <w:r w:rsidRPr="006C15CE">
        <w:rPr>
          <w:rFonts w:asciiTheme="majorHAnsi" w:hAnsiTheme="majorHAnsi"/>
          <w:u w:val="single"/>
        </w:rPr>
        <w:t>Program</w:t>
      </w:r>
      <w:proofErr w:type="spellEnd"/>
      <w:r w:rsidRPr="006C15CE">
        <w:rPr>
          <w:rFonts w:asciiTheme="majorHAnsi" w:hAnsiTheme="majorHAnsi"/>
        </w:rPr>
        <w:t xml:space="preserve">, Cornell University, The </w:t>
      </w:r>
      <w:r>
        <w:rPr>
          <w:rFonts w:asciiTheme="majorHAnsi" w:hAnsiTheme="majorHAnsi"/>
        </w:rPr>
        <w:t xml:space="preserve">S.C. </w:t>
      </w:r>
      <w:r w:rsidRPr="006C15CE">
        <w:rPr>
          <w:rFonts w:asciiTheme="majorHAnsi" w:hAnsiTheme="majorHAnsi"/>
        </w:rPr>
        <w:t>Johnson Graduate School of Management (</w:t>
      </w:r>
      <w:r>
        <w:rPr>
          <w:rFonts w:asciiTheme="majorHAnsi" w:hAnsiTheme="majorHAnsi"/>
        </w:rPr>
        <w:t>Spring 2021, Fall 2022</w:t>
      </w:r>
      <w:r w:rsidRPr="006C15CE">
        <w:rPr>
          <w:rFonts w:asciiTheme="majorHAnsi" w:hAnsiTheme="majorHAnsi"/>
        </w:rPr>
        <w:t>).</w:t>
      </w:r>
    </w:p>
    <w:p w14:paraId="66D244D6" w14:textId="77777777" w:rsidR="00A54AD2" w:rsidRDefault="00A54AD2" w:rsidP="00CE625F">
      <w:pPr>
        <w:ind w:left="360"/>
        <w:rPr>
          <w:rFonts w:asciiTheme="majorHAnsi" w:hAnsiTheme="majorHAnsi"/>
          <w:i/>
        </w:rPr>
      </w:pPr>
    </w:p>
    <w:p w14:paraId="39C9BCD2" w14:textId="0A283229" w:rsidR="00CE625F" w:rsidRDefault="00CE625F" w:rsidP="00CE625F">
      <w:pPr>
        <w:ind w:left="360"/>
        <w:rPr>
          <w:rFonts w:asciiTheme="majorHAnsi" w:hAnsiTheme="majorHAnsi"/>
        </w:rPr>
      </w:pPr>
      <w:r w:rsidRPr="006C15CE">
        <w:rPr>
          <w:rFonts w:asciiTheme="majorHAnsi" w:hAnsiTheme="majorHAnsi"/>
          <w:i/>
        </w:rPr>
        <w:t>Financial Accounting</w:t>
      </w:r>
      <w:r w:rsidRPr="006C15CE">
        <w:rPr>
          <w:rFonts w:asciiTheme="majorHAnsi" w:hAnsiTheme="majorHAnsi"/>
        </w:rPr>
        <w:t>, NCCB</w:t>
      </w:r>
      <w:r w:rsidR="00D90AA8">
        <w:rPr>
          <w:rFonts w:asciiTheme="majorHAnsi" w:hAnsiTheme="majorHAnsi"/>
        </w:rPr>
        <w:t xml:space="preserve"> </w:t>
      </w:r>
      <w:r w:rsidRPr="006C15CE">
        <w:rPr>
          <w:rFonts w:asciiTheme="majorHAnsi" w:hAnsiTheme="majorHAnsi"/>
        </w:rPr>
        <w:t>500</w:t>
      </w:r>
      <w:r>
        <w:rPr>
          <w:rFonts w:asciiTheme="majorHAnsi" w:hAnsiTheme="majorHAnsi"/>
        </w:rPr>
        <w:t>0</w:t>
      </w:r>
      <w:r w:rsidRPr="006C15CE">
        <w:rPr>
          <w:rFonts w:asciiTheme="majorHAnsi" w:hAnsiTheme="majorHAnsi"/>
        </w:rPr>
        <w:t>-MBQC</w:t>
      </w:r>
      <w:r w:rsidR="00D90AA8">
        <w:rPr>
          <w:rFonts w:asciiTheme="majorHAnsi" w:hAnsiTheme="majorHAnsi"/>
        </w:rPr>
        <w:t xml:space="preserve"> </w:t>
      </w:r>
      <w:r w:rsidRPr="006C15CE">
        <w:rPr>
          <w:rFonts w:asciiTheme="majorHAnsi" w:hAnsiTheme="majorHAnsi"/>
        </w:rPr>
        <w:t xml:space="preserve">811, </w:t>
      </w:r>
      <w:r w:rsidRPr="006C15CE">
        <w:rPr>
          <w:rFonts w:asciiTheme="majorHAnsi" w:hAnsiTheme="majorHAnsi"/>
          <w:u w:val="single"/>
        </w:rPr>
        <w:t xml:space="preserve">Cornell Executive MBA </w:t>
      </w:r>
      <w:r>
        <w:rPr>
          <w:rFonts w:asciiTheme="majorHAnsi" w:hAnsiTheme="majorHAnsi"/>
          <w:u w:val="single"/>
        </w:rPr>
        <w:t xml:space="preserve">Americas </w:t>
      </w:r>
      <w:r w:rsidRPr="006C15CE">
        <w:rPr>
          <w:rFonts w:asciiTheme="majorHAnsi" w:hAnsiTheme="majorHAnsi"/>
          <w:u w:val="single"/>
        </w:rPr>
        <w:t>Program</w:t>
      </w:r>
      <w:r w:rsidRPr="006C15CE">
        <w:rPr>
          <w:rFonts w:asciiTheme="majorHAnsi" w:hAnsiTheme="majorHAnsi"/>
        </w:rPr>
        <w:t xml:space="preserve">, Cornell University, The </w:t>
      </w:r>
      <w:r>
        <w:rPr>
          <w:rFonts w:asciiTheme="majorHAnsi" w:hAnsiTheme="majorHAnsi"/>
        </w:rPr>
        <w:t xml:space="preserve">S.C. </w:t>
      </w:r>
      <w:r w:rsidRPr="006C15CE">
        <w:rPr>
          <w:rFonts w:asciiTheme="majorHAnsi" w:hAnsiTheme="majorHAnsi"/>
        </w:rPr>
        <w:t>Johnson Graduate School of Management (Summer 2005, Summer 2007, Summer 2008, Summer 2009, Summer 2010, Summer 2011, Summer 2012</w:t>
      </w:r>
      <w:r>
        <w:rPr>
          <w:rFonts w:asciiTheme="majorHAnsi" w:hAnsiTheme="majorHAnsi"/>
        </w:rPr>
        <w:t>, Summer 2020, Summer 2021</w:t>
      </w:r>
      <w:r w:rsidRPr="006C15CE">
        <w:rPr>
          <w:rFonts w:asciiTheme="majorHAnsi" w:hAnsiTheme="majorHAnsi"/>
        </w:rPr>
        <w:t>).</w:t>
      </w:r>
    </w:p>
    <w:p w14:paraId="0542B0BF" w14:textId="77777777" w:rsidR="00F9409B" w:rsidRPr="006C15CE" w:rsidRDefault="00F9409B" w:rsidP="00CE625F">
      <w:pPr>
        <w:ind w:left="360"/>
        <w:rPr>
          <w:rFonts w:asciiTheme="majorHAnsi" w:hAnsiTheme="majorHAnsi"/>
        </w:rPr>
      </w:pPr>
    </w:p>
    <w:p w14:paraId="74FD704A" w14:textId="744E76A3" w:rsidR="00CE625F" w:rsidRDefault="00CE625F">
      <w:pPr>
        <w:jc w:val="both"/>
        <w:rPr>
          <w:rFonts w:asciiTheme="majorHAnsi" w:hAnsiTheme="majorHAnsi"/>
        </w:rPr>
      </w:pPr>
    </w:p>
    <w:p w14:paraId="7F23E909" w14:textId="06B40C8D" w:rsidR="00310B10" w:rsidRPr="006C15CE" w:rsidRDefault="00310B10" w:rsidP="00BF7095">
      <w:pPr>
        <w:ind w:left="360"/>
        <w:rPr>
          <w:rFonts w:asciiTheme="majorHAnsi" w:hAnsiTheme="majorHAnsi"/>
          <w:i/>
        </w:rPr>
      </w:pPr>
      <w:r w:rsidRPr="006C15CE">
        <w:rPr>
          <w:rFonts w:asciiTheme="majorHAnsi" w:hAnsiTheme="majorHAnsi"/>
          <w:i/>
        </w:rPr>
        <w:lastRenderedPageBreak/>
        <w:t>Accounting and Control</w:t>
      </w:r>
      <w:r w:rsidRPr="006C15CE">
        <w:rPr>
          <w:rFonts w:asciiTheme="majorHAnsi" w:hAnsiTheme="majorHAnsi"/>
        </w:rPr>
        <w:t xml:space="preserve">, </w:t>
      </w:r>
      <w:r w:rsidRPr="006C15CE">
        <w:rPr>
          <w:rFonts w:asciiTheme="majorHAnsi" w:hAnsiTheme="majorHAnsi"/>
          <w:u w:val="single"/>
        </w:rPr>
        <w:t>Executive MBA Program</w:t>
      </w:r>
      <w:r w:rsidRPr="006C15CE">
        <w:rPr>
          <w:rFonts w:asciiTheme="majorHAnsi" w:hAnsiTheme="majorHAnsi"/>
        </w:rPr>
        <w:t xml:space="preserve">, and </w:t>
      </w:r>
      <w:r w:rsidRPr="006C15CE">
        <w:rPr>
          <w:rFonts w:asciiTheme="majorHAnsi" w:hAnsiTheme="majorHAnsi"/>
          <w:u w:val="single"/>
        </w:rPr>
        <w:t>President’s MBA Program</w:t>
      </w:r>
      <w:r w:rsidRPr="006C15CE">
        <w:rPr>
          <w:rFonts w:asciiTheme="majorHAnsi" w:hAnsiTheme="majorHAnsi"/>
        </w:rPr>
        <w:t xml:space="preserve"> (co-listed for both programs) International Executive Development Centre (IEDC), Bled School of Management (Winter 2011, Winter 2014</w:t>
      </w:r>
      <w:r w:rsidR="00742217" w:rsidRPr="006C15CE">
        <w:rPr>
          <w:rFonts w:asciiTheme="majorHAnsi" w:hAnsiTheme="majorHAnsi"/>
        </w:rPr>
        <w:t>, Winter 2015</w:t>
      </w:r>
      <w:r w:rsidR="005706DD">
        <w:rPr>
          <w:rFonts w:asciiTheme="majorHAnsi" w:hAnsiTheme="majorHAnsi"/>
        </w:rPr>
        <w:t>, Winter 2016</w:t>
      </w:r>
      <w:r w:rsidR="006629C3">
        <w:rPr>
          <w:rFonts w:asciiTheme="majorHAnsi" w:hAnsiTheme="majorHAnsi"/>
        </w:rPr>
        <w:t>, Winter 2017, Winter 2018</w:t>
      </w:r>
      <w:r w:rsidR="00344842">
        <w:rPr>
          <w:rFonts w:asciiTheme="majorHAnsi" w:hAnsiTheme="majorHAnsi"/>
        </w:rPr>
        <w:t>, Winter 2019</w:t>
      </w:r>
      <w:r w:rsidR="003844C5">
        <w:rPr>
          <w:rFonts w:asciiTheme="majorHAnsi" w:hAnsiTheme="majorHAnsi"/>
        </w:rPr>
        <w:t>, Winter 2020</w:t>
      </w:r>
      <w:r w:rsidR="000A33E2">
        <w:rPr>
          <w:rFonts w:asciiTheme="majorHAnsi" w:hAnsiTheme="majorHAnsi"/>
        </w:rPr>
        <w:t>, Winter 2021</w:t>
      </w:r>
      <w:r w:rsidR="00401C01">
        <w:rPr>
          <w:rFonts w:asciiTheme="majorHAnsi" w:hAnsiTheme="majorHAnsi"/>
        </w:rPr>
        <w:t>, Fall 2025</w:t>
      </w:r>
      <w:r w:rsidRPr="006C15CE">
        <w:rPr>
          <w:rFonts w:asciiTheme="majorHAnsi" w:hAnsiTheme="majorHAnsi"/>
        </w:rPr>
        <w:t>).</w:t>
      </w:r>
    </w:p>
    <w:p w14:paraId="173248EA" w14:textId="77777777" w:rsidR="00310B10" w:rsidRPr="006C15CE" w:rsidRDefault="00310B10" w:rsidP="00BF7095">
      <w:pPr>
        <w:rPr>
          <w:rFonts w:asciiTheme="majorHAnsi" w:hAnsiTheme="majorHAnsi"/>
          <w:i/>
        </w:rPr>
      </w:pPr>
    </w:p>
    <w:p w14:paraId="343754A5" w14:textId="60A12C64" w:rsidR="004D78E1" w:rsidRPr="006C15CE" w:rsidRDefault="004D78E1" w:rsidP="00BF7095">
      <w:pPr>
        <w:ind w:left="360"/>
        <w:rPr>
          <w:rFonts w:asciiTheme="majorHAnsi" w:hAnsiTheme="majorHAnsi"/>
          <w:i/>
        </w:rPr>
      </w:pPr>
      <w:r w:rsidRPr="006C15CE">
        <w:rPr>
          <w:rFonts w:asciiTheme="majorHAnsi" w:hAnsiTheme="majorHAnsi"/>
          <w:i/>
        </w:rPr>
        <w:t>Financial Management I</w:t>
      </w:r>
      <w:r w:rsidRPr="006C15CE">
        <w:rPr>
          <w:rFonts w:asciiTheme="majorHAnsi" w:hAnsiTheme="majorHAnsi"/>
        </w:rPr>
        <w:t>, JWI-530</w:t>
      </w:r>
      <w:r w:rsidR="00E8637A" w:rsidRPr="006C15CE">
        <w:rPr>
          <w:rFonts w:asciiTheme="majorHAnsi" w:hAnsiTheme="majorHAnsi"/>
        </w:rPr>
        <w:t xml:space="preserve"> [online course]</w:t>
      </w:r>
      <w:r w:rsidRPr="006C15CE">
        <w:rPr>
          <w:rFonts w:asciiTheme="majorHAnsi" w:hAnsiTheme="majorHAnsi"/>
        </w:rPr>
        <w:t xml:space="preserve">, </w:t>
      </w:r>
      <w:r w:rsidRPr="006C15CE">
        <w:rPr>
          <w:rFonts w:asciiTheme="majorHAnsi" w:hAnsiTheme="majorHAnsi"/>
          <w:u w:val="single"/>
        </w:rPr>
        <w:t>Executive MBA Program</w:t>
      </w:r>
      <w:r w:rsidRPr="006C15CE">
        <w:rPr>
          <w:rFonts w:asciiTheme="majorHAnsi" w:hAnsiTheme="majorHAnsi"/>
        </w:rPr>
        <w:t>, Jack Welch Management Institute, Strayer University (Summer 2013).</w:t>
      </w:r>
    </w:p>
    <w:p w14:paraId="1CB70494" w14:textId="77777777" w:rsidR="004D78E1" w:rsidRPr="006C15CE" w:rsidRDefault="004D78E1" w:rsidP="00BF7095">
      <w:pPr>
        <w:ind w:left="360"/>
        <w:rPr>
          <w:rFonts w:asciiTheme="majorHAnsi" w:hAnsiTheme="majorHAnsi"/>
          <w:i/>
        </w:rPr>
      </w:pPr>
    </w:p>
    <w:p w14:paraId="17B9F0D1" w14:textId="748B3894" w:rsidR="004A0059" w:rsidRPr="006C15CE" w:rsidRDefault="004A0059" w:rsidP="00BF7095">
      <w:pPr>
        <w:ind w:left="360"/>
        <w:rPr>
          <w:rFonts w:asciiTheme="majorHAnsi" w:hAnsiTheme="majorHAnsi"/>
          <w:i/>
        </w:rPr>
      </w:pPr>
      <w:r w:rsidRPr="006C15CE">
        <w:rPr>
          <w:rFonts w:asciiTheme="majorHAnsi" w:hAnsiTheme="majorHAnsi"/>
          <w:i/>
        </w:rPr>
        <w:t>Foundations of Accounting and Finance</w:t>
      </w:r>
      <w:r w:rsidRPr="006C15CE">
        <w:rPr>
          <w:rFonts w:asciiTheme="majorHAnsi" w:hAnsiTheme="majorHAnsi"/>
        </w:rPr>
        <w:t xml:space="preserve">, NBAB511-MBQC-810, </w:t>
      </w:r>
      <w:r w:rsidRPr="006C15CE">
        <w:rPr>
          <w:rFonts w:asciiTheme="majorHAnsi" w:hAnsiTheme="majorHAnsi"/>
          <w:u w:val="single"/>
        </w:rPr>
        <w:t xml:space="preserve">Cornell Executive MBA </w:t>
      </w:r>
      <w:r w:rsidR="00E13D28">
        <w:rPr>
          <w:rFonts w:asciiTheme="majorHAnsi" w:hAnsiTheme="majorHAnsi"/>
          <w:u w:val="single"/>
        </w:rPr>
        <w:t xml:space="preserve">Americas </w:t>
      </w:r>
      <w:r w:rsidRPr="006C15CE">
        <w:rPr>
          <w:rFonts w:asciiTheme="majorHAnsi" w:hAnsiTheme="majorHAnsi"/>
          <w:u w:val="single"/>
        </w:rPr>
        <w:t>Program</w:t>
      </w:r>
      <w:r w:rsidRPr="006C15CE">
        <w:rPr>
          <w:rFonts w:asciiTheme="majorHAnsi" w:hAnsiTheme="majorHAnsi"/>
        </w:rPr>
        <w:t xml:space="preserve">, Cornell University, The </w:t>
      </w:r>
      <w:r w:rsidR="00E162E6">
        <w:rPr>
          <w:rFonts w:asciiTheme="majorHAnsi" w:hAnsiTheme="majorHAnsi"/>
        </w:rPr>
        <w:t xml:space="preserve">S.C. </w:t>
      </w:r>
      <w:r w:rsidRPr="006C15CE">
        <w:rPr>
          <w:rFonts w:asciiTheme="majorHAnsi" w:hAnsiTheme="majorHAnsi"/>
        </w:rPr>
        <w:t>Johnson Graduate School of Management (Summer 2005, Summer 2006, Summer 2008).</w:t>
      </w:r>
    </w:p>
    <w:p w14:paraId="7902CDBA" w14:textId="77777777" w:rsidR="00EC6E8B" w:rsidRPr="006C15CE" w:rsidRDefault="00EC6E8B" w:rsidP="00BF7095">
      <w:pPr>
        <w:ind w:left="360"/>
        <w:rPr>
          <w:rFonts w:asciiTheme="majorHAnsi" w:hAnsiTheme="majorHAnsi"/>
          <w:i/>
        </w:rPr>
      </w:pPr>
    </w:p>
    <w:p w14:paraId="2691A640" w14:textId="68B7760B" w:rsidR="00CE625F" w:rsidRDefault="00CE625F" w:rsidP="004A0059">
      <w:pPr>
        <w:rPr>
          <w:rFonts w:asciiTheme="majorHAnsi" w:hAnsiTheme="majorHAnsi"/>
          <w:b/>
        </w:rPr>
      </w:pPr>
      <w:bookmarkStart w:id="9" w:name="_Toc1102278"/>
    </w:p>
    <w:p w14:paraId="425FC7FC" w14:textId="77777777" w:rsidR="008044BD" w:rsidRPr="006C15CE" w:rsidRDefault="008044BD" w:rsidP="008044BD">
      <w:pPr>
        <w:rPr>
          <w:rFonts w:asciiTheme="majorHAnsi" w:hAnsiTheme="majorHAnsi"/>
          <w:b/>
        </w:rPr>
      </w:pPr>
      <w:bookmarkStart w:id="10" w:name="_Toc1102275"/>
      <w:r w:rsidRPr="006C15CE">
        <w:rPr>
          <w:rFonts w:asciiTheme="majorHAnsi" w:hAnsiTheme="majorHAnsi"/>
          <w:b/>
        </w:rPr>
        <w:t>Undergraduate Degree Programs:</w:t>
      </w:r>
      <w:bookmarkEnd w:id="10"/>
    </w:p>
    <w:p w14:paraId="5F203A2A" w14:textId="77777777" w:rsidR="006448A6" w:rsidRDefault="006448A6" w:rsidP="006448A6">
      <w:pPr>
        <w:ind w:left="360"/>
        <w:rPr>
          <w:rFonts w:asciiTheme="majorHAnsi" w:hAnsiTheme="majorHAnsi"/>
          <w:i/>
        </w:rPr>
      </w:pPr>
    </w:p>
    <w:p w14:paraId="4CBCC632" w14:textId="5D74952C" w:rsidR="008044BD" w:rsidRPr="006C15CE" w:rsidRDefault="008044BD" w:rsidP="008044BD">
      <w:pPr>
        <w:ind w:left="360"/>
        <w:rPr>
          <w:rFonts w:asciiTheme="majorHAnsi" w:hAnsiTheme="majorHAnsi"/>
        </w:rPr>
      </w:pPr>
      <w:r w:rsidRPr="006C15CE">
        <w:rPr>
          <w:rFonts w:asciiTheme="majorHAnsi" w:hAnsiTheme="majorHAnsi"/>
          <w:i/>
        </w:rPr>
        <w:t>Financial Accounting</w:t>
      </w:r>
      <w:r w:rsidRPr="006C15CE">
        <w:rPr>
          <w:rFonts w:asciiTheme="majorHAnsi" w:hAnsiTheme="majorHAnsi"/>
        </w:rPr>
        <w:t xml:space="preserve">, </w:t>
      </w:r>
      <w:r>
        <w:rPr>
          <w:rFonts w:asciiTheme="majorHAnsi" w:hAnsiTheme="majorHAnsi"/>
        </w:rPr>
        <w:t>AEM 2210 (for non-business undergraduate majors),</w:t>
      </w:r>
      <w:r w:rsidRPr="006C15CE">
        <w:rPr>
          <w:rFonts w:asciiTheme="majorHAnsi" w:hAnsiTheme="majorHAnsi"/>
        </w:rPr>
        <w:t xml:space="preserve"> Cornell University, The </w:t>
      </w:r>
      <w:r>
        <w:rPr>
          <w:rFonts w:asciiTheme="majorHAnsi" w:hAnsiTheme="majorHAnsi"/>
        </w:rPr>
        <w:t xml:space="preserve">Dyson </w:t>
      </w:r>
      <w:r w:rsidRPr="006C15CE">
        <w:rPr>
          <w:rFonts w:asciiTheme="majorHAnsi" w:hAnsiTheme="majorHAnsi"/>
        </w:rPr>
        <w:t xml:space="preserve">School of </w:t>
      </w:r>
      <w:r>
        <w:rPr>
          <w:rFonts w:asciiTheme="majorHAnsi" w:hAnsiTheme="majorHAnsi"/>
        </w:rPr>
        <w:t xml:space="preserve">Applied Economics and </w:t>
      </w:r>
      <w:r w:rsidRPr="006C15CE">
        <w:rPr>
          <w:rFonts w:asciiTheme="majorHAnsi" w:hAnsiTheme="majorHAnsi"/>
        </w:rPr>
        <w:t>Management (</w:t>
      </w:r>
      <w:r>
        <w:rPr>
          <w:rFonts w:asciiTheme="majorHAnsi" w:hAnsiTheme="majorHAnsi"/>
        </w:rPr>
        <w:t>Fall 2021</w:t>
      </w:r>
      <w:r w:rsidR="001E4C6C">
        <w:rPr>
          <w:rFonts w:asciiTheme="majorHAnsi" w:hAnsiTheme="majorHAnsi"/>
        </w:rPr>
        <w:t>, Fall 2022</w:t>
      </w:r>
      <w:r w:rsidR="00EF4552">
        <w:rPr>
          <w:rFonts w:asciiTheme="majorHAnsi" w:hAnsiTheme="majorHAnsi"/>
        </w:rPr>
        <w:t>, Fall 2023, Spring 2024</w:t>
      </w:r>
      <w:r w:rsidR="00612278">
        <w:rPr>
          <w:rFonts w:asciiTheme="majorHAnsi" w:hAnsiTheme="majorHAnsi"/>
        </w:rPr>
        <w:t>, Fall 2024</w:t>
      </w:r>
      <w:r w:rsidR="00D90AA8">
        <w:rPr>
          <w:rFonts w:asciiTheme="majorHAnsi" w:hAnsiTheme="majorHAnsi"/>
        </w:rPr>
        <w:t>, Spring 2025</w:t>
      </w:r>
      <w:r w:rsidR="00F9409B">
        <w:rPr>
          <w:rFonts w:asciiTheme="majorHAnsi" w:hAnsiTheme="majorHAnsi"/>
        </w:rPr>
        <w:t>, Fall 2025</w:t>
      </w:r>
      <w:r w:rsidR="00401C01">
        <w:rPr>
          <w:rFonts w:asciiTheme="majorHAnsi" w:hAnsiTheme="majorHAnsi"/>
        </w:rPr>
        <w:t>, Spring 2026</w:t>
      </w:r>
      <w:r w:rsidRPr="006C15CE">
        <w:rPr>
          <w:rFonts w:asciiTheme="majorHAnsi" w:hAnsiTheme="majorHAnsi"/>
        </w:rPr>
        <w:t>).</w:t>
      </w:r>
    </w:p>
    <w:p w14:paraId="34CCB05A" w14:textId="77777777" w:rsidR="008044BD" w:rsidRDefault="008044BD" w:rsidP="008044BD">
      <w:pPr>
        <w:jc w:val="both"/>
        <w:rPr>
          <w:rFonts w:asciiTheme="majorHAnsi" w:hAnsiTheme="majorHAnsi"/>
        </w:rPr>
      </w:pPr>
    </w:p>
    <w:p w14:paraId="5861758D" w14:textId="77777777" w:rsidR="00D90AA8" w:rsidRPr="006C15CE" w:rsidRDefault="00D90AA8" w:rsidP="00D90AA8">
      <w:pPr>
        <w:ind w:left="360"/>
        <w:rPr>
          <w:rFonts w:asciiTheme="majorHAnsi" w:hAnsiTheme="majorHAnsi"/>
        </w:rPr>
      </w:pPr>
      <w:r w:rsidRPr="006C15CE">
        <w:rPr>
          <w:rFonts w:asciiTheme="majorHAnsi" w:hAnsiTheme="majorHAnsi"/>
          <w:i/>
        </w:rPr>
        <w:t>Financial Accounting</w:t>
      </w:r>
      <w:r w:rsidRPr="006C15CE">
        <w:rPr>
          <w:rFonts w:asciiTheme="majorHAnsi" w:hAnsiTheme="majorHAnsi"/>
        </w:rPr>
        <w:t xml:space="preserve">, </w:t>
      </w:r>
      <w:r>
        <w:rPr>
          <w:rFonts w:asciiTheme="majorHAnsi" w:hAnsiTheme="majorHAnsi"/>
        </w:rPr>
        <w:t>HADM 2230 (for non-business undergraduate majors),</w:t>
      </w:r>
      <w:r w:rsidRPr="006C15CE">
        <w:rPr>
          <w:rFonts w:asciiTheme="majorHAnsi" w:hAnsiTheme="majorHAnsi"/>
        </w:rPr>
        <w:t xml:space="preserve"> Cornell University, The School of </w:t>
      </w:r>
      <w:r>
        <w:rPr>
          <w:rFonts w:asciiTheme="majorHAnsi" w:hAnsiTheme="majorHAnsi"/>
        </w:rPr>
        <w:t>Hotel Administration</w:t>
      </w:r>
      <w:r w:rsidRPr="006C15CE">
        <w:rPr>
          <w:rFonts w:asciiTheme="majorHAnsi" w:hAnsiTheme="majorHAnsi"/>
        </w:rPr>
        <w:t xml:space="preserve"> (</w:t>
      </w:r>
      <w:r>
        <w:rPr>
          <w:rFonts w:asciiTheme="majorHAnsi" w:hAnsiTheme="majorHAnsi"/>
        </w:rPr>
        <w:t>Fall 2021, Spring 2022, Fall 2022, Spring 2023, Fall 2024</w:t>
      </w:r>
      <w:r w:rsidRPr="006C15CE">
        <w:rPr>
          <w:rFonts w:asciiTheme="majorHAnsi" w:hAnsiTheme="majorHAnsi"/>
        </w:rPr>
        <w:t>).</w:t>
      </w:r>
    </w:p>
    <w:p w14:paraId="475D10FC" w14:textId="77777777" w:rsidR="00D90AA8" w:rsidRPr="006C15CE" w:rsidRDefault="00D90AA8" w:rsidP="008044BD">
      <w:pPr>
        <w:jc w:val="both"/>
        <w:rPr>
          <w:rFonts w:asciiTheme="majorHAnsi" w:hAnsiTheme="majorHAnsi"/>
        </w:rPr>
      </w:pPr>
    </w:p>
    <w:p w14:paraId="2B963C7F" w14:textId="77777777" w:rsidR="008044BD" w:rsidRPr="00D508D7" w:rsidRDefault="008044BD" w:rsidP="008044BD">
      <w:pPr>
        <w:ind w:left="360"/>
        <w:rPr>
          <w:rFonts w:asciiTheme="majorHAnsi" w:hAnsiTheme="majorHAnsi"/>
          <w:iCs/>
        </w:rPr>
      </w:pPr>
      <w:r>
        <w:rPr>
          <w:rFonts w:asciiTheme="majorHAnsi" w:hAnsiTheme="majorHAnsi"/>
          <w:i/>
        </w:rPr>
        <w:t xml:space="preserve">Introduction to Financial Accounting, </w:t>
      </w:r>
      <w:r>
        <w:rPr>
          <w:rFonts w:asciiTheme="majorHAnsi" w:hAnsiTheme="majorHAnsi"/>
          <w:iCs/>
        </w:rPr>
        <w:t>ACC 151, Bachelor of Science Program (applicable to 9 business majors), Syracuse University, Martin J. Whitman School of Management (Spring 2021).</w:t>
      </w:r>
    </w:p>
    <w:p w14:paraId="3D9B98C6" w14:textId="77777777" w:rsidR="008044BD" w:rsidRDefault="008044BD" w:rsidP="008044BD">
      <w:pPr>
        <w:ind w:left="360"/>
        <w:rPr>
          <w:rFonts w:asciiTheme="majorHAnsi" w:hAnsiTheme="majorHAnsi"/>
          <w:i/>
        </w:rPr>
      </w:pPr>
    </w:p>
    <w:p w14:paraId="1540A618" w14:textId="77777777" w:rsidR="008044BD" w:rsidRPr="006C15CE" w:rsidRDefault="008044BD" w:rsidP="008044BD">
      <w:pPr>
        <w:ind w:left="360"/>
        <w:rPr>
          <w:rFonts w:asciiTheme="majorHAnsi" w:hAnsiTheme="majorHAnsi"/>
        </w:rPr>
      </w:pPr>
      <w:r w:rsidRPr="006C15CE">
        <w:rPr>
          <w:rFonts w:asciiTheme="majorHAnsi" w:hAnsiTheme="majorHAnsi"/>
          <w:i/>
        </w:rPr>
        <w:t xml:space="preserve">Introduction to Management Accounting, </w:t>
      </w:r>
      <w:r w:rsidRPr="006C15CE">
        <w:rPr>
          <w:rFonts w:asciiTheme="majorHAnsi" w:hAnsiTheme="majorHAnsi"/>
        </w:rPr>
        <w:t>COMM</w:t>
      </w:r>
      <w:r>
        <w:rPr>
          <w:rFonts w:asciiTheme="majorHAnsi" w:hAnsiTheme="majorHAnsi"/>
        </w:rPr>
        <w:t xml:space="preserve"> </w:t>
      </w:r>
      <w:r w:rsidRPr="006C15CE">
        <w:rPr>
          <w:rFonts w:asciiTheme="majorHAnsi" w:hAnsiTheme="majorHAnsi"/>
        </w:rPr>
        <w:t xml:space="preserve">112, </w:t>
      </w:r>
      <w:r w:rsidRPr="006C15CE">
        <w:rPr>
          <w:rFonts w:asciiTheme="majorHAnsi" w:hAnsiTheme="majorHAnsi"/>
          <w:u w:val="single"/>
        </w:rPr>
        <w:t>Bachelor of Commerce Program</w:t>
      </w:r>
      <w:r w:rsidRPr="006C15CE">
        <w:rPr>
          <w:rFonts w:asciiTheme="majorHAnsi" w:hAnsiTheme="majorHAnsi"/>
        </w:rPr>
        <w:t xml:space="preserve">, Queen’s University, </w:t>
      </w:r>
      <w:r>
        <w:rPr>
          <w:rFonts w:asciiTheme="majorHAnsi" w:hAnsiTheme="majorHAnsi"/>
        </w:rPr>
        <w:t xml:space="preserve">Stephen J.R. Smith School of Business </w:t>
      </w:r>
      <w:r w:rsidRPr="006C15CE">
        <w:rPr>
          <w:rFonts w:asciiTheme="majorHAnsi" w:hAnsiTheme="majorHAnsi"/>
        </w:rPr>
        <w:t>(Winter 2004).</w:t>
      </w:r>
    </w:p>
    <w:p w14:paraId="6C30A91A" w14:textId="77777777" w:rsidR="008044BD" w:rsidRPr="006C15CE" w:rsidRDefault="008044BD" w:rsidP="008044BD">
      <w:pPr>
        <w:ind w:left="360"/>
        <w:rPr>
          <w:rFonts w:asciiTheme="majorHAnsi" w:hAnsiTheme="majorHAnsi"/>
          <w:i/>
        </w:rPr>
      </w:pPr>
    </w:p>
    <w:p w14:paraId="21D4481A" w14:textId="77777777" w:rsidR="008044BD" w:rsidRPr="006C15CE" w:rsidRDefault="008044BD" w:rsidP="008044BD">
      <w:pPr>
        <w:ind w:left="360"/>
        <w:rPr>
          <w:rFonts w:asciiTheme="majorHAnsi" w:hAnsiTheme="majorHAnsi"/>
        </w:rPr>
      </w:pPr>
      <w:r w:rsidRPr="006C15CE">
        <w:rPr>
          <w:rFonts w:asciiTheme="majorHAnsi" w:hAnsiTheme="majorHAnsi"/>
          <w:i/>
        </w:rPr>
        <w:t xml:space="preserve">Introduction to Financial Accounting, </w:t>
      </w:r>
      <w:r w:rsidRPr="006C15CE">
        <w:rPr>
          <w:rFonts w:asciiTheme="majorHAnsi" w:hAnsiTheme="majorHAnsi"/>
        </w:rPr>
        <w:t>COMM</w:t>
      </w:r>
      <w:r>
        <w:rPr>
          <w:rFonts w:asciiTheme="majorHAnsi" w:hAnsiTheme="majorHAnsi"/>
        </w:rPr>
        <w:t xml:space="preserve"> </w:t>
      </w:r>
      <w:r w:rsidRPr="006C15CE">
        <w:rPr>
          <w:rFonts w:asciiTheme="majorHAnsi" w:hAnsiTheme="majorHAnsi"/>
        </w:rPr>
        <w:t xml:space="preserve">211, Elective Course for Arts &amp; Science Students, Queen’s University, </w:t>
      </w:r>
      <w:r>
        <w:rPr>
          <w:rFonts w:asciiTheme="majorHAnsi" w:hAnsiTheme="majorHAnsi"/>
        </w:rPr>
        <w:t xml:space="preserve">Stephen J.R. Smith School of Business </w:t>
      </w:r>
      <w:r w:rsidRPr="006C15CE">
        <w:rPr>
          <w:rFonts w:asciiTheme="majorHAnsi" w:hAnsiTheme="majorHAnsi"/>
        </w:rPr>
        <w:t>(Fall 2003).</w:t>
      </w:r>
    </w:p>
    <w:p w14:paraId="67DED872" w14:textId="77777777" w:rsidR="008044BD" w:rsidRPr="00732D63" w:rsidRDefault="008044BD" w:rsidP="008044BD">
      <w:pPr>
        <w:rPr>
          <w:rFonts w:asciiTheme="majorHAnsi" w:hAnsiTheme="majorHAnsi" w:cstheme="majorHAnsi"/>
        </w:rPr>
      </w:pPr>
    </w:p>
    <w:p w14:paraId="03274DDD" w14:textId="7A0B8246" w:rsidR="004A0059" w:rsidRPr="006C15CE" w:rsidRDefault="004A0059" w:rsidP="004A0059">
      <w:pPr>
        <w:rPr>
          <w:rFonts w:asciiTheme="majorHAnsi" w:hAnsiTheme="majorHAnsi"/>
          <w:b/>
        </w:rPr>
      </w:pPr>
      <w:r w:rsidRPr="006C15CE">
        <w:rPr>
          <w:rFonts w:asciiTheme="majorHAnsi" w:hAnsiTheme="majorHAnsi"/>
          <w:b/>
        </w:rPr>
        <w:t>Executive Education and Development Programs (non-degree):</w:t>
      </w:r>
      <w:bookmarkEnd w:id="9"/>
    </w:p>
    <w:p w14:paraId="15E2D4A8" w14:textId="77777777" w:rsidR="004A0059" w:rsidRPr="006C15CE" w:rsidRDefault="004A0059">
      <w:pPr>
        <w:jc w:val="both"/>
        <w:rPr>
          <w:rFonts w:asciiTheme="majorHAnsi" w:hAnsiTheme="majorHAnsi"/>
        </w:rPr>
      </w:pPr>
    </w:p>
    <w:p w14:paraId="76CDD7F4" w14:textId="1FD3E28A" w:rsidR="00B94686" w:rsidRDefault="00B94686" w:rsidP="00732D63">
      <w:pPr>
        <w:ind w:left="360"/>
        <w:rPr>
          <w:rFonts w:asciiTheme="majorHAnsi" w:hAnsiTheme="majorHAnsi" w:cstheme="majorHAnsi"/>
        </w:rPr>
      </w:pPr>
      <w:r w:rsidRPr="00732D63">
        <w:rPr>
          <w:rFonts w:asciiTheme="majorHAnsi" w:hAnsiTheme="majorHAnsi" w:cstheme="majorHAnsi"/>
          <w:i/>
        </w:rPr>
        <w:t>Measuring Organizational Performance</w:t>
      </w:r>
      <w:r w:rsidRPr="00732D63">
        <w:rPr>
          <w:rFonts w:asciiTheme="majorHAnsi" w:hAnsiTheme="majorHAnsi" w:cstheme="majorHAnsi"/>
        </w:rPr>
        <w:t xml:space="preserve"> module, </w:t>
      </w:r>
      <w:r w:rsidRPr="00732D63">
        <w:rPr>
          <w:rFonts w:asciiTheme="majorHAnsi" w:hAnsiTheme="majorHAnsi" w:cstheme="majorHAnsi"/>
          <w:u w:val="single"/>
        </w:rPr>
        <w:t>General Management Program</w:t>
      </w:r>
      <w:r w:rsidR="00112D76" w:rsidRPr="00732D63">
        <w:rPr>
          <w:rFonts w:asciiTheme="majorHAnsi" w:hAnsiTheme="majorHAnsi" w:cstheme="majorHAnsi"/>
        </w:rPr>
        <w:t xml:space="preserve"> and</w:t>
      </w:r>
      <w:r w:rsidR="00112D76" w:rsidRPr="00732D63">
        <w:rPr>
          <w:rFonts w:asciiTheme="majorHAnsi" w:hAnsiTheme="majorHAnsi" w:cstheme="majorHAnsi"/>
          <w:u w:val="single"/>
        </w:rPr>
        <w:t xml:space="preserve"> Advanced management Program</w:t>
      </w:r>
      <w:r w:rsidRPr="00732D63">
        <w:rPr>
          <w:rFonts w:asciiTheme="majorHAnsi" w:hAnsiTheme="majorHAnsi" w:cstheme="majorHAnsi"/>
        </w:rPr>
        <w:t>, International Executive Development Centre, Bled Schoo</w:t>
      </w:r>
      <w:r w:rsidR="00695A1D" w:rsidRPr="00732D63">
        <w:rPr>
          <w:rFonts w:asciiTheme="majorHAnsi" w:hAnsiTheme="majorHAnsi" w:cstheme="majorHAnsi"/>
        </w:rPr>
        <w:t xml:space="preserve">l of Management, Bled, Slovenia </w:t>
      </w:r>
      <w:r w:rsidR="00732D63">
        <w:rPr>
          <w:rFonts w:asciiTheme="majorHAnsi" w:hAnsiTheme="majorHAnsi" w:cstheme="majorHAnsi"/>
        </w:rPr>
        <w:t>(</w:t>
      </w:r>
      <w:hyperlink r:id="rId62" w:history="1">
        <w:r w:rsidR="008044BD" w:rsidRPr="006E0DCC">
          <w:rPr>
            <w:rStyle w:val="Hyperlink"/>
            <w:rFonts w:asciiTheme="majorHAnsi" w:hAnsiTheme="majorHAnsi" w:cstheme="majorHAnsi"/>
          </w:rPr>
          <w:t>http://www.iedc.si/programs/study-programs/gmp</w:t>
        </w:r>
      </w:hyperlink>
      <w:r w:rsidR="00732D63">
        <w:rPr>
          <w:rFonts w:asciiTheme="majorHAnsi" w:hAnsiTheme="majorHAnsi" w:cstheme="majorHAnsi"/>
        </w:rPr>
        <w:t>)</w:t>
      </w:r>
      <w:r w:rsidR="00695A1D" w:rsidRPr="00732D63">
        <w:rPr>
          <w:rFonts w:asciiTheme="majorHAnsi" w:hAnsiTheme="majorHAnsi" w:cstheme="majorHAnsi"/>
        </w:rPr>
        <w:t xml:space="preserve">, </w:t>
      </w:r>
      <w:r w:rsidRPr="00732D63">
        <w:rPr>
          <w:rFonts w:asciiTheme="majorHAnsi" w:hAnsiTheme="majorHAnsi" w:cstheme="majorHAnsi"/>
        </w:rPr>
        <w:t xml:space="preserve"> (May 2007, April 2008, November 2008, June 2009, May 2010, November 2010, May 2011, May 2012, November 2012, May 2013, May 2014, May 2015</w:t>
      </w:r>
      <w:r w:rsidR="007343C3" w:rsidRPr="00732D63">
        <w:rPr>
          <w:rFonts w:asciiTheme="majorHAnsi" w:hAnsiTheme="majorHAnsi" w:cstheme="majorHAnsi"/>
        </w:rPr>
        <w:t>, May 2016</w:t>
      </w:r>
      <w:r w:rsidR="00D274F5" w:rsidRPr="00732D63">
        <w:rPr>
          <w:rFonts w:asciiTheme="majorHAnsi" w:hAnsiTheme="majorHAnsi" w:cstheme="majorHAnsi"/>
        </w:rPr>
        <w:t>, May 2017</w:t>
      </w:r>
      <w:r w:rsidR="006629C3" w:rsidRPr="00732D63">
        <w:rPr>
          <w:rFonts w:asciiTheme="majorHAnsi" w:hAnsiTheme="majorHAnsi" w:cstheme="majorHAnsi"/>
        </w:rPr>
        <w:t>, May 2018</w:t>
      </w:r>
      <w:r w:rsidR="00112D76" w:rsidRPr="00732D63">
        <w:rPr>
          <w:rFonts w:asciiTheme="majorHAnsi" w:hAnsiTheme="majorHAnsi" w:cstheme="majorHAnsi"/>
        </w:rPr>
        <w:t>, December 2018</w:t>
      </w:r>
      <w:r w:rsidR="00344842" w:rsidRPr="00732D63">
        <w:rPr>
          <w:rFonts w:asciiTheme="majorHAnsi" w:hAnsiTheme="majorHAnsi" w:cstheme="majorHAnsi"/>
        </w:rPr>
        <w:t>, May 2019</w:t>
      </w:r>
      <w:r w:rsidR="009320E2">
        <w:rPr>
          <w:rFonts w:asciiTheme="majorHAnsi" w:hAnsiTheme="majorHAnsi" w:cstheme="majorHAnsi"/>
        </w:rPr>
        <w:t>, November 2019</w:t>
      </w:r>
      <w:r w:rsidR="00E13D28">
        <w:rPr>
          <w:rFonts w:asciiTheme="majorHAnsi" w:hAnsiTheme="majorHAnsi" w:cstheme="majorHAnsi"/>
        </w:rPr>
        <w:t>, May 2020</w:t>
      </w:r>
      <w:r w:rsidR="000A33E2">
        <w:rPr>
          <w:rFonts w:asciiTheme="majorHAnsi" w:hAnsiTheme="majorHAnsi" w:cstheme="majorHAnsi"/>
        </w:rPr>
        <w:t>, April 2021</w:t>
      </w:r>
      <w:r w:rsidR="001E4C6C">
        <w:rPr>
          <w:rFonts w:asciiTheme="majorHAnsi" w:hAnsiTheme="majorHAnsi" w:cstheme="majorHAnsi"/>
        </w:rPr>
        <w:t>, June 2022, June 2023</w:t>
      </w:r>
      <w:r w:rsidR="00D90AA8">
        <w:rPr>
          <w:rFonts w:asciiTheme="majorHAnsi" w:hAnsiTheme="majorHAnsi" w:cstheme="majorHAnsi"/>
        </w:rPr>
        <w:t>, June 2024</w:t>
      </w:r>
      <w:r w:rsidR="00F9409B">
        <w:rPr>
          <w:rFonts w:asciiTheme="majorHAnsi" w:hAnsiTheme="majorHAnsi" w:cstheme="majorHAnsi"/>
        </w:rPr>
        <w:t>, June 2025</w:t>
      </w:r>
      <w:r w:rsidRPr="00732D63">
        <w:rPr>
          <w:rFonts w:asciiTheme="majorHAnsi" w:hAnsiTheme="majorHAnsi" w:cstheme="majorHAnsi"/>
        </w:rPr>
        <w:t>).</w:t>
      </w:r>
    </w:p>
    <w:p w14:paraId="4C208319" w14:textId="77777777" w:rsidR="00D90AA8" w:rsidRDefault="00D90AA8" w:rsidP="00732D63">
      <w:pPr>
        <w:ind w:left="360"/>
        <w:rPr>
          <w:rFonts w:asciiTheme="majorHAnsi" w:hAnsiTheme="majorHAnsi" w:cstheme="majorHAnsi"/>
        </w:rPr>
      </w:pPr>
    </w:p>
    <w:p w14:paraId="5190BAE6" w14:textId="11A45083" w:rsidR="00045FC9" w:rsidRDefault="00D90AA8" w:rsidP="00F9409B">
      <w:pPr>
        <w:ind w:left="360"/>
        <w:rPr>
          <w:rFonts w:asciiTheme="majorHAnsi" w:hAnsiTheme="majorHAnsi" w:cstheme="majorHAnsi"/>
        </w:rPr>
      </w:pPr>
      <w:r w:rsidRPr="00732D63">
        <w:rPr>
          <w:rFonts w:asciiTheme="majorHAnsi" w:hAnsiTheme="majorHAnsi" w:cstheme="majorHAnsi"/>
          <w:i/>
        </w:rPr>
        <w:t xml:space="preserve">Measuring </w:t>
      </w:r>
      <w:proofErr w:type="spellStart"/>
      <w:r w:rsidRPr="00732D63">
        <w:rPr>
          <w:rFonts w:asciiTheme="majorHAnsi" w:hAnsiTheme="majorHAnsi" w:cstheme="majorHAnsi"/>
          <w:i/>
        </w:rPr>
        <w:t>Organi</w:t>
      </w:r>
      <w:r>
        <w:rPr>
          <w:rFonts w:asciiTheme="majorHAnsi" w:hAnsiTheme="majorHAnsi" w:cstheme="majorHAnsi"/>
          <w:i/>
        </w:rPr>
        <w:t>s</w:t>
      </w:r>
      <w:r w:rsidRPr="00732D63">
        <w:rPr>
          <w:rFonts w:asciiTheme="majorHAnsi" w:hAnsiTheme="majorHAnsi" w:cstheme="majorHAnsi"/>
          <w:i/>
        </w:rPr>
        <w:t>ational</w:t>
      </w:r>
      <w:proofErr w:type="spellEnd"/>
      <w:r w:rsidRPr="00732D63">
        <w:rPr>
          <w:rFonts w:asciiTheme="majorHAnsi" w:hAnsiTheme="majorHAnsi" w:cstheme="majorHAnsi"/>
          <w:i/>
        </w:rPr>
        <w:t xml:space="preserve"> </w:t>
      </w:r>
      <w:r>
        <w:rPr>
          <w:rFonts w:asciiTheme="majorHAnsi" w:hAnsiTheme="majorHAnsi" w:cstheme="majorHAnsi"/>
          <w:i/>
        </w:rPr>
        <w:t xml:space="preserve">Financial </w:t>
      </w:r>
      <w:r w:rsidRPr="00732D63">
        <w:rPr>
          <w:rFonts w:asciiTheme="majorHAnsi" w:hAnsiTheme="majorHAnsi" w:cstheme="majorHAnsi"/>
          <w:i/>
        </w:rPr>
        <w:t>Performance</w:t>
      </w:r>
      <w:r w:rsidRPr="00732D63">
        <w:rPr>
          <w:rFonts w:asciiTheme="majorHAnsi" w:hAnsiTheme="majorHAnsi" w:cstheme="majorHAnsi"/>
        </w:rPr>
        <w:t xml:space="preserve"> module, </w:t>
      </w:r>
      <w:r>
        <w:rPr>
          <w:rFonts w:asciiTheme="majorHAnsi" w:hAnsiTheme="majorHAnsi" w:cstheme="majorHAnsi"/>
          <w:u w:val="single"/>
        </w:rPr>
        <w:t xml:space="preserve">International Senior Leadership Development </w:t>
      </w:r>
      <w:proofErr w:type="spellStart"/>
      <w:r w:rsidRPr="00732D63">
        <w:rPr>
          <w:rFonts w:asciiTheme="majorHAnsi" w:hAnsiTheme="majorHAnsi" w:cstheme="majorHAnsi"/>
          <w:u w:val="single"/>
        </w:rPr>
        <w:t>Program</w:t>
      </w:r>
      <w:r>
        <w:rPr>
          <w:rFonts w:asciiTheme="majorHAnsi" w:hAnsiTheme="majorHAnsi" w:cstheme="majorHAnsi"/>
          <w:u w:val="single"/>
        </w:rPr>
        <w:t>me</w:t>
      </w:r>
      <w:proofErr w:type="spellEnd"/>
      <w:r>
        <w:rPr>
          <w:rFonts w:asciiTheme="majorHAnsi" w:hAnsiTheme="majorHAnsi" w:cstheme="majorHAnsi"/>
          <w:u w:val="single"/>
        </w:rPr>
        <w:t>,</w:t>
      </w:r>
      <w:r w:rsidRPr="00732D63">
        <w:rPr>
          <w:rFonts w:asciiTheme="majorHAnsi" w:hAnsiTheme="majorHAnsi" w:cstheme="majorHAnsi"/>
        </w:rPr>
        <w:t xml:space="preserve"> </w:t>
      </w:r>
      <w:r>
        <w:rPr>
          <w:rFonts w:asciiTheme="majorHAnsi" w:hAnsiTheme="majorHAnsi" w:cstheme="majorHAnsi"/>
        </w:rPr>
        <w:t>Wits Business School, University of the Witwatersrand, Johannesburg, South Africa (October 2021).</w:t>
      </w:r>
    </w:p>
    <w:sectPr w:rsidR="00045FC9" w:rsidSect="00FD7854">
      <w:footerReference w:type="default" r:id="rId63"/>
      <w:footerReference w:type="first" r:id="rId64"/>
      <w:pgSz w:w="12240" w:h="15840" w:code="1"/>
      <w:pgMar w:top="900" w:right="1440" w:bottom="540" w:left="1440" w:header="1440" w:footer="52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89D78" w14:textId="77777777" w:rsidR="00085774" w:rsidRDefault="00085774">
      <w:r>
        <w:separator/>
      </w:r>
    </w:p>
  </w:endnote>
  <w:endnote w:type="continuationSeparator" w:id="0">
    <w:p w14:paraId="434E6BD8" w14:textId="77777777" w:rsidR="00085774" w:rsidRDefault="0008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4680"/>
      <w:gridCol w:w="4680"/>
    </w:tblGrid>
    <w:tr w:rsidR="00E560F9" w:rsidRPr="006C15CE" w14:paraId="26692798" w14:textId="77777777">
      <w:tc>
        <w:tcPr>
          <w:tcW w:w="4680" w:type="dxa"/>
        </w:tcPr>
        <w:p w14:paraId="1600C1DF" w14:textId="5E7AD3AA" w:rsidR="00E560F9" w:rsidRPr="006C15CE" w:rsidRDefault="00271D50">
          <w:pPr>
            <w:pStyle w:val="Footer"/>
            <w:rPr>
              <w:rFonts w:asciiTheme="majorHAnsi" w:hAnsiTheme="majorHAnsi"/>
              <w:i/>
            </w:rPr>
          </w:pPr>
          <w:r>
            <w:rPr>
              <w:rStyle w:val="PageNumber"/>
              <w:rFonts w:asciiTheme="majorHAnsi" w:hAnsiTheme="majorHAnsi"/>
              <w:i/>
            </w:rPr>
            <w:t xml:space="preserve">Daniel A. Szpiro, </w:t>
          </w:r>
          <w:r w:rsidRPr="006C15CE">
            <w:rPr>
              <w:rStyle w:val="PageNumber"/>
              <w:rFonts w:asciiTheme="majorHAnsi" w:hAnsiTheme="majorHAnsi"/>
              <w:i/>
            </w:rPr>
            <w:t>U</w:t>
          </w:r>
          <w:r>
            <w:rPr>
              <w:rStyle w:val="PageNumber"/>
              <w:rFonts w:asciiTheme="majorHAnsi" w:hAnsiTheme="majorHAnsi"/>
              <w:i/>
            </w:rPr>
            <w:t xml:space="preserve">pdated: </w:t>
          </w:r>
          <w:r w:rsidR="00401C01">
            <w:rPr>
              <w:rStyle w:val="PageNumber"/>
              <w:rFonts w:asciiTheme="majorHAnsi" w:hAnsiTheme="majorHAnsi"/>
              <w:i/>
            </w:rPr>
            <w:t>January 4, 2026</w:t>
          </w:r>
        </w:p>
      </w:tc>
      <w:tc>
        <w:tcPr>
          <w:tcW w:w="4680" w:type="dxa"/>
        </w:tcPr>
        <w:p w14:paraId="361A34D2" w14:textId="77777777" w:rsidR="00E560F9" w:rsidRPr="006C15CE" w:rsidRDefault="00E560F9">
          <w:pPr>
            <w:pStyle w:val="Footer"/>
            <w:jc w:val="right"/>
            <w:rPr>
              <w:rFonts w:asciiTheme="majorHAnsi" w:hAnsiTheme="majorHAnsi"/>
              <w:i/>
            </w:rPr>
          </w:pPr>
          <w:r w:rsidRPr="006C15CE">
            <w:rPr>
              <w:rStyle w:val="PageNumber"/>
              <w:rFonts w:asciiTheme="majorHAnsi" w:hAnsiTheme="majorHAnsi"/>
              <w:i/>
            </w:rPr>
            <w:fldChar w:fldCharType="begin"/>
          </w:r>
          <w:r w:rsidRPr="006C15CE">
            <w:rPr>
              <w:rStyle w:val="PageNumber"/>
              <w:rFonts w:asciiTheme="majorHAnsi" w:hAnsiTheme="majorHAnsi"/>
              <w:i/>
            </w:rPr>
            <w:instrText xml:space="preserve"> PAGE </w:instrText>
          </w:r>
          <w:r w:rsidRPr="006C15CE">
            <w:rPr>
              <w:rStyle w:val="PageNumber"/>
              <w:rFonts w:asciiTheme="majorHAnsi" w:hAnsiTheme="majorHAnsi"/>
              <w:i/>
            </w:rPr>
            <w:fldChar w:fldCharType="separate"/>
          </w:r>
          <w:r>
            <w:rPr>
              <w:rStyle w:val="PageNumber"/>
              <w:rFonts w:asciiTheme="majorHAnsi" w:hAnsiTheme="majorHAnsi"/>
              <w:i/>
              <w:noProof/>
            </w:rPr>
            <w:t>2</w:t>
          </w:r>
          <w:r w:rsidRPr="006C15CE">
            <w:rPr>
              <w:rStyle w:val="PageNumber"/>
              <w:rFonts w:asciiTheme="majorHAnsi" w:hAnsiTheme="majorHAnsi"/>
              <w:i/>
            </w:rPr>
            <w:fldChar w:fldCharType="end"/>
          </w:r>
        </w:p>
      </w:tc>
    </w:tr>
  </w:tbl>
  <w:p w14:paraId="2B20BAC0" w14:textId="77777777" w:rsidR="00E560F9" w:rsidRDefault="00E56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ayout w:type="fixed"/>
      <w:tblLook w:val="0000" w:firstRow="0" w:lastRow="0" w:firstColumn="0" w:lastColumn="0" w:noHBand="0" w:noVBand="0"/>
    </w:tblPr>
    <w:tblGrid>
      <w:gridCol w:w="4680"/>
      <w:gridCol w:w="4680"/>
    </w:tblGrid>
    <w:tr w:rsidR="00E560F9" w:rsidRPr="006C15CE" w14:paraId="7E7299C7" w14:textId="77777777">
      <w:trPr>
        <w:jc w:val="center"/>
      </w:trPr>
      <w:tc>
        <w:tcPr>
          <w:tcW w:w="4680" w:type="dxa"/>
        </w:tcPr>
        <w:p w14:paraId="71E34AE8" w14:textId="63C49A27" w:rsidR="00E560F9" w:rsidRPr="006C15CE" w:rsidRDefault="00271D50" w:rsidP="009E7FCE">
          <w:pPr>
            <w:pStyle w:val="Footer"/>
            <w:rPr>
              <w:rStyle w:val="PageNumber"/>
              <w:rFonts w:asciiTheme="majorHAnsi" w:hAnsiTheme="majorHAnsi"/>
            </w:rPr>
          </w:pPr>
          <w:r>
            <w:rPr>
              <w:rStyle w:val="PageNumber"/>
              <w:rFonts w:asciiTheme="majorHAnsi" w:hAnsiTheme="majorHAnsi"/>
              <w:i/>
            </w:rPr>
            <w:t xml:space="preserve">Daniel A. Szpiro, </w:t>
          </w:r>
          <w:r w:rsidR="00E560F9" w:rsidRPr="006C15CE">
            <w:rPr>
              <w:rStyle w:val="PageNumber"/>
              <w:rFonts w:asciiTheme="majorHAnsi" w:hAnsiTheme="majorHAnsi"/>
              <w:i/>
            </w:rPr>
            <w:t>U</w:t>
          </w:r>
          <w:r w:rsidR="00E560F9">
            <w:rPr>
              <w:rStyle w:val="PageNumber"/>
              <w:rFonts w:asciiTheme="majorHAnsi" w:hAnsiTheme="majorHAnsi"/>
              <w:i/>
            </w:rPr>
            <w:t xml:space="preserve">pdated: </w:t>
          </w:r>
          <w:r w:rsidR="00155063">
            <w:rPr>
              <w:rStyle w:val="PageNumber"/>
              <w:rFonts w:asciiTheme="majorHAnsi" w:hAnsiTheme="majorHAnsi"/>
              <w:i/>
            </w:rPr>
            <w:t>May 19, 2025</w:t>
          </w:r>
        </w:p>
      </w:tc>
      <w:tc>
        <w:tcPr>
          <w:tcW w:w="4680" w:type="dxa"/>
        </w:tcPr>
        <w:p w14:paraId="37BD910E" w14:textId="77777777" w:rsidR="00E560F9" w:rsidRPr="006C15CE" w:rsidRDefault="00E560F9">
          <w:pPr>
            <w:pStyle w:val="Footer"/>
            <w:jc w:val="right"/>
            <w:rPr>
              <w:rFonts w:asciiTheme="majorHAnsi" w:hAnsiTheme="majorHAnsi"/>
              <w:i/>
            </w:rPr>
          </w:pPr>
          <w:r w:rsidRPr="006C15CE">
            <w:rPr>
              <w:rStyle w:val="PageNumber"/>
              <w:rFonts w:asciiTheme="majorHAnsi" w:hAnsiTheme="majorHAnsi"/>
              <w:i/>
            </w:rPr>
            <w:fldChar w:fldCharType="begin"/>
          </w:r>
          <w:r w:rsidRPr="006C15CE">
            <w:rPr>
              <w:rStyle w:val="PageNumber"/>
              <w:rFonts w:asciiTheme="majorHAnsi" w:hAnsiTheme="majorHAnsi"/>
              <w:i/>
            </w:rPr>
            <w:instrText xml:space="preserve"> PAGE </w:instrText>
          </w:r>
          <w:r w:rsidRPr="006C15CE">
            <w:rPr>
              <w:rStyle w:val="PageNumber"/>
              <w:rFonts w:asciiTheme="majorHAnsi" w:hAnsiTheme="majorHAnsi"/>
              <w:i/>
            </w:rPr>
            <w:fldChar w:fldCharType="separate"/>
          </w:r>
          <w:r>
            <w:rPr>
              <w:rStyle w:val="PageNumber"/>
              <w:rFonts w:asciiTheme="majorHAnsi" w:hAnsiTheme="majorHAnsi"/>
              <w:i/>
              <w:noProof/>
            </w:rPr>
            <w:t>1</w:t>
          </w:r>
          <w:r w:rsidRPr="006C15CE">
            <w:rPr>
              <w:rStyle w:val="PageNumber"/>
              <w:rFonts w:asciiTheme="majorHAnsi" w:hAnsiTheme="majorHAnsi"/>
              <w:i/>
            </w:rPr>
            <w:fldChar w:fldCharType="end"/>
          </w:r>
        </w:p>
      </w:tc>
    </w:tr>
  </w:tbl>
  <w:p w14:paraId="0D826361" w14:textId="77777777" w:rsidR="00E560F9" w:rsidRDefault="00E56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5B500" w14:textId="77777777" w:rsidR="00085774" w:rsidRDefault="00085774">
      <w:r>
        <w:separator/>
      </w:r>
    </w:p>
  </w:footnote>
  <w:footnote w:type="continuationSeparator" w:id="0">
    <w:p w14:paraId="71D0CF3B" w14:textId="77777777" w:rsidR="00085774" w:rsidRDefault="00085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DE9"/>
    <w:multiLevelType w:val="hybridMultilevel"/>
    <w:tmpl w:val="8C1C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C7C78"/>
    <w:multiLevelType w:val="hybridMultilevel"/>
    <w:tmpl w:val="C65E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A2F64"/>
    <w:multiLevelType w:val="hybridMultilevel"/>
    <w:tmpl w:val="C192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1E2606"/>
    <w:multiLevelType w:val="hybridMultilevel"/>
    <w:tmpl w:val="CFB0335C"/>
    <w:lvl w:ilvl="0" w:tplc="BB7AE844">
      <w:start w:val="1"/>
      <w:numFmt w:val="upperLetter"/>
      <w:pStyle w:val="Heading4"/>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287EE4"/>
    <w:multiLevelType w:val="hybridMultilevel"/>
    <w:tmpl w:val="9B9A0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1E161A"/>
    <w:multiLevelType w:val="hybridMultilevel"/>
    <w:tmpl w:val="29B2F23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AC38BA"/>
    <w:multiLevelType w:val="hybridMultilevel"/>
    <w:tmpl w:val="DCD4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3B7462"/>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15:restartNumberingAfterBreak="0">
    <w:nsid w:val="76450D96"/>
    <w:multiLevelType w:val="hybridMultilevel"/>
    <w:tmpl w:val="A824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D1018"/>
    <w:multiLevelType w:val="hybridMultilevel"/>
    <w:tmpl w:val="2EDC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7099648">
    <w:abstractNumId w:val="7"/>
  </w:num>
  <w:num w:numId="2" w16cid:durableId="1908682020">
    <w:abstractNumId w:val="3"/>
  </w:num>
  <w:num w:numId="3" w16cid:durableId="628166938">
    <w:abstractNumId w:val="2"/>
  </w:num>
  <w:num w:numId="4" w16cid:durableId="1808694937">
    <w:abstractNumId w:val="4"/>
  </w:num>
  <w:num w:numId="5" w16cid:durableId="1484851793">
    <w:abstractNumId w:val="5"/>
  </w:num>
  <w:num w:numId="6" w16cid:durableId="330838261">
    <w:abstractNumId w:val="6"/>
  </w:num>
  <w:num w:numId="7" w16cid:durableId="441076384">
    <w:abstractNumId w:val="1"/>
  </w:num>
  <w:num w:numId="8" w16cid:durableId="1663969909">
    <w:abstractNumId w:val="9"/>
  </w:num>
  <w:num w:numId="9" w16cid:durableId="589507876">
    <w:abstractNumId w:val="0"/>
  </w:num>
  <w:num w:numId="10" w16cid:durableId="175528095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2"/>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76"/>
    <w:rsid w:val="000000C7"/>
    <w:rsid w:val="00007530"/>
    <w:rsid w:val="00010601"/>
    <w:rsid w:val="00022790"/>
    <w:rsid w:val="00025E58"/>
    <w:rsid w:val="00030FC5"/>
    <w:rsid w:val="00034F48"/>
    <w:rsid w:val="00045FC9"/>
    <w:rsid w:val="000511F5"/>
    <w:rsid w:val="0005144D"/>
    <w:rsid w:val="000632EC"/>
    <w:rsid w:val="0006732D"/>
    <w:rsid w:val="000679C2"/>
    <w:rsid w:val="00081A00"/>
    <w:rsid w:val="00085774"/>
    <w:rsid w:val="00085D8F"/>
    <w:rsid w:val="000A0D11"/>
    <w:rsid w:val="000A33E2"/>
    <w:rsid w:val="000B2A3F"/>
    <w:rsid w:val="000C2776"/>
    <w:rsid w:val="000D3C5C"/>
    <w:rsid w:val="000E2A52"/>
    <w:rsid w:val="000E3211"/>
    <w:rsid w:val="000E5D51"/>
    <w:rsid w:val="000E6B58"/>
    <w:rsid w:val="000E7171"/>
    <w:rsid w:val="000F6E90"/>
    <w:rsid w:val="00104122"/>
    <w:rsid w:val="0011209C"/>
    <w:rsid w:val="00112D76"/>
    <w:rsid w:val="00124E26"/>
    <w:rsid w:val="00136199"/>
    <w:rsid w:val="00141021"/>
    <w:rsid w:val="001426C1"/>
    <w:rsid w:val="00154856"/>
    <w:rsid w:val="00155063"/>
    <w:rsid w:val="0015515F"/>
    <w:rsid w:val="001654BC"/>
    <w:rsid w:val="00166E8C"/>
    <w:rsid w:val="00170269"/>
    <w:rsid w:val="00180177"/>
    <w:rsid w:val="00192E4F"/>
    <w:rsid w:val="00196614"/>
    <w:rsid w:val="001A3E99"/>
    <w:rsid w:val="001C7824"/>
    <w:rsid w:val="001D084E"/>
    <w:rsid w:val="001D0D7E"/>
    <w:rsid w:val="001E4C6C"/>
    <w:rsid w:val="001E514C"/>
    <w:rsid w:val="001F719D"/>
    <w:rsid w:val="002031A0"/>
    <w:rsid w:val="002276BA"/>
    <w:rsid w:val="00230258"/>
    <w:rsid w:val="00230625"/>
    <w:rsid w:val="002401F6"/>
    <w:rsid w:val="00242406"/>
    <w:rsid w:val="002539B9"/>
    <w:rsid w:val="0025452C"/>
    <w:rsid w:val="00271D50"/>
    <w:rsid w:val="00272F08"/>
    <w:rsid w:val="00283028"/>
    <w:rsid w:val="00297D29"/>
    <w:rsid w:val="002B1B76"/>
    <w:rsid w:val="002B6887"/>
    <w:rsid w:val="002D083A"/>
    <w:rsid w:val="002D3A66"/>
    <w:rsid w:val="002E3F19"/>
    <w:rsid w:val="002E761B"/>
    <w:rsid w:val="002E7EFB"/>
    <w:rsid w:val="0031014C"/>
    <w:rsid w:val="00310B10"/>
    <w:rsid w:val="003140EC"/>
    <w:rsid w:val="003272C7"/>
    <w:rsid w:val="003318E5"/>
    <w:rsid w:val="00336104"/>
    <w:rsid w:val="00344842"/>
    <w:rsid w:val="003460DF"/>
    <w:rsid w:val="00347A5D"/>
    <w:rsid w:val="00347A8F"/>
    <w:rsid w:val="00357B3E"/>
    <w:rsid w:val="0037705F"/>
    <w:rsid w:val="003844C5"/>
    <w:rsid w:val="00395761"/>
    <w:rsid w:val="003A3ED7"/>
    <w:rsid w:val="003A473E"/>
    <w:rsid w:val="003A6959"/>
    <w:rsid w:val="003B3512"/>
    <w:rsid w:val="003B410A"/>
    <w:rsid w:val="003C0AA2"/>
    <w:rsid w:val="003C5408"/>
    <w:rsid w:val="003C7184"/>
    <w:rsid w:val="003D5FAD"/>
    <w:rsid w:val="003D642C"/>
    <w:rsid w:val="003D75A6"/>
    <w:rsid w:val="003F2DCA"/>
    <w:rsid w:val="003F6A2F"/>
    <w:rsid w:val="00401C01"/>
    <w:rsid w:val="004020DF"/>
    <w:rsid w:val="00414B8A"/>
    <w:rsid w:val="00425454"/>
    <w:rsid w:val="0043056A"/>
    <w:rsid w:val="004361FA"/>
    <w:rsid w:val="00451B88"/>
    <w:rsid w:val="00456CE5"/>
    <w:rsid w:val="00457E68"/>
    <w:rsid w:val="00457FDF"/>
    <w:rsid w:val="00477649"/>
    <w:rsid w:val="00480420"/>
    <w:rsid w:val="00482379"/>
    <w:rsid w:val="00482D96"/>
    <w:rsid w:val="0048574E"/>
    <w:rsid w:val="00487E30"/>
    <w:rsid w:val="004974E8"/>
    <w:rsid w:val="004A0059"/>
    <w:rsid w:val="004A082E"/>
    <w:rsid w:val="004A1E8D"/>
    <w:rsid w:val="004A20FC"/>
    <w:rsid w:val="004A416C"/>
    <w:rsid w:val="004A5187"/>
    <w:rsid w:val="004B44E6"/>
    <w:rsid w:val="004B6042"/>
    <w:rsid w:val="004C34D3"/>
    <w:rsid w:val="004C3BD9"/>
    <w:rsid w:val="004D78E1"/>
    <w:rsid w:val="004E2808"/>
    <w:rsid w:val="004F0012"/>
    <w:rsid w:val="004F55FE"/>
    <w:rsid w:val="004F584C"/>
    <w:rsid w:val="00500F32"/>
    <w:rsid w:val="0050389B"/>
    <w:rsid w:val="00514400"/>
    <w:rsid w:val="00514A3E"/>
    <w:rsid w:val="005203D8"/>
    <w:rsid w:val="005213A1"/>
    <w:rsid w:val="00570596"/>
    <w:rsid w:val="005706DD"/>
    <w:rsid w:val="00573BC6"/>
    <w:rsid w:val="005751A2"/>
    <w:rsid w:val="0059545A"/>
    <w:rsid w:val="005A2069"/>
    <w:rsid w:val="005B00AF"/>
    <w:rsid w:val="005D5FF5"/>
    <w:rsid w:val="005E29B9"/>
    <w:rsid w:val="005E39D0"/>
    <w:rsid w:val="005F3182"/>
    <w:rsid w:val="0061076B"/>
    <w:rsid w:val="00612278"/>
    <w:rsid w:val="00612DD9"/>
    <w:rsid w:val="00620E36"/>
    <w:rsid w:val="00622109"/>
    <w:rsid w:val="006300AB"/>
    <w:rsid w:val="00633EA7"/>
    <w:rsid w:val="00641623"/>
    <w:rsid w:val="006422D7"/>
    <w:rsid w:val="006448A6"/>
    <w:rsid w:val="00644FCE"/>
    <w:rsid w:val="00647E95"/>
    <w:rsid w:val="00650649"/>
    <w:rsid w:val="0065081C"/>
    <w:rsid w:val="00651601"/>
    <w:rsid w:val="00651621"/>
    <w:rsid w:val="00652243"/>
    <w:rsid w:val="00660B5E"/>
    <w:rsid w:val="006629C3"/>
    <w:rsid w:val="00690EB8"/>
    <w:rsid w:val="00692AC7"/>
    <w:rsid w:val="00695A1D"/>
    <w:rsid w:val="006A07D0"/>
    <w:rsid w:val="006A1D01"/>
    <w:rsid w:val="006A3E6F"/>
    <w:rsid w:val="006A42D5"/>
    <w:rsid w:val="006A7F39"/>
    <w:rsid w:val="006B794F"/>
    <w:rsid w:val="006C0925"/>
    <w:rsid w:val="006C15CE"/>
    <w:rsid w:val="006C2DA7"/>
    <w:rsid w:val="006D0077"/>
    <w:rsid w:val="006D71D1"/>
    <w:rsid w:val="006E6C60"/>
    <w:rsid w:val="006F1676"/>
    <w:rsid w:val="00711C53"/>
    <w:rsid w:val="00727C49"/>
    <w:rsid w:val="00731DF6"/>
    <w:rsid w:val="007322EF"/>
    <w:rsid w:val="00732D63"/>
    <w:rsid w:val="0073306A"/>
    <w:rsid w:val="007343C3"/>
    <w:rsid w:val="00742217"/>
    <w:rsid w:val="00744149"/>
    <w:rsid w:val="00755D5A"/>
    <w:rsid w:val="0076344D"/>
    <w:rsid w:val="0077669F"/>
    <w:rsid w:val="00780F5E"/>
    <w:rsid w:val="00783905"/>
    <w:rsid w:val="00785037"/>
    <w:rsid w:val="00796781"/>
    <w:rsid w:val="007A4FCF"/>
    <w:rsid w:val="007A585D"/>
    <w:rsid w:val="007B775B"/>
    <w:rsid w:val="007C7A89"/>
    <w:rsid w:val="007D5C37"/>
    <w:rsid w:val="007D68CA"/>
    <w:rsid w:val="007D78DC"/>
    <w:rsid w:val="007E47C5"/>
    <w:rsid w:val="007E4FCB"/>
    <w:rsid w:val="007F028F"/>
    <w:rsid w:val="007F72CE"/>
    <w:rsid w:val="008044BD"/>
    <w:rsid w:val="00806712"/>
    <w:rsid w:val="008112AA"/>
    <w:rsid w:val="00812517"/>
    <w:rsid w:val="0081373C"/>
    <w:rsid w:val="008154B7"/>
    <w:rsid w:val="00826033"/>
    <w:rsid w:val="00832B58"/>
    <w:rsid w:val="008343C5"/>
    <w:rsid w:val="00835FDA"/>
    <w:rsid w:val="00840BB6"/>
    <w:rsid w:val="008417A1"/>
    <w:rsid w:val="008433EF"/>
    <w:rsid w:val="0084369A"/>
    <w:rsid w:val="00857638"/>
    <w:rsid w:val="0086009A"/>
    <w:rsid w:val="008609E8"/>
    <w:rsid w:val="00886AFE"/>
    <w:rsid w:val="008A5B73"/>
    <w:rsid w:val="008B1591"/>
    <w:rsid w:val="008B2F75"/>
    <w:rsid w:val="008B3524"/>
    <w:rsid w:val="008D67C4"/>
    <w:rsid w:val="008E6D2A"/>
    <w:rsid w:val="008E773D"/>
    <w:rsid w:val="00917E3F"/>
    <w:rsid w:val="00925EFE"/>
    <w:rsid w:val="009273DF"/>
    <w:rsid w:val="00930B54"/>
    <w:rsid w:val="009320E2"/>
    <w:rsid w:val="00932ABF"/>
    <w:rsid w:val="00956302"/>
    <w:rsid w:val="00962AFC"/>
    <w:rsid w:val="00964D7E"/>
    <w:rsid w:val="00973704"/>
    <w:rsid w:val="009810C0"/>
    <w:rsid w:val="00991F11"/>
    <w:rsid w:val="009A0208"/>
    <w:rsid w:val="009A5015"/>
    <w:rsid w:val="009C0E76"/>
    <w:rsid w:val="009C2103"/>
    <w:rsid w:val="009E3AF8"/>
    <w:rsid w:val="009E6888"/>
    <w:rsid w:val="009E7FCE"/>
    <w:rsid w:val="009F3DD1"/>
    <w:rsid w:val="00A007F3"/>
    <w:rsid w:val="00A2186C"/>
    <w:rsid w:val="00A21B41"/>
    <w:rsid w:val="00A22798"/>
    <w:rsid w:val="00A31667"/>
    <w:rsid w:val="00A37714"/>
    <w:rsid w:val="00A42549"/>
    <w:rsid w:val="00A459B7"/>
    <w:rsid w:val="00A51675"/>
    <w:rsid w:val="00A54AD2"/>
    <w:rsid w:val="00A64D25"/>
    <w:rsid w:val="00A65816"/>
    <w:rsid w:val="00A73024"/>
    <w:rsid w:val="00A77F6A"/>
    <w:rsid w:val="00A821C9"/>
    <w:rsid w:val="00A873DF"/>
    <w:rsid w:val="00A92E27"/>
    <w:rsid w:val="00AA389C"/>
    <w:rsid w:val="00AA3A47"/>
    <w:rsid w:val="00AB70F8"/>
    <w:rsid w:val="00AB79E1"/>
    <w:rsid w:val="00AE1AEE"/>
    <w:rsid w:val="00AE1D70"/>
    <w:rsid w:val="00AE43A2"/>
    <w:rsid w:val="00AF2809"/>
    <w:rsid w:val="00B04D7D"/>
    <w:rsid w:val="00B20724"/>
    <w:rsid w:val="00B21428"/>
    <w:rsid w:val="00B23560"/>
    <w:rsid w:val="00B37040"/>
    <w:rsid w:val="00B422D7"/>
    <w:rsid w:val="00B46B0A"/>
    <w:rsid w:val="00B60466"/>
    <w:rsid w:val="00B75B7F"/>
    <w:rsid w:val="00B868EB"/>
    <w:rsid w:val="00B94686"/>
    <w:rsid w:val="00BA4A9F"/>
    <w:rsid w:val="00BA767C"/>
    <w:rsid w:val="00BB7F2F"/>
    <w:rsid w:val="00BD1AAF"/>
    <w:rsid w:val="00BD2BD1"/>
    <w:rsid w:val="00BD3291"/>
    <w:rsid w:val="00BE7C44"/>
    <w:rsid w:val="00BF698B"/>
    <w:rsid w:val="00BF7095"/>
    <w:rsid w:val="00C0228C"/>
    <w:rsid w:val="00C057DE"/>
    <w:rsid w:val="00C14391"/>
    <w:rsid w:val="00C254E9"/>
    <w:rsid w:val="00C3004F"/>
    <w:rsid w:val="00C32C9E"/>
    <w:rsid w:val="00C336B0"/>
    <w:rsid w:val="00C36871"/>
    <w:rsid w:val="00C37D22"/>
    <w:rsid w:val="00C45456"/>
    <w:rsid w:val="00C62A0B"/>
    <w:rsid w:val="00C63634"/>
    <w:rsid w:val="00C82C1C"/>
    <w:rsid w:val="00CC75E9"/>
    <w:rsid w:val="00CD2CEF"/>
    <w:rsid w:val="00CE21B7"/>
    <w:rsid w:val="00CE625F"/>
    <w:rsid w:val="00CE6413"/>
    <w:rsid w:val="00CF392A"/>
    <w:rsid w:val="00D00235"/>
    <w:rsid w:val="00D065EC"/>
    <w:rsid w:val="00D1004F"/>
    <w:rsid w:val="00D12A38"/>
    <w:rsid w:val="00D17E27"/>
    <w:rsid w:val="00D228AD"/>
    <w:rsid w:val="00D274F5"/>
    <w:rsid w:val="00D30C49"/>
    <w:rsid w:val="00D33F43"/>
    <w:rsid w:val="00D44D62"/>
    <w:rsid w:val="00D44ED2"/>
    <w:rsid w:val="00D508D7"/>
    <w:rsid w:val="00D55A89"/>
    <w:rsid w:val="00D621E9"/>
    <w:rsid w:val="00D64A85"/>
    <w:rsid w:val="00D749A7"/>
    <w:rsid w:val="00D82D51"/>
    <w:rsid w:val="00D90AA8"/>
    <w:rsid w:val="00D90B61"/>
    <w:rsid w:val="00DC1565"/>
    <w:rsid w:val="00DC35E8"/>
    <w:rsid w:val="00DD43F3"/>
    <w:rsid w:val="00DE09EC"/>
    <w:rsid w:val="00DF0E09"/>
    <w:rsid w:val="00E01217"/>
    <w:rsid w:val="00E0168E"/>
    <w:rsid w:val="00E0288E"/>
    <w:rsid w:val="00E04FD9"/>
    <w:rsid w:val="00E058FB"/>
    <w:rsid w:val="00E11A81"/>
    <w:rsid w:val="00E13D28"/>
    <w:rsid w:val="00E162E6"/>
    <w:rsid w:val="00E207DB"/>
    <w:rsid w:val="00E36364"/>
    <w:rsid w:val="00E3666E"/>
    <w:rsid w:val="00E41A26"/>
    <w:rsid w:val="00E52EE4"/>
    <w:rsid w:val="00E560F9"/>
    <w:rsid w:val="00E564B4"/>
    <w:rsid w:val="00E63BBE"/>
    <w:rsid w:val="00E708C6"/>
    <w:rsid w:val="00E8637A"/>
    <w:rsid w:val="00EB60A3"/>
    <w:rsid w:val="00EC3991"/>
    <w:rsid w:val="00EC6E8B"/>
    <w:rsid w:val="00ED38EE"/>
    <w:rsid w:val="00EE0B2A"/>
    <w:rsid w:val="00EE158E"/>
    <w:rsid w:val="00EE1C9C"/>
    <w:rsid w:val="00EE2EB4"/>
    <w:rsid w:val="00EE33BB"/>
    <w:rsid w:val="00EF428C"/>
    <w:rsid w:val="00EF4552"/>
    <w:rsid w:val="00EF54B5"/>
    <w:rsid w:val="00EF7E81"/>
    <w:rsid w:val="00F010AB"/>
    <w:rsid w:val="00F1037F"/>
    <w:rsid w:val="00F13A34"/>
    <w:rsid w:val="00F279E8"/>
    <w:rsid w:val="00F41CF2"/>
    <w:rsid w:val="00F44D17"/>
    <w:rsid w:val="00F47F3C"/>
    <w:rsid w:val="00F55A06"/>
    <w:rsid w:val="00F62EE7"/>
    <w:rsid w:val="00F77AA3"/>
    <w:rsid w:val="00F9001E"/>
    <w:rsid w:val="00F9409B"/>
    <w:rsid w:val="00F95750"/>
    <w:rsid w:val="00FC1233"/>
    <w:rsid w:val="00FC4474"/>
    <w:rsid w:val="00FC7F10"/>
    <w:rsid w:val="00FD0C8C"/>
    <w:rsid w:val="00FD4AFF"/>
    <w:rsid w:val="00FD7854"/>
    <w:rsid w:val="00FE5CCA"/>
    <w:rsid w:val="00FF1949"/>
    <w:rsid w:val="00FF447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40A1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6302"/>
    <w:rPr>
      <w:sz w:val="24"/>
      <w:szCs w:val="24"/>
    </w:rPr>
  </w:style>
  <w:style w:type="paragraph" w:styleId="Heading1">
    <w:name w:val="heading 1"/>
    <w:basedOn w:val="Normal"/>
    <w:next w:val="Normal"/>
    <w:qFormat/>
    <w:rsid w:val="00E708C6"/>
    <w:pPr>
      <w:keepNext/>
      <w:jc w:val="both"/>
      <w:outlineLvl w:val="0"/>
    </w:pPr>
    <w:rPr>
      <w:rFonts w:ascii="Trebuchet MS" w:hAnsi="Trebuchet MS"/>
      <w:szCs w:val="20"/>
      <w:lang w:bidi="he-IL"/>
    </w:rPr>
  </w:style>
  <w:style w:type="paragraph" w:styleId="Heading2">
    <w:name w:val="heading 2"/>
    <w:basedOn w:val="Normal"/>
    <w:next w:val="Normal"/>
    <w:qFormat/>
    <w:rsid w:val="00E708C6"/>
    <w:pPr>
      <w:keepNext/>
      <w:outlineLvl w:val="1"/>
    </w:pPr>
    <w:rPr>
      <w:rFonts w:ascii="Trebuchet MS" w:hAnsi="Trebuchet MS"/>
      <w:szCs w:val="20"/>
      <w:lang w:bidi="he-IL"/>
    </w:rPr>
  </w:style>
  <w:style w:type="paragraph" w:styleId="Heading3">
    <w:name w:val="heading 3"/>
    <w:basedOn w:val="Normal"/>
    <w:next w:val="Normal"/>
    <w:qFormat/>
    <w:rsid w:val="00E708C6"/>
    <w:pPr>
      <w:keepNext/>
      <w:pBdr>
        <w:top w:val="single" w:sz="4" w:space="1" w:color="auto" w:shadow="1"/>
        <w:left w:val="single" w:sz="4" w:space="4" w:color="auto" w:shadow="1"/>
        <w:bottom w:val="single" w:sz="4" w:space="1" w:color="auto" w:shadow="1"/>
        <w:right w:val="single" w:sz="4" w:space="4" w:color="auto" w:shadow="1"/>
      </w:pBdr>
      <w:shd w:val="pct25" w:color="auto" w:fill="FFFFFF"/>
      <w:jc w:val="both"/>
      <w:outlineLvl w:val="2"/>
    </w:pPr>
    <w:rPr>
      <w:rFonts w:ascii="Trebuchet MS" w:hAnsi="Trebuchet MS"/>
      <w:b/>
      <w:szCs w:val="20"/>
      <w:lang w:bidi="he-IL"/>
    </w:rPr>
  </w:style>
  <w:style w:type="paragraph" w:styleId="Heading4">
    <w:name w:val="heading 4"/>
    <w:basedOn w:val="Normal"/>
    <w:next w:val="Normal"/>
    <w:qFormat/>
    <w:rsid w:val="00E708C6"/>
    <w:pPr>
      <w:keepNext/>
      <w:numPr>
        <w:numId w:val="2"/>
      </w:numPr>
      <w:tabs>
        <w:tab w:val="clear" w:pos="720"/>
        <w:tab w:val="num" w:pos="360"/>
      </w:tabs>
      <w:ind w:left="360"/>
      <w:jc w:val="both"/>
      <w:outlineLvl w:val="3"/>
    </w:pPr>
    <w:rPr>
      <w:rFonts w:ascii="Trebuchet MS" w:hAnsi="Trebuchet MS"/>
      <w:szCs w:val="20"/>
      <w:u w:val="single"/>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rsid w:val="00E708C6"/>
    <w:rPr>
      <w:sz w:val="20"/>
      <w:szCs w:val="20"/>
      <w:lang w:bidi="he-IL"/>
    </w:rPr>
  </w:style>
  <w:style w:type="paragraph" w:customStyle="1" w:styleId="WfxTime">
    <w:name w:val="WfxTime"/>
    <w:basedOn w:val="Normal"/>
    <w:rsid w:val="00E708C6"/>
    <w:rPr>
      <w:sz w:val="20"/>
      <w:szCs w:val="20"/>
      <w:lang w:bidi="he-IL"/>
    </w:rPr>
  </w:style>
  <w:style w:type="paragraph" w:customStyle="1" w:styleId="WfxDate">
    <w:name w:val="WfxDate"/>
    <w:basedOn w:val="Normal"/>
    <w:rsid w:val="00E708C6"/>
    <w:rPr>
      <w:sz w:val="20"/>
      <w:szCs w:val="20"/>
      <w:lang w:bidi="he-IL"/>
    </w:rPr>
  </w:style>
  <w:style w:type="paragraph" w:customStyle="1" w:styleId="WfxRecipient">
    <w:name w:val="WfxRecipient"/>
    <w:basedOn w:val="Normal"/>
    <w:rsid w:val="00E708C6"/>
    <w:rPr>
      <w:sz w:val="20"/>
      <w:szCs w:val="20"/>
      <w:lang w:bidi="he-IL"/>
    </w:rPr>
  </w:style>
  <w:style w:type="paragraph" w:customStyle="1" w:styleId="WfxCompany">
    <w:name w:val="WfxCompany"/>
    <w:basedOn w:val="Normal"/>
    <w:rsid w:val="00E708C6"/>
    <w:rPr>
      <w:sz w:val="20"/>
      <w:szCs w:val="20"/>
      <w:lang w:bidi="he-IL"/>
    </w:rPr>
  </w:style>
  <w:style w:type="paragraph" w:customStyle="1" w:styleId="WfxSubject">
    <w:name w:val="WfxSubject"/>
    <w:basedOn w:val="Normal"/>
    <w:rsid w:val="00E708C6"/>
    <w:rPr>
      <w:sz w:val="20"/>
      <w:szCs w:val="20"/>
      <w:lang w:bidi="he-IL"/>
    </w:rPr>
  </w:style>
  <w:style w:type="paragraph" w:customStyle="1" w:styleId="WfxKeyword">
    <w:name w:val="WfxKeyword"/>
    <w:basedOn w:val="Normal"/>
    <w:rsid w:val="00E708C6"/>
    <w:rPr>
      <w:sz w:val="20"/>
      <w:szCs w:val="20"/>
      <w:lang w:bidi="he-IL"/>
    </w:rPr>
  </w:style>
  <w:style w:type="paragraph" w:customStyle="1" w:styleId="WfxBillCode">
    <w:name w:val="WfxBillCode"/>
    <w:basedOn w:val="Normal"/>
    <w:rsid w:val="00E708C6"/>
    <w:rPr>
      <w:sz w:val="20"/>
      <w:szCs w:val="20"/>
      <w:lang w:bidi="he-IL"/>
    </w:rPr>
  </w:style>
  <w:style w:type="paragraph" w:customStyle="1" w:styleId="Sub-Sub-SectionTitle">
    <w:name w:val="Sub-Sub-Section Title"/>
    <w:basedOn w:val="Normal"/>
    <w:rsid w:val="00E708C6"/>
    <w:pPr>
      <w:keepNext/>
      <w:spacing w:before="120" w:after="80" w:line="480" w:lineRule="auto"/>
      <w:jc w:val="center"/>
    </w:pPr>
    <w:rPr>
      <w:rFonts w:ascii="Arial" w:hAnsi="Arial"/>
      <w:kern w:val="28"/>
      <w:szCs w:val="20"/>
      <w:lang w:bidi="he-IL"/>
    </w:rPr>
  </w:style>
  <w:style w:type="paragraph" w:customStyle="1" w:styleId="H1">
    <w:name w:val="H1"/>
    <w:basedOn w:val="Normal"/>
    <w:next w:val="Normal"/>
    <w:rsid w:val="00E708C6"/>
    <w:pPr>
      <w:keepNext/>
      <w:widowControl w:val="0"/>
      <w:spacing w:before="100" w:after="100"/>
      <w:outlineLvl w:val="1"/>
    </w:pPr>
    <w:rPr>
      <w:b/>
      <w:snapToGrid w:val="0"/>
      <w:kern w:val="36"/>
      <w:sz w:val="48"/>
      <w:szCs w:val="20"/>
      <w:lang w:bidi="he-IL"/>
    </w:rPr>
  </w:style>
  <w:style w:type="paragraph" w:customStyle="1" w:styleId="H3">
    <w:name w:val="H3"/>
    <w:basedOn w:val="Normal"/>
    <w:next w:val="Normal"/>
    <w:rsid w:val="00E708C6"/>
    <w:pPr>
      <w:keepNext/>
      <w:widowControl w:val="0"/>
      <w:spacing w:before="100" w:after="100"/>
      <w:outlineLvl w:val="3"/>
    </w:pPr>
    <w:rPr>
      <w:b/>
      <w:snapToGrid w:val="0"/>
      <w:sz w:val="28"/>
      <w:szCs w:val="20"/>
      <w:lang w:bidi="he-IL"/>
    </w:rPr>
  </w:style>
  <w:style w:type="character" w:styleId="Hyperlink">
    <w:name w:val="Hyperlink"/>
    <w:basedOn w:val="DefaultParagraphFont"/>
    <w:uiPriority w:val="99"/>
    <w:rsid w:val="00E708C6"/>
    <w:rPr>
      <w:color w:val="0000FF"/>
      <w:u w:val="single"/>
    </w:rPr>
  </w:style>
  <w:style w:type="character" w:styleId="Strong">
    <w:name w:val="Strong"/>
    <w:basedOn w:val="DefaultParagraphFont"/>
    <w:qFormat/>
    <w:rsid w:val="00E708C6"/>
    <w:rPr>
      <w:b/>
    </w:rPr>
  </w:style>
  <w:style w:type="character" w:styleId="Emphasis">
    <w:name w:val="Emphasis"/>
    <w:basedOn w:val="DefaultParagraphFont"/>
    <w:qFormat/>
    <w:rsid w:val="00E708C6"/>
    <w:rPr>
      <w:i/>
    </w:rPr>
  </w:style>
  <w:style w:type="paragraph" w:styleId="BodyText">
    <w:name w:val="Body Text"/>
    <w:basedOn w:val="Normal"/>
    <w:rsid w:val="00E708C6"/>
    <w:rPr>
      <w:rFonts w:ascii="Trebuchet MS" w:hAnsi="Trebuchet MS"/>
      <w:szCs w:val="20"/>
      <w:lang w:bidi="he-IL"/>
    </w:rPr>
  </w:style>
  <w:style w:type="paragraph" w:styleId="Title">
    <w:name w:val="Title"/>
    <w:basedOn w:val="Normal"/>
    <w:qFormat/>
    <w:rsid w:val="00E708C6"/>
    <w:pPr>
      <w:jc w:val="center"/>
    </w:pPr>
    <w:rPr>
      <w:rFonts w:ascii="Trebuchet MS" w:hAnsi="Trebuchet MS"/>
      <w:sz w:val="36"/>
      <w:szCs w:val="20"/>
      <w:lang w:bidi="he-IL"/>
    </w:rPr>
  </w:style>
  <w:style w:type="character" w:styleId="FollowedHyperlink">
    <w:name w:val="FollowedHyperlink"/>
    <w:basedOn w:val="DefaultParagraphFont"/>
    <w:rsid w:val="00E708C6"/>
    <w:rPr>
      <w:color w:val="800080"/>
      <w:u w:val="single"/>
    </w:rPr>
  </w:style>
  <w:style w:type="paragraph" w:styleId="BodyText2">
    <w:name w:val="Body Text 2"/>
    <w:basedOn w:val="Normal"/>
    <w:rsid w:val="00E708C6"/>
    <w:pPr>
      <w:jc w:val="both"/>
    </w:pPr>
    <w:rPr>
      <w:rFonts w:ascii="Trebuchet MS" w:hAnsi="Trebuchet MS"/>
      <w:szCs w:val="20"/>
      <w:lang w:bidi="he-IL"/>
    </w:rPr>
  </w:style>
  <w:style w:type="paragraph" w:styleId="Header">
    <w:name w:val="header"/>
    <w:basedOn w:val="Normal"/>
    <w:rsid w:val="00E708C6"/>
    <w:pPr>
      <w:tabs>
        <w:tab w:val="center" w:pos="4320"/>
        <w:tab w:val="right" w:pos="8640"/>
      </w:tabs>
    </w:pPr>
    <w:rPr>
      <w:sz w:val="20"/>
      <w:szCs w:val="20"/>
      <w:lang w:bidi="he-IL"/>
    </w:rPr>
  </w:style>
  <w:style w:type="paragraph" w:styleId="Footer">
    <w:name w:val="footer"/>
    <w:basedOn w:val="Normal"/>
    <w:rsid w:val="00E708C6"/>
    <w:pPr>
      <w:tabs>
        <w:tab w:val="center" w:pos="4320"/>
        <w:tab w:val="right" w:pos="8640"/>
      </w:tabs>
    </w:pPr>
    <w:rPr>
      <w:sz w:val="20"/>
      <w:szCs w:val="20"/>
      <w:lang w:bidi="he-IL"/>
    </w:rPr>
  </w:style>
  <w:style w:type="character" w:styleId="PageNumber">
    <w:name w:val="page number"/>
    <w:basedOn w:val="DefaultParagraphFont"/>
    <w:rsid w:val="00E708C6"/>
  </w:style>
  <w:style w:type="paragraph" w:styleId="BodyTextIndent">
    <w:name w:val="Body Text Indent"/>
    <w:basedOn w:val="Normal"/>
    <w:rsid w:val="00E708C6"/>
    <w:pPr>
      <w:ind w:left="360"/>
      <w:jc w:val="both"/>
    </w:pPr>
    <w:rPr>
      <w:rFonts w:ascii="Trebuchet MS" w:hAnsi="Trebuchet MS"/>
      <w:szCs w:val="20"/>
      <w:lang w:bidi="he-IL"/>
    </w:rPr>
  </w:style>
  <w:style w:type="paragraph" w:styleId="TOC1">
    <w:name w:val="toc 1"/>
    <w:basedOn w:val="Normal"/>
    <w:next w:val="Normal"/>
    <w:autoRedefine/>
    <w:uiPriority w:val="39"/>
    <w:qFormat/>
    <w:rsid w:val="00E828C2"/>
    <w:rPr>
      <w:sz w:val="20"/>
      <w:szCs w:val="20"/>
      <w:lang w:bidi="he-IL"/>
    </w:rPr>
  </w:style>
  <w:style w:type="paragraph" w:styleId="TOC2">
    <w:name w:val="toc 2"/>
    <w:basedOn w:val="Normal"/>
    <w:next w:val="Normal"/>
    <w:autoRedefine/>
    <w:qFormat/>
    <w:rsid w:val="00E828C2"/>
    <w:pPr>
      <w:ind w:left="200"/>
    </w:pPr>
    <w:rPr>
      <w:sz w:val="20"/>
      <w:szCs w:val="20"/>
      <w:lang w:bidi="he-IL"/>
    </w:rPr>
  </w:style>
  <w:style w:type="paragraph" w:styleId="TOC3">
    <w:name w:val="toc 3"/>
    <w:basedOn w:val="Normal"/>
    <w:next w:val="Normal"/>
    <w:autoRedefine/>
    <w:qFormat/>
    <w:rsid w:val="00E828C2"/>
    <w:pPr>
      <w:ind w:left="400"/>
    </w:pPr>
    <w:rPr>
      <w:sz w:val="20"/>
      <w:szCs w:val="20"/>
      <w:lang w:bidi="he-IL"/>
    </w:rPr>
  </w:style>
  <w:style w:type="table" w:styleId="TableGrid">
    <w:name w:val="Table Grid"/>
    <w:basedOn w:val="TableNormal"/>
    <w:rsid w:val="00042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lt1">
    <w:name w:val="result1"/>
    <w:basedOn w:val="DefaultParagraphFont"/>
    <w:rsid w:val="0004221D"/>
    <w:rPr>
      <w:rFonts w:ascii="Verdana" w:hAnsi="Verdana" w:hint="default"/>
      <w:color w:val="000000"/>
      <w:sz w:val="26"/>
      <w:szCs w:val="26"/>
    </w:rPr>
  </w:style>
  <w:style w:type="paragraph" w:styleId="BalloonText">
    <w:name w:val="Balloon Text"/>
    <w:basedOn w:val="Normal"/>
    <w:link w:val="BalloonTextChar"/>
    <w:rsid w:val="00343D6D"/>
    <w:rPr>
      <w:rFonts w:ascii="Tahoma" w:hAnsi="Tahoma" w:cs="Tahoma"/>
      <w:sz w:val="16"/>
      <w:szCs w:val="16"/>
      <w:lang w:bidi="he-IL"/>
    </w:rPr>
  </w:style>
  <w:style w:type="character" w:customStyle="1" w:styleId="BalloonTextChar">
    <w:name w:val="Balloon Text Char"/>
    <w:basedOn w:val="DefaultParagraphFont"/>
    <w:link w:val="BalloonText"/>
    <w:rsid w:val="00343D6D"/>
    <w:rPr>
      <w:rFonts w:ascii="Tahoma" w:hAnsi="Tahoma" w:cs="Tahoma"/>
      <w:sz w:val="16"/>
      <w:szCs w:val="16"/>
      <w:lang w:bidi="he-IL"/>
    </w:rPr>
  </w:style>
  <w:style w:type="paragraph" w:styleId="ListParagraph">
    <w:name w:val="List Paragraph"/>
    <w:basedOn w:val="Normal"/>
    <w:uiPriority w:val="34"/>
    <w:qFormat/>
    <w:rsid w:val="00D17E27"/>
    <w:pPr>
      <w:ind w:left="720"/>
      <w:contextualSpacing/>
    </w:pPr>
    <w:rPr>
      <w:sz w:val="20"/>
      <w:szCs w:val="20"/>
      <w:lang w:bidi="he-IL"/>
    </w:rPr>
  </w:style>
  <w:style w:type="paragraph" w:customStyle="1" w:styleId="Pa8">
    <w:name w:val="Pa8"/>
    <w:basedOn w:val="Normal"/>
    <w:next w:val="Normal"/>
    <w:uiPriority w:val="99"/>
    <w:rsid w:val="002B1B76"/>
    <w:pPr>
      <w:widowControl w:val="0"/>
      <w:autoSpaceDE w:val="0"/>
      <w:autoSpaceDN w:val="0"/>
      <w:adjustRightInd w:val="0"/>
      <w:spacing w:line="201" w:lineRule="atLeast"/>
    </w:pPr>
    <w:rPr>
      <w:rFonts w:ascii="Avenir" w:hAnsi="Avenir"/>
    </w:rPr>
  </w:style>
  <w:style w:type="character" w:styleId="UnresolvedMention">
    <w:name w:val="Unresolved Mention"/>
    <w:basedOn w:val="DefaultParagraphFont"/>
    <w:uiPriority w:val="99"/>
    <w:rsid w:val="00A00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9415">
      <w:bodyDiv w:val="1"/>
      <w:marLeft w:val="0"/>
      <w:marRight w:val="0"/>
      <w:marTop w:val="0"/>
      <w:marBottom w:val="0"/>
      <w:divBdr>
        <w:top w:val="none" w:sz="0" w:space="0" w:color="auto"/>
        <w:left w:val="none" w:sz="0" w:space="0" w:color="auto"/>
        <w:bottom w:val="none" w:sz="0" w:space="0" w:color="auto"/>
        <w:right w:val="none" w:sz="0" w:space="0" w:color="auto"/>
      </w:divBdr>
    </w:div>
    <w:div w:id="754671760">
      <w:bodyDiv w:val="1"/>
      <w:marLeft w:val="0"/>
      <w:marRight w:val="0"/>
      <w:marTop w:val="0"/>
      <w:marBottom w:val="0"/>
      <w:divBdr>
        <w:top w:val="none" w:sz="0" w:space="0" w:color="auto"/>
        <w:left w:val="none" w:sz="0" w:space="0" w:color="auto"/>
        <w:bottom w:val="none" w:sz="0" w:space="0" w:color="auto"/>
        <w:right w:val="none" w:sz="0" w:space="0" w:color="auto"/>
      </w:divBdr>
    </w:div>
    <w:div w:id="823280824">
      <w:bodyDiv w:val="1"/>
      <w:marLeft w:val="0"/>
      <w:marRight w:val="0"/>
      <w:marTop w:val="0"/>
      <w:marBottom w:val="0"/>
      <w:divBdr>
        <w:top w:val="none" w:sz="0" w:space="0" w:color="auto"/>
        <w:left w:val="none" w:sz="0" w:space="0" w:color="auto"/>
        <w:bottom w:val="none" w:sz="0" w:space="0" w:color="auto"/>
        <w:right w:val="none" w:sz="0" w:space="0" w:color="auto"/>
      </w:divBdr>
    </w:div>
    <w:div w:id="1289360708">
      <w:bodyDiv w:val="1"/>
      <w:marLeft w:val="0"/>
      <w:marRight w:val="0"/>
      <w:marTop w:val="0"/>
      <w:marBottom w:val="0"/>
      <w:divBdr>
        <w:top w:val="none" w:sz="0" w:space="0" w:color="auto"/>
        <w:left w:val="none" w:sz="0" w:space="0" w:color="auto"/>
        <w:bottom w:val="none" w:sz="0" w:space="0" w:color="auto"/>
        <w:right w:val="none" w:sz="0" w:space="0" w:color="auto"/>
      </w:divBdr>
      <w:divsChild>
        <w:div w:id="1901750297">
          <w:marLeft w:val="0"/>
          <w:marRight w:val="0"/>
          <w:marTop w:val="0"/>
          <w:marBottom w:val="0"/>
          <w:divBdr>
            <w:top w:val="none" w:sz="0" w:space="0" w:color="auto"/>
            <w:left w:val="none" w:sz="0" w:space="0" w:color="auto"/>
            <w:bottom w:val="none" w:sz="0" w:space="0" w:color="auto"/>
            <w:right w:val="none" w:sz="0" w:space="0" w:color="auto"/>
          </w:divBdr>
        </w:div>
        <w:div w:id="836457288">
          <w:marLeft w:val="0"/>
          <w:marRight w:val="0"/>
          <w:marTop w:val="0"/>
          <w:marBottom w:val="0"/>
          <w:divBdr>
            <w:top w:val="none" w:sz="0" w:space="0" w:color="auto"/>
            <w:left w:val="none" w:sz="0" w:space="0" w:color="auto"/>
            <w:bottom w:val="none" w:sz="0" w:space="0" w:color="auto"/>
            <w:right w:val="none" w:sz="0" w:space="0" w:color="auto"/>
          </w:divBdr>
        </w:div>
        <w:div w:id="93288582">
          <w:marLeft w:val="0"/>
          <w:marRight w:val="0"/>
          <w:marTop w:val="0"/>
          <w:marBottom w:val="0"/>
          <w:divBdr>
            <w:top w:val="none" w:sz="0" w:space="0" w:color="auto"/>
            <w:left w:val="none" w:sz="0" w:space="0" w:color="auto"/>
            <w:bottom w:val="none" w:sz="0" w:space="0" w:color="auto"/>
            <w:right w:val="none" w:sz="0" w:space="0" w:color="auto"/>
          </w:divBdr>
        </w:div>
      </w:divsChild>
    </w:div>
    <w:div w:id="1494879672">
      <w:bodyDiv w:val="1"/>
      <w:marLeft w:val="0"/>
      <w:marRight w:val="0"/>
      <w:marTop w:val="0"/>
      <w:marBottom w:val="0"/>
      <w:divBdr>
        <w:top w:val="none" w:sz="0" w:space="0" w:color="auto"/>
        <w:left w:val="none" w:sz="0" w:space="0" w:color="auto"/>
        <w:bottom w:val="none" w:sz="0" w:space="0" w:color="auto"/>
        <w:right w:val="none" w:sz="0" w:space="0" w:color="auto"/>
      </w:divBdr>
      <w:divsChild>
        <w:div w:id="1480074366">
          <w:marLeft w:val="0"/>
          <w:marRight w:val="0"/>
          <w:marTop w:val="0"/>
          <w:marBottom w:val="0"/>
          <w:divBdr>
            <w:top w:val="none" w:sz="0" w:space="0" w:color="auto"/>
            <w:left w:val="none" w:sz="0" w:space="0" w:color="auto"/>
            <w:bottom w:val="none" w:sz="0" w:space="0" w:color="auto"/>
            <w:right w:val="none" w:sz="0" w:space="0" w:color="auto"/>
          </w:divBdr>
        </w:div>
        <w:div w:id="226259850">
          <w:marLeft w:val="0"/>
          <w:marRight w:val="0"/>
          <w:marTop w:val="0"/>
          <w:marBottom w:val="0"/>
          <w:divBdr>
            <w:top w:val="none" w:sz="0" w:space="0" w:color="auto"/>
            <w:left w:val="none" w:sz="0" w:space="0" w:color="auto"/>
            <w:bottom w:val="none" w:sz="0" w:space="0" w:color="auto"/>
            <w:right w:val="none" w:sz="0" w:space="0" w:color="auto"/>
          </w:divBdr>
        </w:div>
        <w:div w:id="348143497">
          <w:marLeft w:val="0"/>
          <w:marRight w:val="0"/>
          <w:marTop w:val="0"/>
          <w:marBottom w:val="0"/>
          <w:divBdr>
            <w:top w:val="none" w:sz="0" w:space="0" w:color="auto"/>
            <w:left w:val="none" w:sz="0" w:space="0" w:color="auto"/>
            <w:bottom w:val="none" w:sz="0" w:space="0" w:color="auto"/>
            <w:right w:val="none" w:sz="0" w:space="0" w:color="auto"/>
          </w:divBdr>
        </w:div>
        <w:div w:id="2066029991">
          <w:marLeft w:val="0"/>
          <w:marRight w:val="0"/>
          <w:marTop w:val="0"/>
          <w:marBottom w:val="0"/>
          <w:divBdr>
            <w:top w:val="none" w:sz="0" w:space="0" w:color="auto"/>
            <w:left w:val="none" w:sz="0" w:space="0" w:color="auto"/>
            <w:bottom w:val="none" w:sz="0" w:space="0" w:color="auto"/>
            <w:right w:val="none" w:sz="0" w:space="0" w:color="auto"/>
          </w:divBdr>
        </w:div>
        <w:div w:id="482746421">
          <w:marLeft w:val="0"/>
          <w:marRight w:val="0"/>
          <w:marTop w:val="0"/>
          <w:marBottom w:val="0"/>
          <w:divBdr>
            <w:top w:val="none" w:sz="0" w:space="0" w:color="auto"/>
            <w:left w:val="none" w:sz="0" w:space="0" w:color="auto"/>
            <w:bottom w:val="none" w:sz="0" w:space="0" w:color="auto"/>
            <w:right w:val="none" w:sz="0" w:space="0" w:color="auto"/>
          </w:divBdr>
        </w:div>
        <w:div w:id="827793206">
          <w:marLeft w:val="0"/>
          <w:marRight w:val="0"/>
          <w:marTop w:val="0"/>
          <w:marBottom w:val="0"/>
          <w:divBdr>
            <w:top w:val="none" w:sz="0" w:space="0" w:color="auto"/>
            <w:left w:val="none" w:sz="0" w:space="0" w:color="auto"/>
            <w:bottom w:val="none" w:sz="0" w:space="0" w:color="auto"/>
            <w:right w:val="none" w:sz="0" w:space="0" w:color="auto"/>
          </w:divBdr>
        </w:div>
      </w:divsChild>
    </w:div>
    <w:div w:id="1502962093">
      <w:bodyDiv w:val="1"/>
      <w:marLeft w:val="0"/>
      <w:marRight w:val="0"/>
      <w:marTop w:val="0"/>
      <w:marBottom w:val="0"/>
      <w:divBdr>
        <w:top w:val="none" w:sz="0" w:space="0" w:color="auto"/>
        <w:left w:val="none" w:sz="0" w:space="0" w:color="auto"/>
        <w:bottom w:val="none" w:sz="0" w:space="0" w:color="auto"/>
        <w:right w:val="none" w:sz="0" w:space="0" w:color="auto"/>
      </w:divBdr>
      <w:divsChild>
        <w:div w:id="1617906192">
          <w:marLeft w:val="0"/>
          <w:marRight w:val="0"/>
          <w:marTop w:val="75"/>
          <w:marBottom w:val="150"/>
          <w:divBdr>
            <w:top w:val="none" w:sz="0" w:space="0" w:color="auto"/>
            <w:left w:val="none" w:sz="0" w:space="0" w:color="auto"/>
            <w:bottom w:val="none" w:sz="0" w:space="0" w:color="auto"/>
            <w:right w:val="none" w:sz="0" w:space="0" w:color="auto"/>
          </w:divBdr>
        </w:div>
      </w:divsChild>
    </w:div>
    <w:div w:id="1555193562">
      <w:bodyDiv w:val="1"/>
      <w:marLeft w:val="0"/>
      <w:marRight w:val="0"/>
      <w:marTop w:val="0"/>
      <w:marBottom w:val="0"/>
      <w:divBdr>
        <w:top w:val="none" w:sz="0" w:space="0" w:color="auto"/>
        <w:left w:val="none" w:sz="0" w:space="0" w:color="auto"/>
        <w:bottom w:val="none" w:sz="0" w:space="0" w:color="auto"/>
        <w:right w:val="none" w:sz="0" w:space="0" w:color="auto"/>
      </w:divBdr>
    </w:div>
    <w:div w:id="17575105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26" Type="http://schemas.openxmlformats.org/officeDocument/2006/relationships/hyperlink" Target="https://www.concordia.ca/" TargetMode="External"/><Relationship Id="rId21" Type="http://schemas.openxmlformats.org/officeDocument/2006/relationships/hyperlink" Target="https://www.strayer.edu/" TargetMode="External"/><Relationship Id="rId34" Type="http://schemas.openxmlformats.org/officeDocument/2006/relationships/hyperlink" Target="https://www.queensu.ca/" TargetMode="External"/><Relationship Id="rId42" Type="http://schemas.openxmlformats.org/officeDocument/2006/relationships/hyperlink" Target="http://www2.johnson.cornell.edu/alumni/enterprise/spring2008/departments8_vantagepoint.html" TargetMode="External"/><Relationship Id="rId47" Type="http://schemas.openxmlformats.org/officeDocument/2006/relationships/hyperlink" Target="http://www.chamberfdn.org/programs/executive-leadership" TargetMode="External"/><Relationship Id="rId50" Type="http://schemas.openxmlformats.org/officeDocument/2006/relationships/hyperlink" Target="https://magazine.clomedia.com/issue/july-august-2018/a-moving-landscape/" TargetMode="External"/><Relationship Id="rId55" Type="http://schemas.openxmlformats.org/officeDocument/2006/relationships/hyperlink" Target="https://www.chamberfdn.org/" TargetMode="External"/><Relationship Id="rId63" Type="http://schemas.openxmlformats.org/officeDocument/2006/relationships/footer" Target="footer1.xml"/><Relationship Id="rId7" Type="http://schemas.openxmlformats.org/officeDocument/2006/relationships/hyperlink" Target="mailto:dszpiro@gmail.com" TargetMode="External"/><Relationship Id="rId2" Type="http://schemas.openxmlformats.org/officeDocument/2006/relationships/styles" Target="styles.xml"/><Relationship Id="rId16" Type="http://schemas.openxmlformats.org/officeDocument/2006/relationships/hyperlink" Target="https://www.cornell.edu/" TargetMode="External"/><Relationship Id="rId29" Type="http://schemas.openxmlformats.org/officeDocument/2006/relationships/hyperlink" Target="https://www.marist.edu/professional-programs" TargetMode="External"/><Relationship Id="rId11" Type="http://schemas.openxmlformats.org/officeDocument/2006/relationships/hyperlink" Target="https://www.uwo.ca/" TargetMode="External"/><Relationship Id="rId24" Type="http://schemas.openxmlformats.org/officeDocument/2006/relationships/hyperlink" Target="http://www.iedc.si/" TargetMode="External"/><Relationship Id="rId32" Type="http://schemas.openxmlformats.org/officeDocument/2006/relationships/hyperlink" Target="https://www.strayer.edu/beta?adobe_mc_sdid=SDID%3D645CE77F5A9DBE38-167EBC027920F138%7CMCORGID%3D98DD1CFE532963D00A490D45%40AdobeOrg%7CTS%3D1575924133&amp;adobe_mc_ref=https%3A%2F%2Fwww.google.com%2F" TargetMode="External"/><Relationship Id="rId37" Type="http://schemas.openxmlformats.org/officeDocument/2006/relationships/hyperlink" Target="https://www.moneygeek.com/credit-cards/rewards/advice/are-credit-card-rewards-taxable/" TargetMode="External"/><Relationship Id="rId40" Type="http://schemas.openxmlformats.org/officeDocument/2006/relationships/hyperlink" Target="https://evolllution.com/programming/credentials/assessing-the-impact-of-emerging-credentials/" TargetMode="External"/><Relationship Id="rId45" Type="http://schemas.openxmlformats.org/officeDocument/2006/relationships/hyperlink" Target="https://www.mbaworld.com/news/gcdd2015prphotos200215" TargetMode="External"/><Relationship Id="rId53" Type="http://schemas.openxmlformats.org/officeDocument/2006/relationships/hyperlink" Target="https://www.aub.edu.lb/" TargetMode="External"/><Relationship Id="rId58" Type="http://schemas.openxmlformats.org/officeDocument/2006/relationships/hyperlink" Target="https://www.queensu.ca/"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dcrcoc.org/" TargetMode="External"/><Relationship Id="rId19" Type="http://schemas.openxmlformats.org/officeDocument/2006/relationships/hyperlink" Target="https://www.marist.edu/professional-programs" TargetMode="External"/><Relationship Id="rId14" Type="http://schemas.openxmlformats.org/officeDocument/2006/relationships/hyperlink" Target="https://uwaterloo.ca/" TargetMode="External"/><Relationship Id="rId22" Type="http://schemas.openxmlformats.org/officeDocument/2006/relationships/hyperlink" Target="https://smith.queensu.ca/" TargetMode="External"/><Relationship Id="rId27" Type="http://schemas.openxmlformats.org/officeDocument/2006/relationships/hyperlink" Target="https://www.johnson.cornell.edu/" TargetMode="External"/><Relationship Id="rId30" Type="http://schemas.openxmlformats.org/officeDocument/2006/relationships/hyperlink" Target="https://www.marist.edu/" TargetMode="External"/><Relationship Id="rId35" Type="http://schemas.openxmlformats.org/officeDocument/2006/relationships/hyperlink" Target="https://www.emerald.com/insight/content/doi/10.1108/eb018543/full/html" TargetMode="External"/><Relationship Id="rId43" Type="http://schemas.openxmlformats.org/officeDocument/2006/relationships/hyperlink" Target="http://my.aom.org/Program2016/SessionDetails.aspx?sid=11232" TargetMode="External"/><Relationship Id="rId48" Type="http://schemas.openxmlformats.org/officeDocument/2006/relationships/hyperlink" Target="https://research.com/education/interview-with-accounting-expert" TargetMode="External"/><Relationship Id="rId56" Type="http://schemas.openxmlformats.org/officeDocument/2006/relationships/hyperlink" Target="https://www.dcrcoc.org/" TargetMode="External"/><Relationship Id="rId64" Type="http://schemas.openxmlformats.org/officeDocument/2006/relationships/footer" Target="footer2.xml"/><Relationship Id="rId8" Type="http://schemas.openxmlformats.org/officeDocument/2006/relationships/hyperlink" Target="https://www.johnson.cornell.edu/" TargetMode="External"/><Relationship Id="rId51" Type="http://schemas.openxmlformats.org/officeDocument/2006/relationships/hyperlink" Target="https://cayuga-heights.ny.us/village-government/zoning-board-of-appeals/" TargetMode="External"/><Relationship Id="rId3" Type="http://schemas.openxmlformats.org/officeDocument/2006/relationships/settings" Target="settings.xml"/><Relationship Id="rId12" Type="http://schemas.openxmlformats.org/officeDocument/2006/relationships/hyperlink" Target="http://www.lse.ac.uk/" TargetMode="External"/><Relationship Id="rId17" Type="http://schemas.openxmlformats.org/officeDocument/2006/relationships/hyperlink" Target="https://www.johnson.cornell.edu/faculty-research/faculty/das247/" TargetMode="External"/><Relationship Id="rId25" Type="http://schemas.openxmlformats.org/officeDocument/2006/relationships/hyperlink" Target="https://www.concordia.ca/jmsb.html" TargetMode="External"/><Relationship Id="rId33" Type="http://schemas.openxmlformats.org/officeDocument/2006/relationships/hyperlink" Target="https://smith.queensu.ca/index.php" TargetMode="External"/><Relationship Id="rId38" Type="http://schemas.openxmlformats.org/officeDocument/2006/relationships/hyperlink" Target="https://www.chieflearningofficer.com/2018/07/26/dysfunctional-practices-lead-to-post-mba-sponsorship-retention-woes/?utm_campaign=ED_CLO_CLO+Today_Q3_2018&amp;utm_source=hs_email&amp;utm_medium=email&amp;utm_content=64767427&amp;_hsenc=p2ANqtz-9Q__2TdYu0KT0gJ0WRNT3TI3BzuqsUGruhxqEknuEttxejqCcfQemdiZe7n94Yx8QjNqdCBePIMhM03YS5YNafNf3e4A&amp;_hsmi=64767429" TargetMode="External"/><Relationship Id="rId46" Type="http://schemas.openxmlformats.org/officeDocument/2006/relationships/hyperlink" Target="http://learn.educationdynamics.com/calem-agenda-2019-0" TargetMode="External"/><Relationship Id="rId59" Type="http://schemas.openxmlformats.org/officeDocument/2006/relationships/hyperlink" Target="https://www.chamberfdn.org/leadership-programs/youth-development/" TargetMode="External"/><Relationship Id="rId20" Type="http://schemas.openxmlformats.org/officeDocument/2006/relationships/hyperlink" Target="https://jackwelch.strayer.edu/" TargetMode="External"/><Relationship Id="rId41" Type="http://schemas.openxmlformats.org/officeDocument/2006/relationships/hyperlink" Target="https://bized.aacsb.edu/articles/2012/09/bricks-and-clicks-come-face-to-face" TargetMode="External"/><Relationship Id="rId54" Type="http://schemas.openxmlformats.org/officeDocument/2006/relationships/hyperlink" Target="https://www.chamberfdn.org/leadership-programs/executive-leadership-program/" TargetMode="External"/><Relationship Id="rId62" Type="http://schemas.openxmlformats.org/officeDocument/2006/relationships/hyperlink" Target="http://www.iedc.si/programs/study-programs/gm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johnson.cornell.edu/" TargetMode="External"/><Relationship Id="rId23" Type="http://schemas.openxmlformats.org/officeDocument/2006/relationships/hyperlink" Target="https://www.queensu.ca/" TargetMode="External"/><Relationship Id="rId28" Type="http://schemas.openxmlformats.org/officeDocument/2006/relationships/hyperlink" Target="https://www.cornell.edu/" TargetMode="External"/><Relationship Id="rId36" Type="http://schemas.openxmlformats.org/officeDocument/2006/relationships/hyperlink" Target="https://www.moneygeek.com/credit-cards/rewards/advice/how-to-pay-taxes-and-get-rewarded/" TargetMode="External"/><Relationship Id="rId49" Type="http://schemas.openxmlformats.org/officeDocument/2006/relationships/hyperlink" Target="https://magazine.clomedia.com/issue/march-2019/creating-conscious-capital/" TargetMode="External"/><Relationship Id="rId57" Type="http://schemas.openxmlformats.org/officeDocument/2006/relationships/hyperlink" Target="https://www.queensu.ca/secretariat/university-council" TargetMode="External"/><Relationship Id="rId10" Type="http://schemas.openxmlformats.org/officeDocument/2006/relationships/hyperlink" Target="mailto:das247@cornell.edu" TargetMode="External"/><Relationship Id="rId31" Type="http://schemas.openxmlformats.org/officeDocument/2006/relationships/hyperlink" Target="https://jackwelch.strayer.edu/" TargetMode="External"/><Relationship Id="rId44" Type="http://schemas.openxmlformats.org/officeDocument/2006/relationships/hyperlink" Target="https://www.mbaworld.com/news/gcdd2015prphotos200215" TargetMode="External"/><Relationship Id="rId52" Type="http://schemas.openxmlformats.org/officeDocument/2006/relationships/hyperlink" Target="https://www.aub.edu.lb/osb/Pages/default.aspx" TargetMode="External"/><Relationship Id="rId60" Type="http://schemas.openxmlformats.org/officeDocument/2006/relationships/hyperlink" Target="https://www.chamberfdn.org/"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rnell.edu/" TargetMode="External"/><Relationship Id="rId13" Type="http://schemas.openxmlformats.org/officeDocument/2006/relationships/hyperlink" Target="https://www.queensu.ca/" TargetMode="External"/><Relationship Id="rId18" Type="http://schemas.openxmlformats.org/officeDocument/2006/relationships/hyperlink" Target="https://www.marist.edu/" TargetMode="External"/><Relationship Id="rId39" Type="http://schemas.openxmlformats.org/officeDocument/2006/relationships/hyperlink" Target="https://evolllution.com/programming/program_planning/cohort-programs-cui-bo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3210</Words>
  <Characters>21159</Characters>
  <Application>Microsoft Office Word</Application>
  <DocSecurity>0</DocSecurity>
  <Lines>571</Lines>
  <Paragraphs>283</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24086</CharactersWithSpaces>
  <SharedDoc>false</SharedDoc>
  <HLinks>
    <vt:vector size="144" baseType="variant">
      <vt:variant>
        <vt:i4>1638425</vt:i4>
      </vt:variant>
      <vt:variant>
        <vt:i4>129</vt:i4>
      </vt:variant>
      <vt:variant>
        <vt:i4>0</vt:i4>
      </vt:variant>
      <vt:variant>
        <vt:i4>5</vt:i4>
      </vt:variant>
      <vt:variant>
        <vt:lpwstr>mailto:tbh9@cornell.edu</vt:lpwstr>
      </vt:variant>
      <vt:variant>
        <vt:lpwstr/>
      </vt:variant>
      <vt:variant>
        <vt:i4>1245290</vt:i4>
      </vt:variant>
      <vt:variant>
        <vt:i4>126</vt:i4>
      </vt:variant>
      <vt:variant>
        <vt:i4>0</vt:i4>
      </vt:variant>
      <vt:variant>
        <vt:i4>5</vt:i4>
      </vt:variant>
      <vt:variant>
        <vt:lpwstr>mailto:rs348@cornell.edu</vt:lpwstr>
      </vt:variant>
      <vt:variant>
        <vt:lpwstr/>
      </vt:variant>
      <vt:variant>
        <vt:i4>5046298</vt:i4>
      </vt:variant>
      <vt:variant>
        <vt:i4>123</vt:i4>
      </vt:variant>
      <vt:variant>
        <vt:i4>0</vt:i4>
      </vt:variant>
      <vt:variant>
        <vt:i4>5</vt:i4>
      </vt:variant>
      <vt:variant>
        <vt:lpwstr>mailto:mnorthey@shaw.ca</vt:lpwstr>
      </vt:variant>
      <vt:variant>
        <vt:lpwstr/>
      </vt:variant>
      <vt:variant>
        <vt:i4>5701711</vt:i4>
      </vt:variant>
      <vt:variant>
        <vt:i4>120</vt:i4>
      </vt:variant>
      <vt:variant>
        <vt:i4>0</vt:i4>
      </vt:variant>
      <vt:variant>
        <vt:i4>5</vt:i4>
      </vt:variant>
      <vt:variant>
        <vt:lpwstr>mailto:jdclarke@ivey.uwo.ca</vt:lpwstr>
      </vt:variant>
      <vt:variant>
        <vt:lpwstr/>
      </vt:variant>
      <vt:variant>
        <vt:i4>3342371</vt:i4>
      </vt:variant>
      <vt:variant>
        <vt:i4>117</vt:i4>
      </vt:variant>
      <vt:variant>
        <vt:i4>0</vt:i4>
      </vt:variant>
      <vt:variant>
        <vt:i4>5</vt:i4>
      </vt:variant>
      <vt:variant>
        <vt:lpwstr>mailto:jmoore@business.queensu.ca</vt:lpwstr>
      </vt:variant>
      <vt:variant>
        <vt:lpwstr/>
      </vt:variant>
      <vt:variant>
        <vt:i4>8192020</vt:i4>
      </vt:variant>
      <vt:variant>
        <vt:i4>114</vt:i4>
      </vt:variant>
      <vt:variant>
        <vt:i4>0</vt:i4>
      </vt:variant>
      <vt:variant>
        <vt:i4>5</vt:i4>
      </vt:variant>
      <vt:variant>
        <vt:lpwstr>mailto:danica.purg@iedc.si</vt:lpwstr>
      </vt:variant>
      <vt:variant>
        <vt:lpwstr/>
      </vt:variant>
      <vt:variant>
        <vt:i4>3538982</vt:i4>
      </vt:variant>
      <vt:variant>
        <vt:i4>111</vt:i4>
      </vt:variant>
      <vt:variant>
        <vt:i4>0</vt:i4>
      </vt:variant>
      <vt:variant>
        <vt:i4>5</vt:i4>
      </vt:variant>
      <vt:variant>
        <vt:lpwstr>mailto:smufti@business.queensu.ca</vt:lpwstr>
      </vt:variant>
      <vt:variant>
        <vt:lpwstr/>
      </vt:variant>
      <vt:variant>
        <vt:i4>4980835</vt:i4>
      </vt:variant>
      <vt:variant>
        <vt:i4>108</vt:i4>
      </vt:variant>
      <vt:variant>
        <vt:i4>0</vt:i4>
      </vt:variant>
      <vt:variant>
        <vt:i4>5</vt:i4>
      </vt:variant>
      <vt:variant>
        <vt:lpwstr>mailto:dvnightingale@shaw.ca</vt:lpwstr>
      </vt:variant>
      <vt:variant>
        <vt:lpwstr/>
      </vt:variant>
      <vt:variant>
        <vt:i4>786439</vt:i4>
      </vt:variant>
      <vt:variant>
        <vt:i4>105</vt:i4>
      </vt:variant>
      <vt:variant>
        <vt:i4>0</vt:i4>
      </vt:variant>
      <vt:variant>
        <vt:i4>5</vt:i4>
      </vt:variant>
      <vt:variant>
        <vt:lpwstr>http://www.canadianbusiness.com/magazine_items/2000/oct30_00_emba.shtml</vt:lpwstr>
      </vt:variant>
      <vt:variant>
        <vt:lpwstr/>
      </vt:variant>
      <vt:variant>
        <vt:i4>7209012</vt:i4>
      </vt:variant>
      <vt:variant>
        <vt:i4>102</vt:i4>
      </vt:variant>
      <vt:variant>
        <vt:i4>0</vt:i4>
      </vt:variant>
      <vt:variant>
        <vt:i4>5</vt:i4>
      </vt:variant>
      <vt:variant>
        <vt:lpwstr>http://www.itworldcanada.com/a/Network-World/5ad2818d-9e08-4039-b09a-1369d9224350.html</vt:lpwstr>
      </vt:variant>
      <vt:variant>
        <vt:lpwstr/>
      </vt:variant>
      <vt:variant>
        <vt:i4>3014752</vt:i4>
      </vt:variant>
      <vt:variant>
        <vt:i4>99</vt:i4>
      </vt:variant>
      <vt:variant>
        <vt:i4>0</vt:i4>
      </vt:variant>
      <vt:variant>
        <vt:i4>5</vt:i4>
      </vt:variant>
      <vt:variant>
        <vt:lpwstr>http://www.opuswindsor.ca/communication.asp?Nav=Communication&amp;Table=Dialogue&amp;ID=90</vt:lpwstr>
      </vt:variant>
      <vt:variant>
        <vt:lpwstr/>
      </vt:variant>
      <vt:variant>
        <vt:i4>7012416</vt:i4>
      </vt:variant>
      <vt:variant>
        <vt:i4>96</vt:i4>
      </vt:variant>
      <vt:variant>
        <vt:i4>0</vt:i4>
      </vt:variant>
      <vt:variant>
        <vt:i4>5</vt:i4>
      </vt:variant>
      <vt:variant>
        <vt:lpwstr>http://www.johnson.cornell.edu/publications/enterprise/enterprise_fall04.pdf</vt:lpwstr>
      </vt:variant>
      <vt:variant>
        <vt:lpwstr/>
      </vt:variant>
      <vt:variant>
        <vt:i4>4522048</vt:i4>
      </vt:variant>
      <vt:variant>
        <vt:i4>93</vt:i4>
      </vt:variant>
      <vt:variant>
        <vt:i4>0</vt:i4>
      </vt:variant>
      <vt:variant>
        <vt:i4>5</vt:i4>
      </vt:variant>
      <vt:variant>
        <vt:lpwstr>http://www.cornellbusiness.com/news/2004/12/06/JohnsonNews/The-Changing.Marketing.Landscape-829871.shtml</vt:lpwstr>
      </vt:variant>
      <vt:variant>
        <vt:lpwstr/>
      </vt:variant>
      <vt:variant>
        <vt:i4>5111900</vt:i4>
      </vt:variant>
      <vt:variant>
        <vt:i4>90</vt:i4>
      </vt:variant>
      <vt:variant>
        <vt:i4>0</vt:i4>
      </vt:variant>
      <vt:variant>
        <vt:i4>5</vt:i4>
      </vt:variant>
      <vt:variant>
        <vt:lpwstr>http://www.oregonlive.com/search/index.ssf?/base/business/1135828515262601.xml?oregonian?fnfp&amp;coll=7</vt:lpwstr>
      </vt:variant>
      <vt:variant>
        <vt:lpwstr/>
      </vt:variant>
      <vt:variant>
        <vt:i4>4325408</vt:i4>
      </vt:variant>
      <vt:variant>
        <vt:i4>87</vt:i4>
      </vt:variant>
      <vt:variant>
        <vt:i4>0</vt:i4>
      </vt:variant>
      <vt:variant>
        <vt:i4>5</vt:i4>
      </vt:variant>
      <vt:variant>
        <vt:lpwstr>http://www.sourcenews.com/news/today/cdr_e.lasso</vt:lpwstr>
      </vt:variant>
      <vt:variant>
        <vt:lpwstr/>
      </vt:variant>
      <vt:variant>
        <vt:i4>2818141</vt:i4>
      </vt:variant>
      <vt:variant>
        <vt:i4>84</vt:i4>
      </vt:variant>
      <vt:variant>
        <vt:i4>0</vt:i4>
      </vt:variant>
      <vt:variant>
        <vt:i4>5</vt:i4>
      </vt:variant>
      <vt:variant>
        <vt:lpwstr>http://www.thenewstribune.com/business/story/5463071p-4929712c.html</vt:lpwstr>
      </vt:variant>
      <vt:variant>
        <vt:lpwstr/>
      </vt:variant>
      <vt:variant>
        <vt:i4>1245245</vt:i4>
      </vt:variant>
      <vt:variant>
        <vt:i4>81</vt:i4>
      </vt:variant>
      <vt:variant>
        <vt:i4>0</vt:i4>
      </vt:variant>
      <vt:variant>
        <vt:i4>5</vt:i4>
      </vt:variant>
      <vt:variant>
        <vt:lpwstr>http://www.columbian.com/business/businessNews/02192006news197583.cfm</vt:lpwstr>
      </vt:variant>
      <vt:variant>
        <vt:lpwstr/>
      </vt:variant>
      <vt:variant>
        <vt:i4>2883586</vt:i4>
      </vt:variant>
      <vt:variant>
        <vt:i4>78</vt:i4>
      </vt:variant>
      <vt:variant>
        <vt:i4>0</vt:i4>
      </vt:variant>
      <vt:variant>
        <vt:i4>5</vt:i4>
      </vt:variant>
      <vt:variant>
        <vt:lpwstr>http://portland.bizjournals.com/portland/stories/2006/06/26/focus2.html</vt:lpwstr>
      </vt:variant>
      <vt:variant>
        <vt:lpwstr/>
      </vt:variant>
      <vt:variant>
        <vt:i4>1310821</vt:i4>
      </vt:variant>
      <vt:variant>
        <vt:i4>75</vt:i4>
      </vt:variant>
      <vt:variant>
        <vt:i4>0</vt:i4>
      </vt:variant>
      <vt:variant>
        <vt:i4>5</vt:i4>
      </vt:variant>
      <vt:variant>
        <vt:lpwstr>http://www.insidehighered.com/var/podcast/media/2007-03-19_ihecornellpodcast.mp3</vt:lpwstr>
      </vt:variant>
      <vt:variant>
        <vt:lpwstr/>
      </vt:variant>
      <vt:variant>
        <vt:i4>4980781</vt:i4>
      </vt:variant>
      <vt:variant>
        <vt:i4>72</vt:i4>
      </vt:variant>
      <vt:variant>
        <vt:i4>0</vt:i4>
      </vt:variant>
      <vt:variant>
        <vt:i4>5</vt:i4>
      </vt:variant>
      <vt:variant>
        <vt:lpwstr>http://www.insidehighered.com/news/2007/03/20/cornell</vt:lpwstr>
      </vt:variant>
      <vt:variant>
        <vt:lpwstr/>
      </vt:variant>
      <vt:variant>
        <vt:i4>1507409</vt:i4>
      </vt:variant>
      <vt:variant>
        <vt:i4>69</vt:i4>
      </vt:variant>
      <vt:variant>
        <vt:i4>0</vt:i4>
      </vt:variant>
      <vt:variant>
        <vt:i4>5</vt:i4>
      </vt:variant>
      <vt:variant>
        <vt:lpwstr>http://cornellsun.com/node/22512</vt:lpwstr>
      </vt:variant>
      <vt:variant>
        <vt:lpwstr/>
      </vt:variant>
      <vt:variant>
        <vt:i4>131149</vt:i4>
      </vt:variant>
      <vt:variant>
        <vt:i4>66</vt:i4>
      </vt:variant>
      <vt:variant>
        <vt:i4>0</vt:i4>
      </vt:variant>
      <vt:variant>
        <vt:i4>5</vt:i4>
      </vt:variant>
      <vt:variant>
        <vt:lpwstr>http://calgary.cbc.ca/media/audio/biznet/20010328WED-INT.ram</vt:lpwstr>
      </vt:variant>
      <vt:variant>
        <vt:lpwstr/>
      </vt:variant>
      <vt:variant>
        <vt:i4>1966142</vt:i4>
      </vt:variant>
      <vt:variant>
        <vt:i4>63</vt:i4>
      </vt:variant>
      <vt:variant>
        <vt:i4>0</vt:i4>
      </vt:variant>
      <vt:variant>
        <vt:i4>5</vt:i4>
      </vt:variant>
      <vt:variant>
        <vt:lpwstr>mailto:dszpiro@gmail.com</vt:lpwstr>
      </vt:variant>
      <vt:variant>
        <vt:lpwstr/>
      </vt:variant>
      <vt:variant>
        <vt:i4>2490406</vt:i4>
      </vt:variant>
      <vt:variant>
        <vt:i4>60</vt:i4>
      </vt:variant>
      <vt:variant>
        <vt:i4>0</vt:i4>
      </vt:variant>
      <vt:variant>
        <vt:i4>5</vt:i4>
      </vt:variant>
      <vt:variant>
        <vt:lpwstr>mailto:das247@cornell.edu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Daniel A. Szpiro</dc:creator>
  <cp:keywords/>
  <cp:lastModifiedBy>Daniel Szpiro</cp:lastModifiedBy>
  <cp:revision>3</cp:revision>
  <cp:lastPrinted>2024-11-21T01:26:00Z</cp:lastPrinted>
  <dcterms:created xsi:type="dcterms:W3CDTF">2026-01-04T17:57:00Z</dcterms:created>
  <dcterms:modified xsi:type="dcterms:W3CDTF">2026-01-04T18:00:00Z</dcterms:modified>
</cp:coreProperties>
</file>