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C9150" w14:textId="77777777" w:rsidR="005B599B" w:rsidRDefault="005B599B"/>
    <w:tbl>
      <w:tblPr>
        <w:tblW w:w="5174" w:type="pct"/>
        <w:tblCellMar>
          <w:left w:w="0" w:type="dxa"/>
          <w:right w:w="0" w:type="dxa"/>
        </w:tblCellMar>
        <w:tblLook w:val="0000" w:firstRow="0" w:lastRow="0" w:firstColumn="0" w:lastColumn="0" w:noHBand="0" w:noVBand="0"/>
      </w:tblPr>
      <w:tblGrid>
        <w:gridCol w:w="5979"/>
        <w:gridCol w:w="5197"/>
      </w:tblGrid>
      <w:tr w:rsidR="00902F47" w:rsidRPr="00131CB1" w14:paraId="6BF7699D" w14:textId="77777777">
        <w:trPr>
          <w:trHeight w:val="1065"/>
        </w:trPr>
        <w:tc>
          <w:tcPr>
            <w:tcW w:w="2675" w:type="pct"/>
          </w:tcPr>
          <w:p w14:paraId="23F08CD7" w14:textId="6299B605" w:rsidR="00902F47" w:rsidRPr="00131CB1" w:rsidRDefault="00902F47" w:rsidP="00A87418">
            <w:pPr>
              <w:pStyle w:val="NormalWeb"/>
            </w:pPr>
          </w:p>
        </w:tc>
        <w:tc>
          <w:tcPr>
            <w:tcW w:w="2325" w:type="pct"/>
            <w:vAlign w:val="center"/>
          </w:tcPr>
          <w:p w14:paraId="5E57DE48" w14:textId="14CBAF52" w:rsidR="00902F47" w:rsidRPr="00131CB1" w:rsidRDefault="00902F47" w:rsidP="00902F47">
            <w:pPr>
              <w:pStyle w:val="NormalWeb"/>
              <w:jc w:val="right"/>
            </w:pPr>
            <w:r w:rsidRPr="00131CB1">
              <w:rPr>
                <w:b/>
                <w:bCs/>
              </w:rPr>
              <w:t xml:space="preserve">Chris K. Anderson </w:t>
            </w:r>
            <w:r w:rsidRPr="00131CB1">
              <w:br/>
              <w:t> Phone Number: (607) 255-8687</w:t>
            </w:r>
            <w:r w:rsidRPr="00131CB1">
              <w:br/>
              <w:t xml:space="preserve"> E-mail: </w:t>
            </w:r>
            <w:hyperlink r:id="rId8" w:history="1">
              <w:r w:rsidR="00157A2C" w:rsidRPr="00C672B6">
                <w:rPr>
                  <w:rStyle w:val="Hyperlink"/>
                </w:rPr>
                <w:t>canderson@cornell.edu</w:t>
              </w:r>
            </w:hyperlink>
          </w:p>
        </w:tc>
      </w:tr>
    </w:tbl>
    <w:p w14:paraId="2FC9C5F8" w14:textId="6C13F8A7" w:rsidR="007C3FBC" w:rsidRDefault="007C3FBC" w:rsidP="007C3FBC">
      <w:pPr>
        <w:pStyle w:val="NormalWeb"/>
        <w:jc w:val="both"/>
        <w:rPr>
          <w:lang w:val="en"/>
        </w:rPr>
      </w:pPr>
      <w:r w:rsidRPr="007C3FBC">
        <w:rPr>
          <w:b/>
          <w:lang w:val="en"/>
        </w:rPr>
        <w:t>BRIEF BIO</w:t>
      </w:r>
      <w:r>
        <w:rPr>
          <w:lang w:val="en"/>
        </w:rPr>
        <w:t xml:space="preserve"> Chris K Anderson is a Professor at Cornell University’s </w:t>
      </w:r>
      <w:r w:rsidR="00C30E3A">
        <w:rPr>
          <w:lang w:val="en"/>
        </w:rPr>
        <w:t xml:space="preserve">SC Johnson College of Business, </w:t>
      </w:r>
      <w:r w:rsidR="00157A2C">
        <w:rPr>
          <w:lang w:val="en"/>
        </w:rPr>
        <w:t xml:space="preserve">Nolan </w:t>
      </w:r>
      <w:r>
        <w:rPr>
          <w:lang w:val="en"/>
        </w:rPr>
        <w:t>School of Hotel Administration</w:t>
      </w:r>
      <w:r w:rsidR="00C30E3A">
        <w:rPr>
          <w:lang w:val="en"/>
        </w:rPr>
        <w:t>.</w:t>
      </w:r>
      <w:r>
        <w:rPr>
          <w:lang w:val="en"/>
        </w:rPr>
        <w:t xml:space="preserve"> </w:t>
      </w:r>
      <w:r w:rsidR="00FE14E5">
        <w:rPr>
          <w:lang w:val="en"/>
        </w:rPr>
        <w:t xml:space="preserve"> </w:t>
      </w:r>
      <w:r>
        <w:rPr>
          <w:lang w:val="en"/>
        </w:rPr>
        <w:t xml:space="preserve">Prior to his appointment in 2006, he was on faculty at the Ivey School of Business in London, Ontario Canada. His main research focus is on data analytics and its application to </w:t>
      </w:r>
      <w:r w:rsidR="00874246">
        <w:rPr>
          <w:lang w:val="en"/>
        </w:rPr>
        <w:t>demand management and</w:t>
      </w:r>
      <w:r>
        <w:rPr>
          <w:lang w:val="en"/>
        </w:rPr>
        <w:t xml:space="preserve"> pricing. He actively works with companies, across numerous industry types, in the application and development of analytics </w:t>
      </w:r>
      <w:r w:rsidR="00FE14E5">
        <w:rPr>
          <w:lang w:val="en"/>
        </w:rPr>
        <w:t xml:space="preserve">- </w:t>
      </w:r>
      <w:r>
        <w:rPr>
          <w:lang w:val="en"/>
        </w:rPr>
        <w:t>having worked with a variety of online travel agencies, hotels, airlines, rental car and tour companies.</w:t>
      </w:r>
      <w:r w:rsidR="00FE14E5">
        <w:rPr>
          <w:lang w:val="en"/>
        </w:rPr>
        <w:t xml:space="preserve"> </w:t>
      </w:r>
      <w:r>
        <w:rPr>
          <w:lang w:val="en"/>
        </w:rPr>
        <w:t xml:space="preserve"> Anderson’s research has been funded by numerous governmental agencies and industrial partners</w:t>
      </w:r>
      <w:r w:rsidR="00946858">
        <w:rPr>
          <w:lang w:val="en"/>
        </w:rPr>
        <w:t>.</w:t>
      </w:r>
      <w:r w:rsidR="004E3896">
        <w:rPr>
          <w:lang w:val="en"/>
        </w:rPr>
        <w:t xml:space="preserve"> </w:t>
      </w:r>
      <w:r w:rsidR="00946858">
        <w:rPr>
          <w:lang w:val="en"/>
        </w:rPr>
        <w:t>H</w:t>
      </w:r>
      <w:r w:rsidR="004E3896">
        <w:rPr>
          <w:lang w:val="en"/>
        </w:rPr>
        <w:t xml:space="preserve">e is the </w:t>
      </w:r>
      <w:r w:rsidR="001D79AA">
        <w:rPr>
          <w:lang w:val="en"/>
        </w:rPr>
        <w:t xml:space="preserve">past </w:t>
      </w:r>
      <w:r w:rsidR="004E3896">
        <w:rPr>
          <w:lang w:val="en"/>
        </w:rPr>
        <w:t xml:space="preserve">Editor </w:t>
      </w:r>
      <w:r w:rsidR="004E3896" w:rsidRPr="00FA00DE">
        <w:rPr>
          <w:i/>
          <w:lang w:val="en"/>
        </w:rPr>
        <w:t>Cornell Hospitality Quarterly</w:t>
      </w:r>
      <w:r w:rsidR="004E3896">
        <w:rPr>
          <w:lang w:val="en"/>
        </w:rPr>
        <w:t xml:space="preserve">, and of </w:t>
      </w:r>
      <w:r>
        <w:rPr>
          <w:lang w:val="en"/>
        </w:rPr>
        <w:t xml:space="preserve">serves on the editorial board of </w:t>
      </w:r>
      <w:r w:rsidR="00FE14E5" w:rsidRPr="00FE14E5">
        <w:rPr>
          <w:i/>
          <w:lang w:val="en"/>
        </w:rPr>
        <w:t xml:space="preserve">Service </w:t>
      </w:r>
      <w:r w:rsidR="001D79AA" w:rsidRPr="00FE14E5">
        <w:rPr>
          <w:i/>
          <w:lang w:val="en"/>
        </w:rPr>
        <w:t>Sci</w:t>
      </w:r>
      <w:r w:rsidR="001D79AA">
        <w:rPr>
          <w:i/>
          <w:lang w:val="en"/>
        </w:rPr>
        <w:t>e</w:t>
      </w:r>
      <w:r w:rsidR="001D79AA" w:rsidRPr="00FE14E5">
        <w:rPr>
          <w:i/>
          <w:lang w:val="en"/>
        </w:rPr>
        <w:t>nce</w:t>
      </w:r>
      <w:r w:rsidR="001D79AA">
        <w:rPr>
          <w:lang w:val="en"/>
        </w:rPr>
        <w:t xml:space="preserve">, </w:t>
      </w:r>
      <w:r w:rsidR="001D79AA" w:rsidRPr="001D79AA">
        <w:rPr>
          <w:i/>
          <w:iCs/>
          <w:lang w:val="en"/>
        </w:rPr>
        <w:t>Journal</w:t>
      </w:r>
      <w:r>
        <w:rPr>
          <w:rStyle w:val="Emphasis"/>
          <w:lang w:val="en"/>
        </w:rPr>
        <w:t xml:space="preserve"> of Revenue and Pricing Management</w:t>
      </w:r>
      <w:r>
        <w:rPr>
          <w:lang w:val="en"/>
        </w:rPr>
        <w:t xml:space="preserve"> and is the regional editor for the </w:t>
      </w:r>
      <w:r>
        <w:rPr>
          <w:rStyle w:val="Emphasis"/>
          <w:lang w:val="en"/>
        </w:rPr>
        <w:t>International Journal of Revenue Management</w:t>
      </w:r>
      <w:r>
        <w:rPr>
          <w:lang w:val="en"/>
        </w:rPr>
        <w:t xml:space="preserve">. </w:t>
      </w:r>
    </w:p>
    <w:p w14:paraId="0E0F6026" w14:textId="3781253A" w:rsidR="00FF3D5D" w:rsidRDefault="007C3FBC" w:rsidP="007C3FBC">
      <w:pPr>
        <w:pStyle w:val="NormalWeb"/>
        <w:jc w:val="both"/>
        <w:rPr>
          <w:lang w:val="en"/>
        </w:rPr>
      </w:pPr>
      <w:r>
        <w:rPr>
          <w:lang w:val="en"/>
        </w:rPr>
        <w:t xml:space="preserve">Anderson is a recognized expert </w:t>
      </w:r>
      <w:r w:rsidR="002108A7">
        <w:rPr>
          <w:lang w:val="en"/>
        </w:rPr>
        <w:t>in</w:t>
      </w:r>
      <w:r w:rsidR="004E3896">
        <w:rPr>
          <w:lang w:val="en"/>
        </w:rPr>
        <w:t xml:space="preserve"> analytics, </w:t>
      </w:r>
      <w:r w:rsidR="00157A2C">
        <w:rPr>
          <w:lang w:val="en"/>
        </w:rPr>
        <w:t>distribution, revenue management</w:t>
      </w:r>
      <w:r w:rsidR="00874246">
        <w:rPr>
          <w:lang w:val="en"/>
        </w:rPr>
        <w:t>, digital marketing</w:t>
      </w:r>
      <w:r w:rsidR="00157A2C">
        <w:rPr>
          <w:lang w:val="en"/>
        </w:rPr>
        <w:t xml:space="preserve"> and </w:t>
      </w:r>
      <w:r w:rsidR="00FF3D5D">
        <w:rPr>
          <w:lang w:val="en"/>
        </w:rPr>
        <w:t>service</w:t>
      </w:r>
      <w:r>
        <w:rPr>
          <w:lang w:val="en"/>
        </w:rPr>
        <w:t xml:space="preserve"> pricing</w:t>
      </w:r>
      <w:r w:rsidR="00FE14E5">
        <w:rPr>
          <w:lang w:val="en"/>
        </w:rPr>
        <w:t xml:space="preserve">, often acting as an </w:t>
      </w:r>
      <w:r w:rsidR="00C30E3A">
        <w:rPr>
          <w:lang w:val="en"/>
        </w:rPr>
        <w:t>e</w:t>
      </w:r>
      <w:r w:rsidR="00FE14E5">
        <w:rPr>
          <w:lang w:val="en"/>
        </w:rPr>
        <w:t xml:space="preserve">xpert </w:t>
      </w:r>
      <w:r w:rsidR="00C30E3A">
        <w:rPr>
          <w:lang w:val="en"/>
        </w:rPr>
        <w:t>w</w:t>
      </w:r>
      <w:r w:rsidR="00FE14E5">
        <w:rPr>
          <w:lang w:val="en"/>
        </w:rPr>
        <w:t>itness in legal cases involving online travel agencies</w:t>
      </w:r>
      <w:r w:rsidR="00157A2C">
        <w:rPr>
          <w:lang w:val="en"/>
        </w:rPr>
        <w:t>.  H</w:t>
      </w:r>
      <w:r w:rsidR="00FE14E5">
        <w:rPr>
          <w:lang w:val="en"/>
        </w:rPr>
        <w:t>e</w:t>
      </w:r>
      <w:r>
        <w:rPr>
          <w:lang w:val="en"/>
        </w:rPr>
        <w:t xml:space="preserve"> serve</w:t>
      </w:r>
      <w:r w:rsidR="001D79AA">
        <w:rPr>
          <w:lang w:val="en"/>
        </w:rPr>
        <w:t>d</w:t>
      </w:r>
      <w:r>
        <w:rPr>
          <w:lang w:val="en"/>
        </w:rPr>
        <w:t xml:space="preserve"> o</w:t>
      </w:r>
      <w:r w:rsidR="00FE14E5">
        <w:rPr>
          <w:lang w:val="en"/>
        </w:rPr>
        <w:t>n</w:t>
      </w:r>
      <w:r>
        <w:rPr>
          <w:lang w:val="en"/>
        </w:rPr>
        <w:t xml:space="preserve"> Expedia’s Industry Quorum – a board of thought leaders helping shape research at Expedia.  Anderson </w:t>
      </w:r>
      <w:r w:rsidR="001D79AA">
        <w:rPr>
          <w:lang w:val="en"/>
        </w:rPr>
        <w:t>has served</w:t>
      </w:r>
      <w:r>
        <w:rPr>
          <w:lang w:val="en"/>
        </w:rPr>
        <w:t xml:space="preserve"> on the Americas Board and the Revenue Management Advisory Board at HSMAI (Hospitality Sales and Marketing International), a non-profit organization focused on improving hospitality sales and marketing practices worldwide. </w:t>
      </w:r>
      <w:r w:rsidR="00FE14E5">
        <w:rPr>
          <w:lang w:val="en"/>
        </w:rPr>
        <w:t xml:space="preserve"> </w:t>
      </w:r>
      <w:r w:rsidR="00FF3D5D">
        <w:rPr>
          <w:lang w:val="en"/>
        </w:rPr>
        <w:t xml:space="preserve"> </w:t>
      </w:r>
      <w:r w:rsidR="00496519">
        <w:rPr>
          <w:lang w:val="en"/>
        </w:rPr>
        <w:t xml:space="preserve">Anderson is on the advisory board of several software and travel startups. As a partner at Level60 Consulting Anderson has developed analytical and data driven solutions for numerous companies. </w:t>
      </w:r>
      <w:r w:rsidR="00FF3D5D">
        <w:rPr>
          <w:lang w:val="en"/>
        </w:rPr>
        <w:t>Anderson has been awarded Cornell’s Center for Hospitality Research Industry Relevance Award three times</w:t>
      </w:r>
      <w:r w:rsidR="00946858">
        <w:rPr>
          <w:lang w:val="en"/>
        </w:rPr>
        <w:t xml:space="preserve"> - t</w:t>
      </w:r>
      <w:r w:rsidR="00FF3D5D">
        <w:rPr>
          <w:lang w:val="en"/>
        </w:rPr>
        <w:t>he award honors applied research impacting the practice of management</w:t>
      </w:r>
      <w:r w:rsidR="00157A2C">
        <w:rPr>
          <w:lang w:val="en"/>
        </w:rPr>
        <w:t>.</w:t>
      </w:r>
    </w:p>
    <w:p w14:paraId="3284260F" w14:textId="7ABA0AAD" w:rsidR="007C3FBC" w:rsidRPr="007C3FBC" w:rsidRDefault="007C3FBC" w:rsidP="007C3FBC">
      <w:pPr>
        <w:pStyle w:val="NormalWeb"/>
        <w:jc w:val="both"/>
        <w:rPr>
          <w:lang w:val="en"/>
        </w:rPr>
      </w:pPr>
      <w:r>
        <w:rPr>
          <w:lang w:val="en"/>
        </w:rPr>
        <w:t xml:space="preserve">Anderson teaches executives and presents at industry conference around the world on the practice of </w:t>
      </w:r>
      <w:r w:rsidR="00591860">
        <w:rPr>
          <w:lang w:val="en"/>
        </w:rPr>
        <w:t xml:space="preserve">distribution, </w:t>
      </w:r>
      <w:r>
        <w:rPr>
          <w:lang w:val="en"/>
        </w:rPr>
        <w:t>revenue management</w:t>
      </w:r>
      <w:r w:rsidR="001D79AA">
        <w:rPr>
          <w:lang w:val="en"/>
        </w:rPr>
        <w:t>, AI</w:t>
      </w:r>
      <w:r w:rsidR="00FF3D5D">
        <w:rPr>
          <w:lang w:val="en"/>
        </w:rPr>
        <w:t xml:space="preserve"> and analytics</w:t>
      </w:r>
      <w:r>
        <w:rPr>
          <w:lang w:val="en"/>
        </w:rPr>
        <w:t xml:space="preserve">.  </w:t>
      </w:r>
      <w:r w:rsidR="001D79AA">
        <w:rPr>
          <w:lang w:val="en"/>
        </w:rPr>
        <w:t>At Cornell h</w:t>
      </w:r>
      <w:r w:rsidR="0051375A">
        <w:rPr>
          <w:lang w:val="en"/>
        </w:rPr>
        <w:t xml:space="preserve">e has taught </w:t>
      </w:r>
      <w:r w:rsidR="001D79AA">
        <w:rPr>
          <w:lang w:val="en"/>
        </w:rPr>
        <w:t>a variety of AI, Analytics and Operations related courses</w:t>
      </w:r>
      <w:r w:rsidR="0051375A">
        <w:rPr>
          <w:lang w:val="en"/>
        </w:rPr>
        <w:t xml:space="preserve">.  </w:t>
      </w:r>
      <w:r>
        <w:rPr>
          <w:lang w:val="en"/>
        </w:rPr>
        <w:t xml:space="preserve">He </w:t>
      </w:r>
      <w:r w:rsidR="00FF3D5D">
        <w:rPr>
          <w:lang w:val="en"/>
        </w:rPr>
        <w:t>teaches Revenue</w:t>
      </w:r>
      <w:r>
        <w:rPr>
          <w:lang w:val="en"/>
        </w:rPr>
        <w:t xml:space="preserve"> </w:t>
      </w:r>
      <w:r w:rsidR="00DB7236">
        <w:rPr>
          <w:lang w:val="en"/>
        </w:rPr>
        <w:t>Management, Advanced</w:t>
      </w:r>
      <w:r>
        <w:rPr>
          <w:lang w:val="en"/>
        </w:rPr>
        <w:t xml:space="preserve"> Revenue Management and Pricing </w:t>
      </w:r>
      <w:r w:rsidR="00AD4D54">
        <w:rPr>
          <w:lang w:val="en"/>
        </w:rPr>
        <w:t xml:space="preserve">and Data Analytics </w:t>
      </w:r>
      <w:r>
        <w:rPr>
          <w:lang w:val="en"/>
        </w:rPr>
        <w:t>in the school’s executive education program in addition to custom programs designed for individual firms.</w:t>
      </w:r>
      <w:r w:rsidR="00FE14E5">
        <w:rPr>
          <w:lang w:val="en"/>
        </w:rPr>
        <w:t xml:space="preserve">  He is also author of </w:t>
      </w:r>
      <w:proofErr w:type="spellStart"/>
      <w:r w:rsidR="00FE14E5">
        <w:rPr>
          <w:lang w:val="en"/>
        </w:rPr>
        <w:t>eCornell’s</w:t>
      </w:r>
      <w:proofErr w:type="spellEnd"/>
      <w:r w:rsidR="00FE14E5">
        <w:rPr>
          <w:lang w:val="en"/>
        </w:rPr>
        <w:t xml:space="preserve"> (Cornell’s non-degree online education platform) Data Analytics</w:t>
      </w:r>
      <w:r w:rsidR="0051375A">
        <w:rPr>
          <w:lang w:val="en"/>
        </w:rPr>
        <w:t xml:space="preserve">, Data Analytics in R </w:t>
      </w:r>
      <w:r w:rsidR="009D00C3">
        <w:rPr>
          <w:lang w:val="en"/>
        </w:rPr>
        <w:t xml:space="preserve">certificate </w:t>
      </w:r>
      <w:r w:rsidR="00FE14E5">
        <w:rPr>
          <w:lang w:val="en"/>
        </w:rPr>
        <w:t>program</w:t>
      </w:r>
      <w:r w:rsidR="0051375A">
        <w:rPr>
          <w:lang w:val="en"/>
        </w:rPr>
        <w:t>s</w:t>
      </w:r>
      <w:r w:rsidR="00FE14E5">
        <w:rPr>
          <w:lang w:val="en"/>
        </w:rPr>
        <w:t xml:space="preserve"> as well as other certificates in </w:t>
      </w:r>
      <w:r w:rsidR="001D79AA">
        <w:rPr>
          <w:lang w:val="en"/>
        </w:rPr>
        <w:t xml:space="preserve">AI, Automation and </w:t>
      </w:r>
      <w:r w:rsidR="00FE14E5">
        <w:rPr>
          <w:lang w:val="en"/>
        </w:rPr>
        <w:t>Revenue Management.</w:t>
      </w:r>
      <w:r w:rsidR="00157A2C">
        <w:rPr>
          <w:lang w:val="en"/>
        </w:rPr>
        <w:t xml:space="preserve"> In 202</w:t>
      </w:r>
      <w:r w:rsidR="002C1959">
        <w:rPr>
          <w:lang w:val="en"/>
        </w:rPr>
        <w:t>2</w:t>
      </w:r>
      <w:r w:rsidR="00157A2C">
        <w:rPr>
          <w:lang w:val="en"/>
        </w:rPr>
        <w:t xml:space="preserve"> he received HSAMI’s Revenue Management Educator of the Year award.</w:t>
      </w:r>
    </w:p>
    <w:p w14:paraId="0D9B96BD" w14:textId="64F7D707" w:rsidR="00902F47" w:rsidRPr="00131CB1" w:rsidRDefault="00902F47" w:rsidP="00902F47">
      <w:pPr>
        <w:pStyle w:val="NormalWeb"/>
      </w:pPr>
      <w:r w:rsidRPr="00131CB1">
        <w:rPr>
          <w:b/>
          <w:bCs/>
        </w:rPr>
        <w:t>EDUCATION</w:t>
      </w:r>
      <w:r w:rsidRPr="00131CB1">
        <w:rPr>
          <w:b/>
          <w:bCs/>
          <w:sz w:val="20"/>
          <w:szCs w:val="20"/>
        </w:rPr>
        <w:br/>
      </w:r>
      <w:r w:rsidRPr="00131CB1">
        <w:t>BS Engineering University of Guelph 1993</w:t>
      </w:r>
      <w:r w:rsidRPr="00131CB1">
        <w:br/>
        <w:t>MSc Engineering University of Guelph 1995</w:t>
      </w:r>
      <w:r w:rsidRPr="00131CB1">
        <w:br/>
        <w:t>MBA Ivey School of Business, Univ</w:t>
      </w:r>
      <w:r w:rsidR="00DE7523" w:rsidRPr="00131CB1">
        <w:t>ersity of Western Ontario</w:t>
      </w:r>
      <w:r w:rsidRPr="00131CB1">
        <w:t>1998</w:t>
      </w:r>
      <w:r w:rsidRPr="00131CB1">
        <w:br/>
        <w:t>PhD</w:t>
      </w:r>
      <w:r w:rsidR="00EE73CB">
        <w:t xml:space="preserve"> Management Science</w:t>
      </w:r>
      <w:r w:rsidR="00DE7523" w:rsidRPr="00131CB1">
        <w:t>, Ivey School of Business, University of Western Ontario</w:t>
      </w:r>
      <w:r w:rsidRPr="00131CB1">
        <w:t xml:space="preserve"> 2002</w:t>
      </w:r>
    </w:p>
    <w:p w14:paraId="716BA9F2" w14:textId="41C2DF1F" w:rsidR="00EE73CB" w:rsidRDefault="008D2A23" w:rsidP="00FB4B2B">
      <w:pPr>
        <w:spacing w:before="100" w:beforeAutospacing="1" w:after="100" w:afterAutospacing="1"/>
        <w:rPr>
          <w:b/>
          <w:bCs/>
        </w:rPr>
      </w:pPr>
      <w:r w:rsidRPr="00131CB1">
        <w:rPr>
          <w:b/>
          <w:bCs/>
        </w:rPr>
        <w:t>AC</w:t>
      </w:r>
      <w:r w:rsidR="00BD53DC">
        <w:rPr>
          <w:b/>
          <w:bCs/>
        </w:rPr>
        <w:t>A</w:t>
      </w:r>
      <w:r w:rsidRPr="00131CB1">
        <w:rPr>
          <w:b/>
          <w:bCs/>
        </w:rPr>
        <w:t>DEMIC APPOINTMENTS</w:t>
      </w:r>
    </w:p>
    <w:tbl>
      <w:tblPr>
        <w:tblStyle w:val="TableGrid"/>
        <w:tblW w:w="0" w:type="auto"/>
        <w:tblLook w:val="04A0" w:firstRow="1" w:lastRow="0" w:firstColumn="1" w:lastColumn="0" w:noHBand="0" w:noVBand="1"/>
      </w:tblPr>
      <w:tblGrid>
        <w:gridCol w:w="1341"/>
        <w:gridCol w:w="9459"/>
      </w:tblGrid>
      <w:tr w:rsidR="00EE73CB" w14:paraId="061EAB5F" w14:textId="77777777" w:rsidTr="00EE73CB">
        <w:tc>
          <w:tcPr>
            <w:tcW w:w="11016" w:type="dxa"/>
            <w:gridSpan w:val="2"/>
            <w:tcBorders>
              <w:top w:val="nil"/>
              <w:left w:val="nil"/>
              <w:bottom w:val="nil"/>
              <w:right w:val="nil"/>
            </w:tcBorders>
          </w:tcPr>
          <w:p w14:paraId="0B48E24F" w14:textId="4A787499" w:rsidR="00EE73CB" w:rsidRDefault="00EE73CB" w:rsidP="00EE73CB">
            <w:pPr>
              <w:spacing w:before="100" w:beforeAutospacing="1" w:after="100" w:afterAutospacing="1"/>
              <w:rPr>
                <w:b/>
                <w:bCs/>
              </w:rPr>
            </w:pPr>
            <w:r w:rsidRPr="00131CB1">
              <w:t>Cornell University</w:t>
            </w:r>
            <w:r>
              <w:t xml:space="preserve">- </w:t>
            </w:r>
            <w:r w:rsidR="009E5F83">
              <w:t xml:space="preserve">SC Johnson </w:t>
            </w:r>
            <w:r>
              <w:t xml:space="preserve">College of Business, School of Hotel Administration </w:t>
            </w:r>
          </w:p>
        </w:tc>
      </w:tr>
      <w:tr w:rsidR="00EE73CB" w14:paraId="0EBEABF3" w14:textId="77777777" w:rsidTr="00EE73CB">
        <w:tc>
          <w:tcPr>
            <w:tcW w:w="1368" w:type="dxa"/>
            <w:tcBorders>
              <w:top w:val="nil"/>
              <w:left w:val="nil"/>
              <w:bottom w:val="nil"/>
              <w:right w:val="nil"/>
            </w:tcBorders>
          </w:tcPr>
          <w:p w14:paraId="61A1179A" w14:textId="77777777" w:rsidR="00EE73CB" w:rsidRDefault="00EE73CB" w:rsidP="00FB4B2B">
            <w:pPr>
              <w:spacing w:before="100" w:beforeAutospacing="1" w:after="100" w:afterAutospacing="1"/>
              <w:rPr>
                <w:b/>
                <w:bCs/>
              </w:rPr>
            </w:pPr>
          </w:p>
        </w:tc>
        <w:tc>
          <w:tcPr>
            <w:tcW w:w="9648" w:type="dxa"/>
            <w:tcBorders>
              <w:top w:val="nil"/>
              <w:left w:val="nil"/>
              <w:bottom w:val="nil"/>
              <w:right w:val="nil"/>
            </w:tcBorders>
          </w:tcPr>
          <w:p w14:paraId="7C1362B5" w14:textId="2F411EB4" w:rsidR="00EE73CB" w:rsidRPr="00F97FB4" w:rsidRDefault="002E16BB" w:rsidP="00633008">
            <w:pPr>
              <w:spacing w:before="100" w:beforeAutospacing="1" w:after="100" w:afterAutospacing="1"/>
            </w:pPr>
            <w:r>
              <w:t>Professor</w:t>
            </w:r>
            <w:r w:rsidR="00F97FB4">
              <w:t xml:space="preserve"> </w:t>
            </w:r>
            <w:r w:rsidR="00987673">
              <w:t>July</w:t>
            </w:r>
            <w:r w:rsidR="00F97FB4">
              <w:t xml:space="preserve"> 2017</w:t>
            </w:r>
            <w:r w:rsidR="007D4473">
              <w:t>-current</w:t>
            </w:r>
            <w:r w:rsidR="00046B80">
              <w:br/>
              <w:t>Area Coordinator – Services Management, July 2023-current</w:t>
            </w:r>
            <w:r w:rsidR="00591860">
              <w:br/>
              <w:t>Director EMMH Program, July 2021-current</w:t>
            </w:r>
            <w:r w:rsidR="00F97FB4">
              <w:br/>
            </w:r>
            <w:r w:rsidR="007D4473">
              <w:t>Director Center for Hospitality Research, July 2016-</w:t>
            </w:r>
            <w:r w:rsidR="00FF3D5D">
              <w:t>2019</w:t>
            </w:r>
            <w:r w:rsidR="007D4473">
              <w:br/>
            </w:r>
            <w:r w:rsidR="00EE73CB">
              <w:lastRenderedPageBreak/>
              <w:t>Associate Professor July 20</w:t>
            </w:r>
            <w:r w:rsidR="006E1C6B">
              <w:t>11-June 2017</w:t>
            </w:r>
            <w:r w:rsidR="00EE73CB" w:rsidRPr="00131CB1">
              <w:rPr>
                <w:b/>
                <w:bCs/>
              </w:rPr>
              <w:br/>
            </w:r>
            <w:r w:rsidR="00EE73CB">
              <w:t xml:space="preserve">Assistant Professor </w:t>
            </w:r>
            <w:r w:rsidR="00EE73CB" w:rsidRPr="00131CB1">
              <w:t>July 2006-June 2011</w:t>
            </w:r>
          </w:p>
        </w:tc>
      </w:tr>
      <w:tr w:rsidR="00EE73CB" w14:paraId="795EAF77" w14:textId="77777777" w:rsidTr="00EE73CB">
        <w:tc>
          <w:tcPr>
            <w:tcW w:w="11016" w:type="dxa"/>
            <w:gridSpan w:val="2"/>
            <w:tcBorders>
              <w:top w:val="nil"/>
              <w:left w:val="nil"/>
              <w:bottom w:val="nil"/>
              <w:right w:val="nil"/>
            </w:tcBorders>
          </w:tcPr>
          <w:p w14:paraId="323A15AF" w14:textId="6FC518BE" w:rsidR="00EE73CB" w:rsidRDefault="00EE73CB" w:rsidP="00EE73CB">
            <w:pPr>
              <w:spacing w:before="100" w:beforeAutospacing="1" w:after="100" w:afterAutospacing="1"/>
              <w:rPr>
                <w:b/>
                <w:bCs/>
              </w:rPr>
            </w:pPr>
            <w:r w:rsidRPr="00131CB1">
              <w:lastRenderedPageBreak/>
              <w:t>University of Western Ontario</w:t>
            </w:r>
            <w:r>
              <w:t xml:space="preserve"> - Ivey School of Business</w:t>
            </w:r>
            <w:r w:rsidRPr="00131CB1">
              <w:t xml:space="preserve"> </w:t>
            </w:r>
          </w:p>
        </w:tc>
      </w:tr>
      <w:tr w:rsidR="00EE73CB" w14:paraId="03AAE44B" w14:textId="77777777" w:rsidTr="00EE73CB">
        <w:tc>
          <w:tcPr>
            <w:tcW w:w="1368" w:type="dxa"/>
            <w:tcBorders>
              <w:top w:val="nil"/>
              <w:left w:val="nil"/>
              <w:bottom w:val="nil"/>
              <w:right w:val="nil"/>
            </w:tcBorders>
          </w:tcPr>
          <w:p w14:paraId="407E60B7" w14:textId="77777777" w:rsidR="00EE73CB" w:rsidRDefault="00EE73CB" w:rsidP="00FB4B2B">
            <w:pPr>
              <w:spacing w:before="100" w:beforeAutospacing="1" w:after="100" w:afterAutospacing="1"/>
              <w:rPr>
                <w:b/>
                <w:bCs/>
              </w:rPr>
            </w:pPr>
          </w:p>
        </w:tc>
        <w:tc>
          <w:tcPr>
            <w:tcW w:w="9648" w:type="dxa"/>
            <w:tcBorders>
              <w:top w:val="nil"/>
              <w:left w:val="nil"/>
              <w:bottom w:val="nil"/>
              <w:right w:val="nil"/>
            </w:tcBorders>
          </w:tcPr>
          <w:p w14:paraId="4B512951" w14:textId="7B49AA49" w:rsidR="00EE73CB" w:rsidRPr="00EE73CB" w:rsidRDefault="00EE73CB" w:rsidP="00FB4B2B">
            <w:pPr>
              <w:spacing w:before="100" w:beforeAutospacing="1" w:after="100" w:afterAutospacing="1"/>
            </w:pPr>
            <w:r>
              <w:t xml:space="preserve">Assistant Professor </w:t>
            </w:r>
            <w:r w:rsidRPr="00131CB1">
              <w:t>July 2002-June 2006</w:t>
            </w:r>
          </w:p>
        </w:tc>
      </w:tr>
    </w:tbl>
    <w:p w14:paraId="64DE59EE" w14:textId="0D60C08E" w:rsidR="00FF3D5D" w:rsidRDefault="00FF3D5D">
      <w:pPr>
        <w:rPr>
          <w:b/>
          <w:bCs/>
          <w:sz w:val="28"/>
          <w:szCs w:val="28"/>
        </w:rPr>
      </w:pPr>
    </w:p>
    <w:p w14:paraId="0150090A" w14:textId="56B5A4E7" w:rsidR="007E14D5" w:rsidRPr="005F45C6" w:rsidRDefault="00AB6DDA" w:rsidP="005F45C6">
      <w:pPr>
        <w:spacing w:before="100" w:beforeAutospacing="1" w:after="100" w:afterAutospacing="1"/>
        <w:rPr>
          <w:b/>
          <w:bCs/>
          <w:sz w:val="28"/>
          <w:szCs w:val="28"/>
        </w:rPr>
      </w:pPr>
      <w:r w:rsidRPr="00AB6DDA">
        <w:rPr>
          <w:b/>
          <w:bCs/>
          <w:sz w:val="28"/>
          <w:szCs w:val="28"/>
        </w:rPr>
        <w:t>RESEARCH</w:t>
      </w:r>
    </w:p>
    <w:p w14:paraId="04CA1B27" w14:textId="25D742D0" w:rsidR="000810EF" w:rsidRPr="00131CB1" w:rsidRDefault="00902F47" w:rsidP="00FB4B2B">
      <w:pPr>
        <w:rPr>
          <w:b/>
          <w:bCs/>
        </w:rPr>
      </w:pPr>
      <w:r w:rsidRPr="00131CB1">
        <w:rPr>
          <w:b/>
          <w:bCs/>
        </w:rPr>
        <w:t>PUBLICATIONS</w:t>
      </w:r>
    </w:p>
    <w:p w14:paraId="120F7336" w14:textId="60F19BC2" w:rsidR="001D79AA" w:rsidRPr="001D79AA" w:rsidRDefault="001D79AA" w:rsidP="001D79AA">
      <w:pPr>
        <w:pStyle w:val="ListParagraph"/>
        <w:numPr>
          <w:ilvl w:val="0"/>
          <w:numId w:val="25"/>
        </w:numPr>
        <w:rPr>
          <w:bCs/>
        </w:rPr>
      </w:pPr>
      <w:r w:rsidRPr="001D79AA">
        <w:rPr>
          <w:bCs/>
        </w:rPr>
        <w:t xml:space="preserve">Ornelas, J., </w:t>
      </w:r>
      <w:proofErr w:type="spellStart"/>
      <w:r w:rsidRPr="001D79AA">
        <w:rPr>
          <w:bCs/>
        </w:rPr>
        <w:t>Slaugh</w:t>
      </w:r>
      <w:proofErr w:type="spellEnd"/>
      <w:r w:rsidRPr="001D79AA">
        <w:rPr>
          <w:bCs/>
        </w:rPr>
        <w:t xml:space="preserve">, V. W., Anderson, C. K. </w:t>
      </w:r>
      <w:r>
        <w:rPr>
          <w:bCs/>
        </w:rPr>
        <w:t>2024</w:t>
      </w:r>
      <w:r w:rsidRPr="001D79AA">
        <w:rPr>
          <w:bCs/>
        </w:rPr>
        <w:t xml:space="preserve">. Hiring Preference and Operational Complexity for Tribal Enterprises. </w:t>
      </w:r>
      <w:r w:rsidRPr="001D79AA">
        <w:rPr>
          <w:bCs/>
          <w:i/>
        </w:rPr>
        <w:t>Production and Operations Management</w:t>
      </w:r>
      <w:r w:rsidRPr="001D79AA">
        <w:rPr>
          <w:bCs/>
        </w:rPr>
        <w:t>.</w:t>
      </w:r>
    </w:p>
    <w:p w14:paraId="55FC6382" w14:textId="4EBF0AD5" w:rsidR="004E3896" w:rsidRPr="004E3896" w:rsidRDefault="004E3896" w:rsidP="004E3896">
      <w:pPr>
        <w:pStyle w:val="ListParagraph"/>
        <w:numPr>
          <w:ilvl w:val="0"/>
          <w:numId w:val="25"/>
        </w:numPr>
        <w:rPr>
          <w:bCs/>
        </w:rPr>
      </w:pPr>
      <w:r w:rsidRPr="004E3896">
        <w:rPr>
          <w:bCs/>
        </w:rPr>
        <w:t>S Han, CK Anderson, K Chung</w:t>
      </w:r>
      <w:r>
        <w:rPr>
          <w:bCs/>
        </w:rPr>
        <w:t>. 2023.</w:t>
      </w:r>
      <w:r w:rsidRPr="004E3896">
        <w:t xml:space="preserve"> </w:t>
      </w:r>
      <w:r w:rsidRPr="004E3896">
        <w:rPr>
          <w:bCs/>
        </w:rPr>
        <w:t>Do managerial communications improve customer satisfaction and eWOM? The moderating effect of response authenticity</w:t>
      </w:r>
      <w:r>
        <w:rPr>
          <w:bCs/>
        </w:rPr>
        <w:t xml:space="preserve">. </w:t>
      </w:r>
      <w:r w:rsidRPr="00987673">
        <w:rPr>
          <w:bCs/>
          <w:i/>
          <w:iCs/>
        </w:rPr>
        <w:t>Humanities and Social Sciences Communications</w:t>
      </w:r>
      <w:r w:rsidRPr="004E3896">
        <w:rPr>
          <w:bCs/>
        </w:rPr>
        <w:t xml:space="preserve"> 10 (1), 1-12</w:t>
      </w:r>
    </w:p>
    <w:p w14:paraId="2EAB3A25" w14:textId="734DB75C" w:rsidR="004E3896" w:rsidRDefault="004E3896" w:rsidP="00686F06">
      <w:pPr>
        <w:pStyle w:val="ListParagraph"/>
        <w:numPr>
          <w:ilvl w:val="0"/>
          <w:numId w:val="25"/>
        </w:numPr>
        <w:rPr>
          <w:bCs/>
        </w:rPr>
      </w:pPr>
      <w:r w:rsidRPr="004E3896">
        <w:rPr>
          <w:bCs/>
        </w:rPr>
        <w:t>S Liang, CK Anderson</w:t>
      </w:r>
      <w:r>
        <w:rPr>
          <w:bCs/>
        </w:rPr>
        <w:t xml:space="preserve">. 2023. </w:t>
      </w:r>
      <w:r w:rsidRPr="004E3896">
        <w:rPr>
          <w:bCs/>
        </w:rPr>
        <w:t xml:space="preserve">Proactive Walking and Overbooking </w:t>
      </w:r>
      <w:r w:rsidR="00046B80" w:rsidRPr="004E3896">
        <w:rPr>
          <w:bCs/>
        </w:rPr>
        <w:t>with</w:t>
      </w:r>
      <w:r w:rsidRPr="004E3896">
        <w:rPr>
          <w:bCs/>
        </w:rPr>
        <w:t xml:space="preserve"> Class Dependent Walk-Out Costs</w:t>
      </w:r>
      <w:r>
        <w:rPr>
          <w:bCs/>
        </w:rPr>
        <w:t xml:space="preserve">. </w:t>
      </w:r>
      <w:r w:rsidRPr="00686F06">
        <w:rPr>
          <w:bCs/>
          <w:i/>
          <w:iCs/>
        </w:rPr>
        <w:t>Cornell Hospitality Quarterly</w:t>
      </w:r>
      <w:r w:rsidRPr="00686F06">
        <w:rPr>
          <w:bCs/>
        </w:rPr>
        <w:t xml:space="preserve"> 6</w:t>
      </w:r>
      <w:r>
        <w:rPr>
          <w:bCs/>
        </w:rPr>
        <w:t>4</w:t>
      </w:r>
      <w:r w:rsidRPr="00686F06">
        <w:rPr>
          <w:bCs/>
        </w:rPr>
        <w:t xml:space="preserve"> (</w:t>
      </w:r>
      <w:r>
        <w:rPr>
          <w:bCs/>
        </w:rPr>
        <w:t>4).</w:t>
      </w:r>
    </w:p>
    <w:p w14:paraId="518256D0" w14:textId="7F20F3E5" w:rsidR="004E3896" w:rsidRPr="004E3896" w:rsidRDefault="004E3896" w:rsidP="00686F06">
      <w:pPr>
        <w:pStyle w:val="ListParagraph"/>
        <w:numPr>
          <w:ilvl w:val="0"/>
          <w:numId w:val="25"/>
        </w:numPr>
        <w:rPr>
          <w:bCs/>
        </w:rPr>
      </w:pPr>
      <w:r w:rsidRPr="004E3896">
        <w:rPr>
          <w:bCs/>
        </w:rPr>
        <w:t>FX Wang, C Anderson</w:t>
      </w:r>
      <w:r>
        <w:rPr>
          <w:bCs/>
        </w:rPr>
        <w:t xml:space="preserve">. 2023. </w:t>
      </w:r>
      <w:r w:rsidRPr="004E3896">
        <w:rPr>
          <w:bCs/>
        </w:rPr>
        <w:t>How Firm Strategies Affect Consumer Biases in Online Reviews</w:t>
      </w:r>
      <w:r>
        <w:rPr>
          <w:bCs/>
        </w:rPr>
        <w:t xml:space="preserve">. </w:t>
      </w:r>
      <w:r w:rsidRPr="004E3896">
        <w:rPr>
          <w:bCs/>
          <w:i/>
          <w:iCs/>
        </w:rPr>
        <w:t>Service Science.</w:t>
      </w:r>
    </w:p>
    <w:p w14:paraId="704AE706" w14:textId="3B21164D" w:rsidR="004E3896" w:rsidRDefault="004E3896" w:rsidP="00686F06">
      <w:pPr>
        <w:pStyle w:val="ListParagraph"/>
        <w:numPr>
          <w:ilvl w:val="0"/>
          <w:numId w:val="25"/>
        </w:numPr>
        <w:rPr>
          <w:bCs/>
        </w:rPr>
      </w:pPr>
      <w:r w:rsidRPr="004E3896">
        <w:rPr>
          <w:bCs/>
        </w:rPr>
        <w:t>B Stringam, JH Gerdes, CK Anderson</w:t>
      </w:r>
      <w:r>
        <w:rPr>
          <w:bCs/>
        </w:rPr>
        <w:t>. 2023.</w:t>
      </w:r>
      <w:r w:rsidRPr="004E3896">
        <w:t xml:space="preserve"> </w:t>
      </w:r>
      <w:r w:rsidRPr="004E3896">
        <w:rPr>
          <w:bCs/>
        </w:rPr>
        <w:t>Legal and ethical issues of collecting and using online hospitality data</w:t>
      </w:r>
      <w:r>
        <w:rPr>
          <w:bCs/>
        </w:rPr>
        <w:t xml:space="preserve">. </w:t>
      </w:r>
      <w:r w:rsidRPr="004E3896">
        <w:rPr>
          <w:bCs/>
          <w:i/>
          <w:iCs/>
        </w:rPr>
        <w:t>Cornell Hospitality Quarterly</w:t>
      </w:r>
      <w:r w:rsidRPr="004E3896">
        <w:rPr>
          <w:bCs/>
        </w:rPr>
        <w:t xml:space="preserve"> 64 (1), 54-62</w:t>
      </w:r>
    </w:p>
    <w:p w14:paraId="6B3D0203" w14:textId="612FCF37" w:rsidR="00686F06" w:rsidRPr="00686F06" w:rsidRDefault="00686F06" w:rsidP="00686F06">
      <w:pPr>
        <w:pStyle w:val="ListParagraph"/>
        <w:numPr>
          <w:ilvl w:val="0"/>
          <w:numId w:val="25"/>
        </w:numPr>
        <w:rPr>
          <w:bCs/>
        </w:rPr>
      </w:pPr>
      <w:r w:rsidRPr="00686F06">
        <w:rPr>
          <w:bCs/>
        </w:rPr>
        <w:t>S Han, CK Anderson</w:t>
      </w:r>
      <w:r>
        <w:rPr>
          <w:bCs/>
        </w:rPr>
        <w:t xml:space="preserve">. 2022. </w:t>
      </w:r>
      <w:r w:rsidRPr="00686F06">
        <w:rPr>
          <w:bCs/>
        </w:rPr>
        <w:t>The Effect of Private Customer-Manager Social Engagement Upon Online Booking Behavior</w:t>
      </w:r>
      <w:r>
        <w:rPr>
          <w:bCs/>
        </w:rPr>
        <w:t xml:space="preserve">. </w:t>
      </w:r>
      <w:r w:rsidRPr="00686F06">
        <w:rPr>
          <w:bCs/>
          <w:i/>
          <w:iCs/>
        </w:rPr>
        <w:t>Cornell Hospitality Quarterly</w:t>
      </w:r>
      <w:r w:rsidRPr="00686F06">
        <w:rPr>
          <w:bCs/>
        </w:rPr>
        <w:t xml:space="preserve"> 63 (2), 141-151</w:t>
      </w:r>
    </w:p>
    <w:p w14:paraId="753806A3" w14:textId="7EE4AA5C" w:rsidR="005B599B" w:rsidRDefault="005B599B" w:rsidP="005B599B">
      <w:pPr>
        <w:pStyle w:val="ListParagraph"/>
        <w:numPr>
          <w:ilvl w:val="0"/>
          <w:numId w:val="25"/>
        </w:numPr>
        <w:rPr>
          <w:bCs/>
        </w:rPr>
      </w:pPr>
      <w:r>
        <w:rPr>
          <w:bCs/>
        </w:rPr>
        <w:t>S</w:t>
      </w:r>
      <w:r w:rsidR="004E3896">
        <w:rPr>
          <w:bCs/>
        </w:rPr>
        <w:t xml:space="preserve"> </w:t>
      </w:r>
      <w:r>
        <w:rPr>
          <w:bCs/>
        </w:rPr>
        <w:t>Han, and CK Anderson</w:t>
      </w:r>
      <w:r w:rsidRPr="007E14D5">
        <w:rPr>
          <w:bCs/>
        </w:rPr>
        <w:t>.</w:t>
      </w:r>
      <w:r>
        <w:rPr>
          <w:bCs/>
        </w:rPr>
        <w:t xml:space="preserve"> 202</w:t>
      </w:r>
      <w:r w:rsidR="00E0493A">
        <w:rPr>
          <w:bCs/>
        </w:rPr>
        <w:t>2</w:t>
      </w:r>
      <w:r>
        <w:rPr>
          <w:bCs/>
        </w:rPr>
        <w:t xml:space="preserve">. </w:t>
      </w:r>
      <w:r w:rsidRPr="007E14D5">
        <w:rPr>
          <w:bCs/>
        </w:rPr>
        <w:t xml:space="preserve">The </w:t>
      </w:r>
      <w:r>
        <w:rPr>
          <w:bCs/>
        </w:rPr>
        <w:t>Dynamic Customer Engagement Behaviors in customer satisfaction surveys.</w:t>
      </w:r>
      <w:r w:rsidRPr="007E14D5">
        <w:rPr>
          <w:bCs/>
        </w:rPr>
        <w:t xml:space="preserve"> </w:t>
      </w:r>
      <w:r>
        <w:rPr>
          <w:bCs/>
          <w:i/>
        </w:rPr>
        <w:t>Decision Support Systems</w:t>
      </w:r>
      <w:r w:rsidRPr="007E14D5">
        <w:rPr>
          <w:bCs/>
        </w:rPr>
        <w:t>.</w:t>
      </w:r>
      <w:r w:rsidR="00E0493A">
        <w:rPr>
          <w:bCs/>
        </w:rPr>
        <w:t xml:space="preserve"> 154.</w:t>
      </w:r>
    </w:p>
    <w:p w14:paraId="7ACF7B5C" w14:textId="42641A8C" w:rsidR="005F45C6" w:rsidRDefault="005F45C6" w:rsidP="005F45C6">
      <w:pPr>
        <w:pStyle w:val="ListParagraph"/>
        <w:numPr>
          <w:ilvl w:val="0"/>
          <w:numId w:val="25"/>
        </w:numPr>
        <w:rPr>
          <w:bCs/>
        </w:rPr>
      </w:pPr>
      <w:r>
        <w:rPr>
          <w:bCs/>
        </w:rPr>
        <w:t xml:space="preserve">Y. Wang, K., McGuire, J., Terbush, M., Towns, and CK. Anderson. </w:t>
      </w:r>
      <w:r w:rsidR="000E144D">
        <w:rPr>
          <w:bCs/>
        </w:rPr>
        <w:t>2021</w:t>
      </w:r>
      <w:r>
        <w:rPr>
          <w:bCs/>
        </w:rPr>
        <w:t xml:space="preserve">. </w:t>
      </w:r>
      <w:r w:rsidRPr="007E14D5">
        <w:rPr>
          <w:bCs/>
        </w:rPr>
        <w:t>Choice-based dynamic pric</w:t>
      </w:r>
      <w:r w:rsidR="00A64BDD">
        <w:rPr>
          <w:bCs/>
        </w:rPr>
        <w:t>ing for vacation rentals</w:t>
      </w:r>
      <w:r w:rsidRPr="007E14D5">
        <w:rPr>
          <w:bCs/>
        </w:rPr>
        <w:t xml:space="preserve">. </w:t>
      </w:r>
      <w:r w:rsidRPr="007E14D5">
        <w:rPr>
          <w:bCs/>
          <w:i/>
        </w:rPr>
        <w:t>Informs Journal of Applied Analytics</w:t>
      </w:r>
      <w:r w:rsidRPr="007E14D5">
        <w:rPr>
          <w:bCs/>
        </w:rPr>
        <w:t xml:space="preserve"> (formally known as Interfaces)</w:t>
      </w:r>
      <w:r w:rsidR="00E0493A">
        <w:rPr>
          <w:bCs/>
        </w:rPr>
        <w:t xml:space="preserve"> </w:t>
      </w:r>
      <w:r w:rsidR="00E0493A" w:rsidRPr="00E0493A">
        <w:rPr>
          <w:bCs/>
        </w:rPr>
        <w:t>51 (6), 450-462</w:t>
      </w:r>
      <w:r w:rsidRPr="007E14D5">
        <w:rPr>
          <w:bCs/>
        </w:rPr>
        <w:t>.</w:t>
      </w:r>
    </w:p>
    <w:p w14:paraId="63B85A8F" w14:textId="175ABED0" w:rsidR="000E144D" w:rsidRPr="000E144D" w:rsidRDefault="005F45C6" w:rsidP="000E144D">
      <w:pPr>
        <w:pStyle w:val="ListParagraph"/>
        <w:numPr>
          <w:ilvl w:val="0"/>
          <w:numId w:val="25"/>
        </w:numPr>
        <w:rPr>
          <w:bCs/>
        </w:rPr>
      </w:pPr>
      <w:r>
        <w:rPr>
          <w:bCs/>
        </w:rPr>
        <w:t xml:space="preserve">Saram Han, and CK Anderson. </w:t>
      </w:r>
      <w:r w:rsidR="000E144D">
        <w:rPr>
          <w:bCs/>
        </w:rPr>
        <w:t>2021.</w:t>
      </w:r>
      <w:r w:rsidRPr="007E14D5">
        <w:rPr>
          <w:bCs/>
        </w:rPr>
        <w:t xml:space="preserve"> Web Scraping for Hospitality Research - Overview, </w:t>
      </w:r>
      <w:r w:rsidR="00D63297" w:rsidRPr="007E14D5">
        <w:rPr>
          <w:bCs/>
        </w:rPr>
        <w:t>Opportunities,</w:t>
      </w:r>
      <w:r w:rsidR="009F19DC">
        <w:rPr>
          <w:bCs/>
        </w:rPr>
        <w:t xml:space="preserve"> and Implications, </w:t>
      </w:r>
      <w:r w:rsidRPr="007E14D5">
        <w:rPr>
          <w:bCs/>
          <w:i/>
        </w:rPr>
        <w:t>Cornell Hospitality Quarterly</w:t>
      </w:r>
      <w:r w:rsidRPr="007E14D5">
        <w:rPr>
          <w:bCs/>
        </w:rPr>
        <w:t>.</w:t>
      </w:r>
      <w:r w:rsidR="000E144D">
        <w:rPr>
          <w:bCs/>
        </w:rPr>
        <w:t xml:space="preserve"> 62(1), 89-104.</w:t>
      </w:r>
    </w:p>
    <w:p w14:paraId="1DA84E8F" w14:textId="3C753F98" w:rsidR="005F45C6" w:rsidRPr="005F45C6" w:rsidRDefault="005F45C6" w:rsidP="005F45C6">
      <w:pPr>
        <w:pStyle w:val="ListParagraph"/>
        <w:numPr>
          <w:ilvl w:val="0"/>
          <w:numId w:val="25"/>
        </w:numPr>
        <w:rPr>
          <w:bCs/>
        </w:rPr>
      </w:pPr>
      <w:r>
        <w:rPr>
          <w:bCs/>
        </w:rPr>
        <w:t>Saram Han, and CK Anderson</w:t>
      </w:r>
      <w:r w:rsidRPr="007E14D5">
        <w:rPr>
          <w:bCs/>
        </w:rPr>
        <w:t>.</w:t>
      </w:r>
      <w:r>
        <w:rPr>
          <w:bCs/>
        </w:rPr>
        <w:t xml:space="preserve"> </w:t>
      </w:r>
      <w:r w:rsidR="00D63297">
        <w:rPr>
          <w:bCs/>
        </w:rPr>
        <w:t>2020</w:t>
      </w:r>
      <w:r>
        <w:rPr>
          <w:bCs/>
        </w:rPr>
        <w:t xml:space="preserve">. </w:t>
      </w:r>
      <w:r w:rsidRPr="007E14D5">
        <w:rPr>
          <w:bCs/>
        </w:rPr>
        <w:t>The Effect of Customer-Manager Social Engagement upon Onlin</w:t>
      </w:r>
      <w:r w:rsidR="00A64BDD">
        <w:rPr>
          <w:bCs/>
        </w:rPr>
        <w:t>e Booking Behavior.</w:t>
      </w:r>
      <w:r w:rsidRPr="007E14D5">
        <w:rPr>
          <w:bCs/>
        </w:rPr>
        <w:t xml:space="preserve"> </w:t>
      </w:r>
      <w:r w:rsidRPr="007E14D5">
        <w:rPr>
          <w:bCs/>
          <w:i/>
        </w:rPr>
        <w:t>Cornell Hospitality Quarterly</w:t>
      </w:r>
      <w:r w:rsidRPr="007E14D5">
        <w:rPr>
          <w:bCs/>
        </w:rPr>
        <w:t>.</w:t>
      </w:r>
    </w:p>
    <w:p w14:paraId="45136925" w14:textId="74151185" w:rsidR="004D16D8" w:rsidRPr="004D16D8" w:rsidRDefault="004D16D8" w:rsidP="004D16D8">
      <w:pPr>
        <w:pStyle w:val="ListParagraph"/>
        <w:numPr>
          <w:ilvl w:val="0"/>
          <w:numId w:val="25"/>
        </w:numPr>
        <w:rPr>
          <w:bCs/>
        </w:rPr>
      </w:pPr>
      <w:r>
        <w:rPr>
          <w:bCs/>
        </w:rPr>
        <w:t xml:space="preserve">Ming Cheng, Anderson, C.K. </w:t>
      </w:r>
      <w:r w:rsidR="000E144D">
        <w:rPr>
          <w:bCs/>
        </w:rPr>
        <w:t>2021</w:t>
      </w:r>
      <w:r>
        <w:rPr>
          <w:bCs/>
        </w:rPr>
        <w:t xml:space="preserve">. </w:t>
      </w:r>
      <w:r w:rsidRPr="004D16D8">
        <w:rPr>
          <w:bCs/>
        </w:rPr>
        <w:t>Search Engine Consumer Journeys: Exploring and Seg</w:t>
      </w:r>
      <w:r w:rsidR="00A64BDD">
        <w:rPr>
          <w:bCs/>
        </w:rPr>
        <w:t>menting Click-Through Behaviors.</w:t>
      </w:r>
      <w:r w:rsidRPr="004D16D8">
        <w:rPr>
          <w:bCs/>
        </w:rPr>
        <w:t xml:space="preserve"> </w:t>
      </w:r>
      <w:r w:rsidRPr="004D16D8">
        <w:rPr>
          <w:bCs/>
          <w:i/>
        </w:rPr>
        <w:t>Cornell Hospitality Quarterly</w:t>
      </w:r>
      <w:r w:rsidRPr="004D16D8">
        <w:rPr>
          <w:bCs/>
        </w:rPr>
        <w:t>.</w:t>
      </w:r>
      <w:r w:rsidR="000E144D">
        <w:rPr>
          <w:bCs/>
        </w:rPr>
        <w:t xml:space="preserve"> 62(2), 198-214.</w:t>
      </w:r>
    </w:p>
    <w:p w14:paraId="29403CB2" w14:textId="5492A487" w:rsidR="00080C9F" w:rsidRDefault="00080C9F" w:rsidP="00A52F12">
      <w:pPr>
        <w:pStyle w:val="ListParagraph"/>
        <w:numPr>
          <w:ilvl w:val="0"/>
          <w:numId w:val="25"/>
        </w:numPr>
        <w:spacing w:before="100" w:beforeAutospacing="1" w:after="100" w:afterAutospacing="1"/>
        <w:rPr>
          <w:bCs/>
        </w:rPr>
      </w:pPr>
      <w:r w:rsidRPr="00080C9F">
        <w:rPr>
          <w:bCs/>
        </w:rPr>
        <w:t>Guo, Q</w:t>
      </w:r>
      <w:r>
        <w:rPr>
          <w:bCs/>
        </w:rPr>
        <w:t xml:space="preserve">, </w:t>
      </w:r>
      <w:r w:rsidRPr="00080C9F">
        <w:rPr>
          <w:bCs/>
        </w:rPr>
        <w:t>Anderson, C.K.</w:t>
      </w:r>
      <w:r>
        <w:rPr>
          <w:bCs/>
        </w:rPr>
        <w:t xml:space="preserve">, </w:t>
      </w:r>
      <w:r w:rsidRPr="00080C9F">
        <w:rPr>
          <w:bCs/>
        </w:rPr>
        <w:t>Dong, J.</w:t>
      </w:r>
      <w:r w:rsidR="009F19DC">
        <w:rPr>
          <w:bCs/>
        </w:rPr>
        <w:t>,</w:t>
      </w:r>
      <w:r w:rsidRPr="00080C9F">
        <w:rPr>
          <w:bCs/>
        </w:rPr>
        <w:t xml:space="preserve"> Zhao, P.</w:t>
      </w:r>
      <w:r>
        <w:rPr>
          <w:bCs/>
        </w:rPr>
        <w:t>, and</w:t>
      </w:r>
      <w:r w:rsidRPr="00080C9F">
        <w:rPr>
          <w:bCs/>
        </w:rPr>
        <w:t xml:space="preserve"> Ji, Q. </w:t>
      </w:r>
      <w:r>
        <w:rPr>
          <w:bCs/>
        </w:rPr>
        <w:t xml:space="preserve">2020. </w:t>
      </w:r>
      <w:r w:rsidRPr="00080C9F">
        <w:rPr>
          <w:bCs/>
        </w:rPr>
        <w:t xml:space="preserve">Coordination Contracts for Hotels and Online Travel Agents. </w:t>
      </w:r>
      <w:r w:rsidRPr="00080C9F">
        <w:rPr>
          <w:bCs/>
          <w:i/>
        </w:rPr>
        <w:t>Sustainability</w:t>
      </w:r>
      <w:r w:rsidRPr="00080C9F">
        <w:rPr>
          <w:bCs/>
        </w:rPr>
        <w:t>, 12, 3355.</w:t>
      </w:r>
    </w:p>
    <w:p w14:paraId="24D90230" w14:textId="5A2A710F" w:rsidR="00A52F12" w:rsidRPr="00A52F12" w:rsidRDefault="00DA42C5" w:rsidP="00A52F12">
      <w:pPr>
        <w:pStyle w:val="ListParagraph"/>
        <w:numPr>
          <w:ilvl w:val="0"/>
          <w:numId w:val="25"/>
        </w:numPr>
        <w:spacing w:before="100" w:beforeAutospacing="1" w:after="100" w:afterAutospacing="1"/>
        <w:rPr>
          <w:bCs/>
        </w:rPr>
      </w:pPr>
      <w:r>
        <w:rPr>
          <w:bCs/>
        </w:rPr>
        <w:t xml:space="preserve">Saram Han, and CK Anderson. Forthcoming. </w:t>
      </w:r>
      <w:r w:rsidRPr="00A52F12">
        <w:rPr>
          <w:bCs/>
        </w:rPr>
        <w:t xml:space="preserve"> </w:t>
      </w:r>
      <w:r w:rsidR="00A52F12" w:rsidRPr="00A52F12">
        <w:rPr>
          <w:bCs/>
        </w:rPr>
        <w:t xml:space="preserve">Customer Motivation and Response Bias in Online Reviews. </w:t>
      </w:r>
      <w:r w:rsidR="00A52F12" w:rsidRPr="00A52F12">
        <w:rPr>
          <w:bCs/>
          <w:i/>
        </w:rPr>
        <w:t>Cornell Hospitality Quarterly</w:t>
      </w:r>
      <w:r w:rsidR="00A52F12" w:rsidRPr="00A52F12">
        <w:rPr>
          <w:bCs/>
        </w:rPr>
        <w:t>.</w:t>
      </w:r>
    </w:p>
    <w:p w14:paraId="1792438D" w14:textId="7A4ADBA3" w:rsidR="0079564B" w:rsidRPr="00C02EF3" w:rsidRDefault="0079564B" w:rsidP="00C02EF3">
      <w:pPr>
        <w:pStyle w:val="ListParagraph"/>
        <w:numPr>
          <w:ilvl w:val="0"/>
          <w:numId w:val="25"/>
        </w:numPr>
      </w:pPr>
      <w:r w:rsidRPr="00C02EF3">
        <w:rPr>
          <w:color w:val="000000"/>
        </w:rPr>
        <w:t>Ming Cheng, CK. Anderson, Zhen Zhu, S. Chan Choi. 201</w:t>
      </w:r>
      <w:r w:rsidR="00C02EF3" w:rsidRPr="00C02EF3">
        <w:rPr>
          <w:color w:val="000000"/>
        </w:rPr>
        <w:t>8</w:t>
      </w:r>
      <w:r w:rsidRPr="00C02EF3">
        <w:rPr>
          <w:color w:val="000000"/>
        </w:rPr>
        <w:t xml:space="preserve">. Service online search ads: from a consumer journey view.  </w:t>
      </w:r>
      <w:r w:rsidRPr="00C02EF3">
        <w:rPr>
          <w:i/>
          <w:color w:val="000000"/>
        </w:rPr>
        <w:t>Journal of Services Marketing</w:t>
      </w:r>
      <w:r w:rsidR="00C02EF3" w:rsidRPr="00C02EF3">
        <w:rPr>
          <w:color w:val="000000"/>
        </w:rPr>
        <w:t xml:space="preserve">. </w:t>
      </w:r>
      <w:r w:rsidR="00C02EF3" w:rsidRPr="00C02EF3">
        <w:rPr>
          <w:color w:val="000000" w:themeColor="text1"/>
          <w:spacing w:val="5"/>
          <w:shd w:val="clear" w:color="auto" w:fill="FFFFFF"/>
        </w:rPr>
        <w:t>32(2), pp.126-141</w:t>
      </w:r>
      <w:r w:rsidR="00C02EF3">
        <w:rPr>
          <w:rFonts w:ascii="Arial" w:hAnsi="Arial" w:cs="Arial"/>
          <w:color w:val="515151"/>
          <w:spacing w:val="5"/>
          <w:shd w:val="clear" w:color="auto" w:fill="FFFFFF"/>
        </w:rPr>
        <w:t>.</w:t>
      </w:r>
    </w:p>
    <w:p w14:paraId="791C9BD5" w14:textId="4DABCB95" w:rsidR="0079564B" w:rsidRPr="0079564B" w:rsidRDefault="0079564B" w:rsidP="0079564B">
      <w:pPr>
        <w:numPr>
          <w:ilvl w:val="0"/>
          <w:numId w:val="25"/>
        </w:numPr>
        <w:spacing w:before="100" w:beforeAutospacing="1" w:after="100" w:afterAutospacing="1"/>
        <w:rPr>
          <w:color w:val="000000"/>
        </w:rPr>
      </w:pPr>
      <w:r>
        <w:rPr>
          <w:color w:val="000000"/>
        </w:rPr>
        <w:t>CK Anderson, Han, S. 2018</w:t>
      </w:r>
      <w:r w:rsidRPr="0079564B">
        <w:rPr>
          <w:color w:val="000000"/>
        </w:rPr>
        <w:t xml:space="preserve">. Living without OTA –Goodbye Columbus: Putting the Jeni Back in the Bottle. </w:t>
      </w:r>
      <w:r w:rsidRPr="0079564B">
        <w:rPr>
          <w:i/>
          <w:color w:val="000000"/>
        </w:rPr>
        <w:t>Cornell Hospitality Quarterly</w:t>
      </w:r>
      <w:r w:rsidRPr="0079564B">
        <w:rPr>
          <w:color w:val="000000"/>
        </w:rPr>
        <w:t>. 59(1) pp. 57-59.</w:t>
      </w:r>
    </w:p>
    <w:p w14:paraId="01FE1084" w14:textId="5F48CBD1" w:rsidR="00CC70B6" w:rsidRPr="00CC70B6" w:rsidRDefault="00CC70B6" w:rsidP="00CC70B6">
      <w:pPr>
        <w:numPr>
          <w:ilvl w:val="0"/>
          <w:numId w:val="25"/>
        </w:numPr>
        <w:spacing w:before="100" w:beforeAutospacing="1" w:after="100" w:afterAutospacing="1"/>
        <w:rPr>
          <w:color w:val="000000"/>
        </w:rPr>
      </w:pPr>
      <w:r>
        <w:rPr>
          <w:color w:val="000000"/>
        </w:rPr>
        <w:t xml:space="preserve">CK Anderson, and Ming Cheng. </w:t>
      </w:r>
      <w:r w:rsidR="0079564B">
        <w:rPr>
          <w:color w:val="000000"/>
        </w:rPr>
        <w:t>2017</w:t>
      </w:r>
      <w:r>
        <w:rPr>
          <w:color w:val="000000"/>
        </w:rPr>
        <w:t xml:space="preserve">. </w:t>
      </w:r>
      <w:r w:rsidRPr="00CC70B6">
        <w:rPr>
          <w:color w:val="000000"/>
        </w:rPr>
        <w:t>Multi-click Attribution in Sponsored Search Advertising:  An Empirical Study in Hospitality Industry</w:t>
      </w:r>
      <w:r>
        <w:rPr>
          <w:color w:val="000000"/>
        </w:rPr>
        <w:t xml:space="preserve">. </w:t>
      </w:r>
      <w:r w:rsidRPr="00131CB1">
        <w:rPr>
          <w:i/>
        </w:rPr>
        <w:t>Cornell Hospitality Quarterly</w:t>
      </w:r>
      <w:r>
        <w:rPr>
          <w:i/>
        </w:rPr>
        <w:t>.</w:t>
      </w:r>
      <w:r w:rsidR="00DE0D11">
        <w:t>58(3), 253-262.</w:t>
      </w:r>
    </w:p>
    <w:p w14:paraId="58805699" w14:textId="63BCDBCA" w:rsidR="00570B3E" w:rsidRPr="00131CB1" w:rsidRDefault="00570B3E" w:rsidP="00FF4386">
      <w:pPr>
        <w:numPr>
          <w:ilvl w:val="0"/>
          <w:numId w:val="25"/>
        </w:numPr>
        <w:spacing w:before="100" w:beforeAutospacing="1" w:after="100" w:afterAutospacing="1"/>
        <w:rPr>
          <w:color w:val="000000"/>
        </w:rPr>
      </w:pPr>
      <w:r w:rsidRPr="00131CB1">
        <w:rPr>
          <w:color w:val="000000"/>
        </w:rPr>
        <w:t>X. Xie, R Ver</w:t>
      </w:r>
      <w:r w:rsidR="00DE0D11">
        <w:rPr>
          <w:color w:val="000000"/>
        </w:rPr>
        <w:t>ma, and CK Anderson. 2017</w:t>
      </w:r>
      <w:r w:rsidRPr="00131CB1">
        <w:rPr>
          <w:color w:val="000000"/>
        </w:rPr>
        <w:t xml:space="preserve">. Customer Preferences and Opaque Intermediaries. </w:t>
      </w:r>
      <w:r w:rsidRPr="00131CB1">
        <w:rPr>
          <w:i/>
        </w:rPr>
        <w:t>Cornell Hospitality Quarterly</w:t>
      </w:r>
      <w:r w:rsidR="00CC70B6">
        <w:rPr>
          <w:i/>
        </w:rPr>
        <w:t>.</w:t>
      </w:r>
      <w:r w:rsidR="00DE0D11">
        <w:rPr>
          <w:i/>
        </w:rPr>
        <w:t xml:space="preserve"> </w:t>
      </w:r>
      <w:r w:rsidR="00DE0D11">
        <w:t>58(4), 342-353.</w:t>
      </w:r>
    </w:p>
    <w:p w14:paraId="4E870499" w14:textId="77777777" w:rsidR="00FF4386" w:rsidRPr="00131CB1" w:rsidRDefault="00FF4386" w:rsidP="00FF4386">
      <w:pPr>
        <w:numPr>
          <w:ilvl w:val="0"/>
          <w:numId w:val="25"/>
        </w:numPr>
        <w:spacing w:before="100" w:beforeAutospacing="1" w:after="100" w:afterAutospacing="1"/>
        <w:rPr>
          <w:color w:val="000000"/>
        </w:rPr>
      </w:pPr>
      <w:r w:rsidRPr="00131CB1">
        <w:rPr>
          <w:color w:val="000000"/>
        </w:rPr>
        <w:t xml:space="preserve">CK Anderson, X Xie. 2016. Dynamic pricing in hospitality: overview and opportunities. </w:t>
      </w:r>
      <w:r w:rsidRPr="00131CB1">
        <w:rPr>
          <w:i/>
          <w:color w:val="000000"/>
        </w:rPr>
        <w:t xml:space="preserve">International Journal of Revenue Management </w:t>
      </w:r>
      <w:r w:rsidRPr="00131CB1">
        <w:rPr>
          <w:color w:val="000000"/>
        </w:rPr>
        <w:t>9 (2-3), 165-174</w:t>
      </w:r>
    </w:p>
    <w:p w14:paraId="2CC83355" w14:textId="77777777" w:rsidR="00FF4386" w:rsidRPr="00131CB1" w:rsidRDefault="00FF4386" w:rsidP="00DF6C28">
      <w:pPr>
        <w:numPr>
          <w:ilvl w:val="0"/>
          <w:numId w:val="25"/>
        </w:numPr>
        <w:spacing w:before="100" w:beforeAutospacing="1" w:after="100" w:afterAutospacing="1"/>
        <w:rPr>
          <w:color w:val="000000"/>
        </w:rPr>
      </w:pPr>
      <w:r w:rsidRPr="00131CB1">
        <w:rPr>
          <w:color w:val="000000"/>
        </w:rPr>
        <w:lastRenderedPageBreak/>
        <w:t xml:space="preserve">UNWTO, A Blomberg-Nygard and CK Anderson. 2016. United Nations World Tourism Organization study on online guest reviews and hotel classification systems: An integrated approach. </w:t>
      </w:r>
      <w:r w:rsidRPr="00131CB1">
        <w:rPr>
          <w:i/>
          <w:color w:val="000000"/>
        </w:rPr>
        <w:t>Service Science</w:t>
      </w:r>
      <w:r w:rsidRPr="00131CB1">
        <w:rPr>
          <w:color w:val="000000"/>
        </w:rPr>
        <w:t xml:space="preserve"> 8(2), 00 139-151.</w:t>
      </w:r>
    </w:p>
    <w:p w14:paraId="1765FDE0" w14:textId="77777777" w:rsidR="00C46F66" w:rsidRPr="00131CB1" w:rsidRDefault="00C46F66" w:rsidP="00DF6C28">
      <w:pPr>
        <w:numPr>
          <w:ilvl w:val="0"/>
          <w:numId w:val="25"/>
        </w:numPr>
        <w:spacing w:before="100" w:beforeAutospacing="1" w:after="100" w:afterAutospacing="1"/>
      </w:pPr>
      <w:r w:rsidRPr="00131CB1">
        <w:t xml:space="preserve">CK Anderson and B Marcus. 2015. Tour Operator Revenue Management-Competitive Supply Chain Contracting. 14(4) </w:t>
      </w:r>
      <w:r w:rsidRPr="00131CB1">
        <w:rPr>
          <w:i/>
        </w:rPr>
        <w:t xml:space="preserve">Journal of Revenue Management and Pricing. </w:t>
      </w:r>
      <w:r w:rsidRPr="00131CB1">
        <w:t>pp. 245-261.</w:t>
      </w:r>
    </w:p>
    <w:p w14:paraId="3EC9447B" w14:textId="77777777" w:rsidR="000810EF" w:rsidRPr="00131CB1" w:rsidRDefault="000810EF" w:rsidP="00DF6C28">
      <w:pPr>
        <w:numPr>
          <w:ilvl w:val="0"/>
          <w:numId w:val="25"/>
        </w:numPr>
        <w:spacing w:before="100" w:beforeAutospacing="1" w:after="100" w:afterAutospacing="1"/>
      </w:pPr>
      <w:r w:rsidRPr="00131CB1">
        <w:t xml:space="preserve">J. Zhang, B. Lawrence and CK. Anderson. </w:t>
      </w:r>
      <w:r w:rsidR="00C46F66" w:rsidRPr="00131CB1">
        <w:t>2015</w:t>
      </w:r>
      <w:r w:rsidRPr="00131CB1">
        <w:t>.</w:t>
      </w:r>
      <w:r w:rsidR="00C46F66" w:rsidRPr="00131CB1">
        <w:t xml:space="preserve"> An Agency perspective on service triads: linking operational and financial performance</w:t>
      </w:r>
      <w:r w:rsidRPr="00131CB1">
        <w:t xml:space="preserve">. </w:t>
      </w:r>
      <w:r w:rsidRPr="00131CB1">
        <w:rPr>
          <w:i/>
        </w:rPr>
        <w:t>Journal of Operations Management.</w:t>
      </w:r>
      <w:r w:rsidR="00C46F66" w:rsidRPr="00131CB1">
        <w:rPr>
          <w:i/>
        </w:rPr>
        <w:t xml:space="preserve"> </w:t>
      </w:r>
      <w:r w:rsidR="00C46F66" w:rsidRPr="00131CB1">
        <w:t>35(1) pp. 56-66.</w:t>
      </w:r>
    </w:p>
    <w:p w14:paraId="4A54EECF" w14:textId="7D32F15B" w:rsidR="000810EF" w:rsidRPr="00131CB1" w:rsidRDefault="000810EF" w:rsidP="00DF6C28">
      <w:pPr>
        <w:numPr>
          <w:ilvl w:val="0"/>
          <w:numId w:val="25"/>
        </w:numPr>
        <w:spacing w:before="100" w:beforeAutospacing="1" w:after="100" w:afterAutospacing="1"/>
      </w:pPr>
      <w:r w:rsidRPr="00131CB1">
        <w:t xml:space="preserve">X. Xie, R. Verma and CK. Anderson. </w:t>
      </w:r>
      <w:r w:rsidR="00C46F66" w:rsidRPr="00131CB1">
        <w:t>2015</w:t>
      </w:r>
      <w:r w:rsidRPr="00131CB1">
        <w:rPr>
          <w:i/>
        </w:rPr>
        <w:t>.</w:t>
      </w:r>
      <w:r w:rsidRPr="00131CB1">
        <w:t xml:space="preserve"> Demand Growth in Services: An Experimental Choice Analysis of Opaque</w:t>
      </w:r>
      <w:r w:rsidR="00451BDE" w:rsidRPr="00131CB1">
        <w:t xml:space="preserve"> Selling</w:t>
      </w:r>
      <w:r w:rsidRPr="00131CB1">
        <w:t xml:space="preserve">. </w:t>
      </w:r>
      <w:r w:rsidRPr="00131CB1">
        <w:rPr>
          <w:i/>
        </w:rPr>
        <w:t>Decision Sciences.</w:t>
      </w:r>
      <w:r w:rsidR="00C46F66" w:rsidRPr="00131CB1">
        <w:rPr>
          <w:i/>
        </w:rPr>
        <w:t xml:space="preserve"> 9(1)</w:t>
      </w:r>
    </w:p>
    <w:p w14:paraId="375A6A05" w14:textId="3B3089A7" w:rsidR="00C46F66" w:rsidRPr="00131CB1" w:rsidRDefault="00C46F66" w:rsidP="00C46F66">
      <w:pPr>
        <w:numPr>
          <w:ilvl w:val="0"/>
          <w:numId w:val="25"/>
        </w:numPr>
        <w:spacing w:before="100" w:beforeAutospacing="1" w:after="100" w:afterAutospacing="1"/>
      </w:pPr>
      <w:r w:rsidRPr="00131CB1">
        <w:t>CK. Anderson, F. Odegaard and JG. Wilson. 2015</w:t>
      </w:r>
      <w:r w:rsidRPr="00131CB1">
        <w:rPr>
          <w:i/>
        </w:rPr>
        <w:t>.</w:t>
      </w:r>
      <w:r w:rsidRPr="00131CB1">
        <w:t xml:space="preserve"> A Newsvendor Approach to Inventory and Pricing Decisions in NYOP Channels. </w:t>
      </w:r>
      <w:r w:rsidRPr="00131CB1">
        <w:rPr>
          <w:i/>
        </w:rPr>
        <w:t>Journal of Revenue and Pricing</w:t>
      </w:r>
      <w:r w:rsidR="00451BDE" w:rsidRPr="00131CB1">
        <w:rPr>
          <w:i/>
        </w:rPr>
        <w:t xml:space="preserve"> Management</w:t>
      </w:r>
      <w:r w:rsidRPr="00131CB1">
        <w:rPr>
          <w:i/>
        </w:rPr>
        <w:t>.</w:t>
      </w:r>
      <w:r w:rsidRPr="00131CB1">
        <w:t xml:space="preserve">  14(1) pp. 3-18.</w:t>
      </w:r>
    </w:p>
    <w:p w14:paraId="22A20E18" w14:textId="77777777" w:rsidR="000810EF" w:rsidRPr="00131CB1" w:rsidRDefault="000810EF" w:rsidP="00DF6C28">
      <w:pPr>
        <w:numPr>
          <w:ilvl w:val="0"/>
          <w:numId w:val="25"/>
        </w:numPr>
        <w:spacing w:before="100" w:beforeAutospacing="1" w:after="100" w:afterAutospacing="1"/>
        <w:rPr>
          <w:i/>
        </w:rPr>
      </w:pPr>
      <w:r w:rsidRPr="00131CB1">
        <w:t xml:space="preserve">CK. Anderson and B. Lawrence. </w:t>
      </w:r>
      <w:r w:rsidR="00411DD1" w:rsidRPr="00131CB1">
        <w:t>2014.</w:t>
      </w:r>
      <w:r w:rsidRPr="00131CB1">
        <w:t xml:space="preserve"> The I</w:t>
      </w:r>
      <w:r w:rsidR="00C46F66" w:rsidRPr="00131CB1">
        <w:t>nfluence of Online Reputation and Product Heterogeneity on Service Firm Performance</w:t>
      </w:r>
      <w:r w:rsidRPr="00131CB1">
        <w:t xml:space="preserve">. </w:t>
      </w:r>
      <w:r w:rsidRPr="00131CB1">
        <w:rPr>
          <w:i/>
        </w:rPr>
        <w:t>Service Science.</w:t>
      </w:r>
      <w:r w:rsidR="00411DD1" w:rsidRPr="00131CB1">
        <w:rPr>
          <w:i/>
        </w:rPr>
        <w:t xml:space="preserve"> </w:t>
      </w:r>
      <w:r w:rsidR="00411DD1" w:rsidRPr="00131CB1">
        <w:t>6(4) 217-228.</w:t>
      </w:r>
      <w:r w:rsidR="00C46F66" w:rsidRPr="00131CB1">
        <w:t xml:space="preserve"> </w:t>
      </w:r>
      <w:r w:rsidR="00C46F66" w:rsidRPr="00131CB1">
        <w:rPr>
          <w:i/>
        </w:rPr>
        <w:t>* Winner of 2014 Service Science Best Paper Award</w:t>
      </w:r>
    </w:p>
    <w:p w14:paraId="3E03851D" w14:textId="77777777" w:rsidR="000810EF" w:rsidRPr="00131CB1" w:rsidRDefault="000810EF" w:rsidP="00DF6C28">
      <w:pPr>
        <w:numPr>
          <w:ilvl w:val="0"/>
          <w:numId w:val="25"/>
        </w:numPr>
        <w:spacing w:before="100" w:beforeAutospacing="1" w:after="100" w:afterAutospacing="1"/>
      </w:pPr>
      <w:r w:rsidRPr="00131CB1">
        <w:t xml:space="preserve">Odegaard, F and CK. Anderson. </w:t>
      </w:r>
      <w:r w:rsidR="00411DD1" w:rsidRPr="00131CB1">
        <w:t>2014</w:t>
      </w:r>
      <w:r w:rsidRPr="00131CB1">
        <w:t>. Retail Selling with All-Pay</w:t>
      </w:r>
      <w:r w:rsidR="00FA079B" w:rsidRPr="00131CB1">
        <w:t xml:space="preserve"> Auctions. </w:t>
      </w:r>
      <w:r w:rsidRPr="00131CB1">
        <w:rPr>
          <w:i/>
        </w:rPr>
        <w:t>European Journal of Operational Research</w:t>
      </w:r>
      <w:r w:rsidR="00411DD1" w:rsidRPr="00131CB1">
        <w:rPr>
          <w:i/>
        </w:rPr>
        <w:t>.</w:t>
      </w:r>
      <w:r w:rsidR="00411DD1" w:rsidRPr="00131CB1">
        <w:t xml:space="preserve"> 239(2) pp. 579-592.</w:t>
      </w:r>
    </w:p>
    <w:p w14:paraId="28166D92" w14:textId="77777777" w:rsidR="00F41D45" w:rsidRPr="00131CB1" w:rsidRDefault="00F41D45" w:rsidP="00DF6C28">
      <w:pPr>
        <w:numPr>
          <w:ilvl w:val="0"/>
          <w:numId w:val="25"/>
        </w:numPr>
        <w:spacing w:before="100" w:beforeAutospacing="1" w:after="100" w:afterAutospacing="1"/>
      </w:pPr>
      <w:r w:rsidRPr="00131CB1">
        <w:t>CK. An</w:t>
      </w:r>
      <w:r w:rsidR="00411DD1" w:rsidRPr="00131CB1">
        <w:t xml:space="preserve">derson and K Xie. 2014. </w:t>
      </w:r>
      <w:r w:rsidRPr="00131CB1">
        <w:t xml:space="preserve">Pricing and Market Segmentation Using Opaque Selling Mechanisms.  </w:t>
      </w:r>
      <w:r w:rsidRPr="00131CB1">
        <w:rPr>
          <w:i/>
        </w:rPr>
        <w:t>European</w:t>
      </w:r>
      <w:r w:rsidRPr="00131CB1">
        <w:rPr>
          <w:i/>
          <w:iCs/>
        </w:rPr>
        <w:t xml:space="preserve"> Journal of Operational Research</w:t>
      </w:r>
      <w:r w:rsidR="00411DD1" w:rsidRPr="00131CB1">
        <w:rPr>
          <w:i/>
          <w:iCs/>
        </w:rPr>
        <w:t xml:space="preserve">. </w:t>
      </w:r>
      <w:r w:rsidR="00411DD1" w:rsidRPr="00131CB1">
        <w:rPr>
          <w:iCs/>
        </w:rPr>
        <w:t>233(1) pp. 263-272.</w:t>
      </w:r>
    </w:p>
    <w:p w14:paraId="7F76512D" w14:textId="77777777" w:rsidR="00F93661" w:rsidRPr="00131CB1" w:rsidRDefault="00F93661" w:rsidP="00DF6C28">
      <w:pPr>
        <w:numPr>
          <w:ilvl w:val="0"/>
          <w:numId w:val="25"/>
        </w:numPr>
        <w:spacing w:before="100" w:beforeAutospacing="1" w:after="100" w:afterAutospacing="1"/>
      </w:pPr>
      <w:r w:rsidRPr="00131CB1">
        <w:t xml:space="preserve">Qiang Guo, Ye Shi, </w:t>
      </w:r>
      <w:proofErr w:type="spellStart"/>
      <w:r w:rsidRPr="00131CB1">
        <w:t>Junfeng</w:t>
      </w:r>
      <w:proofErr w:type="spellEnd"/>
      <w:r w:rsidRPr="00131CB1">
        <w:t xml:space="preserve"> Dong, </w:t>
      </w:r>
      <w:proofErr w:type="spellStart"/>
      <w:r w:rsidRPr="00131CB1">
        <w:t>Xiaolong</w:t>
      </w:r>
      <w:proofErr w:type="spellEnd"/>
      <w:r w:rsidRPr="00131CB1">
        <w:t xml:space="preserve"> Guo, CK. Anderson.  </w:t>
      </w:r>
      <w:r w:rsidR="00411DD1" w:rsidRPr="00131CB1">
        <w:t>2014</w:t>
      </w:r>
      <w:r w:rsidRPr="00131CB1">
        <w:t xml:space="preserve">. Pricing Competition and Channel Coordination in Tourism Supply Chain with Optional Tours. </w:t>
      </w:r>
      <w:r w:rsidRPr="00131CB1">
        <w:rPr>
          <w:i/>
        </w:rPr>
        <w:t>Tourism Economics</w:t>
      </w:r>
      <w:r w:rsidRPr="00131CB1">
        <w:t>.</w:t>
      </w:r>
      <w:r w:rsidR="00411DD1" w:rsidRPr="00131CB1">
        <w:t xml:space="preserve"> 20(5) 939-960.</w:t>
      </w:r>
    </w:p>
    <w:p w14:paraId="79153510" w14:textId="77777777" w:rsidR="00DF6C28" w:rsidRPr="00131CB1" w:rsidRDefault="00DF6C28" w:rsidP="00DF6C28">
      <w:pPr>
        <w:numPr>
          <w:ilvl w:val="0"/>
          <w:numId w:val="25"/>
        </w:numPr>
        <w:spacing w:before="100" w:beforeAutospacing="1" w:after="100" w:afterAutospacing="1"/>
      </w:pPr>
      <w:r w:rsidRPr="00131CB1">
        <w:t xml:space="preserve">CK. Anderson and K Xie. </w:t>
      </w:r>
      <w:r w:rsidR="00505C62" w:rsidRPr="00131CB1">
        <w:t>2012</w:t>
      </w:r>
      <w:r w:rsidRPr="00131CB1">
        <w:t>. A Choice Based Dynamic Programming Approach for Setting Opaque Prices</w:t>
      </w:r>
      <w:r w:rsidRPr="00131CB1">
        <w:rPr>
          <w:color w:val="000000"/>
        </w:rPr>
        <w:t xml:space="preserve">. </w:t>
      </w:r>
      <w:r w:rsidRPr="00131CB1">
        <w:rPr>
          <w:i/>
          <w:color w:val="000000"/>
        </w:rPr>
        <w:t>Production and Operations Management.</w:t>
      </w:r>
      <w:r w:rsidR="00505C62" w:rsidRPr="00131CB1">
        <w:rPr>
          <w:color w:val="000000"/>
        </w:rPr>
        <w:t xml:space="preserve"> 21(3) pp. 590-605.</w:t>
      </w:r>
    </w:p>
    <w:p w14:paraId="3DA1A19F" w14:textId="28D9CC07" w:rsidR="00DF6C28" w:rsidRPr="00131CB1" w:rsidRDefault="00DF6C28" w:rsidP="006A5448">
      <w:pPr>
        <w:numPr>
          <w:ilvl w:val="0"/>
          <w:numId w:val="25"/>
        </w:numPr>
        <w:spacing w:before="100" w:beforeAutospacing="1" w:after="100" w:afterAutospacing="1"/>
        <w:contextualSpacing/>
      </w:pPr>
      <w:r w:rsidRPr="00131CB1">
        <w:t xml:space="preserve">JG Wilson, L MacDonald, and CK Anderson. 2011. A comparison of different demand models for joint inventory-pricing decisions. </w:t>
      </w:r>
      <w:r w:rsidRPr="00131CB1">
        <w:rPr>
          <w:i/>
          <w:iCs/>
        </w:rPr>
        <w:t>Journal of</w:t>
      </w:r>
      <w:r w:rsidR="004D7AAF" w:rsidRPr="00131CB1">
        <w:rPr>
          <w:i/>
          <w:iCs/>
        </w:rPr>
        <w:t xml:space="preserve"> Revenue and Pricing Management </w:t>
      </w:r>
      <w:r w:rsidR="004D7AAF" w:rsidRPr="00131CB1">
        <w:t>10(6) pp. 528-544.</w:t>
      </w:r>
    </w:p>
    <w:p w14:paraId="7CC21F82" w14:textId="77777777" w:rsidR="00941BCA" w:rsidRPr="00131CB1" w:rsidRDefault="00941BCA" w:rsidP="007C59B2">
      <w:pPr>
        <w:numPr>
          <w:ilvl w:val="0"/>
          <w:numId w:val="25"/>
        </w:numPr>
        <w:spacing w:before="100" w:beforeAutospacing="1" w:after="100" w:afterAutospacing="1"/>
        <w:contextualSpacing/>
      </w:pPr>
      <w:r w:rsidRPr="00131CB1">
        <w:t xml:space="preserve">CK Anderson and JG Wilson. 2011. Name-your-own price auction mechanisms: Modeling and future implications. </w:t>
      </w:r>
      <w:r w:rsidR="006A5448" w:rsidRPr="00131CB1">
        <w:rPr>
          <w:i/>
          <w:iCs/>
        </w:rPr>
        <w:t xml:space="preserve">Journal of Revenue and Pricing Management </w:t>
      </w:r>
      <w:r w:rsidRPr="00131CB1">
        <w:t>10(1) pp.32-39. Special Issue: 10</w:t>
      </w:r>
      <w:r w:rsidRPr="00131CB1">
        <w:rPr>
          <w:vertAlign w:val="superscript"/>
        </w:rPr>
        <w:t>th</w:t>
      </w:r>
      <w:r w:rsidRPr="00131CB1">
        <w:t xml:space="preserve"> Anniversary Edition.</w:t>
      </w:r>
    </w:p>
    <w:p w14:paraId="3E3FBAC2" w14:textId="77777777" w:rsidR="00DF6C28" w:rsidRPr="00131CB1" w:rsidRDefault="00DF6C28" w:rsidP="00DF6C28">
      <w:pPr>
        <w:numPr>
          <w:ilvl w:val="0"/>
          <w:numId w:val="25"/>
        </w:numPr>
        <w:spacing w:before="100" w:beforeAutospacing="1" w:after="100" w:afterAutospacing="1"/>
        <w:contextualSpacing/>
      </w:pPr>
      <w:r w:rsidRPr="00131CB1">
        <w:t>L MacDonald, CK Anderson and R Verma. 2010. Using revealed- and stated-preference customer choice models for making pricing decisions in services.</w:t>
      </w:r>
      <w:r w:rsidRPr="00131CB1">
        <w:rPr>
          <w:i/>
          <w:iCs/>
        </w:rPr>
        <w:t xml:space="preserve"> Journal of Revenue and Pricing Management.</w:t>
      </w:r>
    </w:p>
    <w:p w14:paraId="2DEC7A1F" w14:textId="77777777" w:rsidR="007C59B2" w:rsidRPr="00131CB1" w:rsidRDefault="00A0703A" w:rsidP="007C59B2">
      <w:pPr>
        <w:numPr>
          <w:ilvl w:val="0"/>
          <w:numId w:val="25"/>
        </w:numPr>
        <w:spacing w:before="100" w:beforeAutospacing="1" w:after="100" w:afterAutospacing="1"/>
        <w:contextualSpacing/>
      </w:pPr>
      <w:r w:rsidRPr="00131CB1">
        <w:t xml:space="preserve">CK Anderson and K Xie. 2010. Improving Hospitality Industry Sales: 25 Years of Revenue Management. </w:t>
      </w:r>
      <w:r w:rsidRPr="00131CB1">
        <w:rPr>
          <w:i/>
        </w:rPr>
        <w:t xml:space="preserve"> Cornell Hospitality Quarterly</w:t>
      </w:r>
      <w:r w:rsidRPr="00131CB1">
        <w:t xml:space="preserve">, 51(1) pp. 53-67. </w:t>
      </w:r>
    </w:p>
    <w:p w14:paraId="6415C257" w14:textId="77777777" w:rsidR="00A0703A" w:rsidRPr="00131CB1" w:rsidRDefault="00A0703A" w:rsidP="007C59B2">
      <w:pPr>
        <w:numPr>
          <w:ilvl w:val="0"/>
          <w:numId w:val="25"/>
        </w:numPr>
        <w:spacing w:before="100" w:beforeAutospacing="1" w:after="100" w:afterAutospacing="1"/>
        <w:contextualSpacing/>
      </w:pPr>
      <w:r w:rsidRPr="00131CB1">
        <w:t>L MacDonald, CK</w:t>
      </w:r>
      <w:r w:rsidR="008A373E" w:rsidRPr="00131CB1">
        <w:t xml:space="preserve"> Anderson, and H Rasmussen. 2010</w:t>
      </w:r>
      <w:r w:rsidRPr="00131CB1">
        <w:t xml:space="preserve">.  Pricing and Inventory Policies under Price Tracking Behavior.  </w:t>
      </w:r>
      <w:r w:rsidRPr="00131CB1">
        <w:rPr>
          <w:i/>
        </w:rPr>
        <w:t>International Journal of Revenue Management</w:t>
      </w:r>
      <w:r w:rsidRPr="00131CB1">
        <w:t xml:space="preserve">. </w:t>
      </w:r>
      <w:r w:rsidR="008A373E" w:rsidRPr="00131CB1">
        <w:t>4(1) pp. 1-21.</w:t>
      </w:r>
    </w:p>
    <w:p w14:paraId="31CD5D98" w14:textId="77777777" w:rsidR="00AC11BF" w:rsidRPr="00131CB1" w:rsidRDefault="00AC11BF" w:rsidP="007C59B2">
      <w:pPr>
        <w:numPr>
          <w:ilvl w:val="0"/>
          <w:numId w:val="25"/>
        </w:numPr>
        <w:spacing w:before="100" w:beforeAutospacing="1" w:after="100" w:afterAutospacing="1"/>
      </w:pPr>
      <w:r w:rsidRPr="00131CB1">
        <w:t>CK Anders</w:t>
      </w:r>
      <w:r w:rsidR="00992014" w:rsidRPr="00131CB1">
        <w:t>on</w:t>
      </w:r>
      <w:r w:rsidRPr="00131CB1">
        <w:t xml:space="preserve">, SE Kimes, and WJ Carroll. 2009. Teaching Revenue Management at Cornell University School of Hotel Administration. </w:t>
      </w:r>
      <w:r w:rsidRPr="00131CB1">
        <w:rPr>
          <w:i/>
        </w:rPr>
        <w:t>INFORMS Transactions in Education</w:t>
      </w:r>
      <w:proofErr w:type="gramStart"/>
      <w:r w:rsidRPr="00131CB1">
        <w:rPr>
          <w:i/>
        </w:rPr>
        <w:t>.</w:t>
      </w:r>
      <w:r w:rsidRPr="00131CB1">
        <w:t xml:space="preserve"> </w:t>
      </w:r>
      <w:r w:rsidR="00DF6C28" w:rsidRPr="00131CB1">
        <w:t>,</w:t>
      </w:r>
      <w:proofErr w:type="gramEnd"/>
      <w:r w:rsidR="00DF6C28" w:rsidRPr="00131CB1">
        <w:t xml:space="preserve"> </w:t>
      </w:r>
      <w:r w:rsidRPr="00131CB1">
        <w:t>9(3) pp. 109-116.</w:t>
      </w:r>
    </w:p>
    <w:p w14:paraId="2E8C6FD4" w14:textId="77777777" w:rsidR="00AC11BF" w:rsidRPr="00131CB1" w:rsidRDefault="00AC11BF" w:rsidP="007C59B2">
      <w:pPr>
        <w:numPr>
          <w:ilvl w:val="0"/>
          <w:numId w:val="25"/>
        </w:numPr>
        <w:spacing w:before="100" w:beforeAutospacing="1" w:after="100" w:afterAutospacing="1"/>
      </w:pPr>
      <w:r w:rsidRPr="00131CB1">
        <w:t xml:space="preserve">CK Anderson and K Xie. 2009. Room Risk Management for a Tour Operator. </w:t>
      </w:r>
      <w:r w:rsidRPr="00131CB1">
        <w:rPr>
          <w:i/>
        </w:rPr>
        <w:t xml:space="preserve"> Cornell </w:t>
      </w:r>
      <w:r w:rsidR="00A0703A" w:rsidRPr="00131CB1">
        <w:rPr>
          <w:i/>
        </w:rPr>
        <w:t xml:space="preserve">Hospitality </w:t>
      </w:r>
      <w:r w:rsidRPr="00131CB1">
        <w:rPr>
          <w:i/>
        </w:rPr>
        <w:t xml:space="preserve">Quarterly. </w:t>
      </w:r>
      <w:r w:rsidRPr="00131CB1">
        <w:t>50(3) pp. 314-324.</w:t>
      </w:r>
    </w:p>
    <w:p w14:paraId="5CAAE929" w14:textId="77777777" w:rsidR="00AC11BF" w:rsidRPr="00131CB1" w:rsidRDefault="00AC11BF" w:rsidP="007C59B2">
      <w:pPr>
        <w:numPr>
          <w:ilvl w:val="0"/>
          <w:numId w:val="25"/>
        </w:numPr>
        <w:spacing w:before="100" w:beforeAutospacing="1" w:after="100" w:afterAutospacing="1"/>
      </w:pPr>
      <w:r w:rsidRPr="00131CB1">
        <w:t xml:space="preserve">CK Anderson. 2009. Setting Prices on Priceline. </w:t>
      </w:r>
      <w:r w:rsidRPr="00131CB1">
        <w:rPr>
          <w:i/>
        </w:rPr>
        <w:t>Interfaces</w:t>
      </w:r>
      <w:r w:rsidRPr="00131CB1">
        <w:t>. 39(4) pp. 307-315.</w:t>
      </w:r>
    </w:p>
    <w:p w14:paraId="23BFBF3C" w14:textId="77777777" w:rsidR="007C59B2" w:rsidRPr="00131CB1" w:rsidRDefault="00A418A6" w:rsidP="007C59B2">
      <w:pPr>
        <w:numPr>
          <w:ilvl w:val="0"/>
          <w:numId w:val="25"/>
        </w:numPr>
      </w:pPr>
      <w:r w:rsidRPr="00131CB1">
        <w:t xml:space="preserve">CK Anderson, JG Wilson and G Zhang. </w:t>
      </w:r>
      <w:r w:rsidR="00AC11BF" w:rsidRPr="00131CB1">
        <w:t xml:space="preserve">2009. </w:t>
      </w:r>
      <w:r w:rsidRPr="00131CB1">
        <w:t>Bidding on Priceline.</w:t>
      </w:r>
      <w:r w:rsidR="00230926" w:rsidRPr="00131CB1">
        <w:t xml:space="preserve"> 2009. </w:t>
      </w:r>
      <w:r w:rsidRPr="00131CB1">
        <w:t xml:space="preserve"> </w:t>
      </w:r>
      <w:r w:rsidRPr="00131CB1">
        <w:rPr>
          <w:i/>
        </w:rPr>
        <w:t>INFORMS Transactions in Education</w:t>
      </w:r>
      <w:r w:rsidR="00AC11BF" w:rsidRPr="00131CB1">
        <w:rPr>
          <w:i/>
        </w:rPr>
        <w:t>.</w:t>
      </w:r>
      <w:r w:rsidR="00AC11BF" w:rsidRPr="00131CB1">
        <w:t xml:space="preserve"> 9(1) pp. 35-45.</w:t>
      </w:r>
    </w:p>
    <w:p w14:paraId="0E182582" w14:textId="77777777" w:rsidR="007C59B2" w:rsidRPr="00131CB1" w:rsidRDefault="007C59B2" w:rsidP="007C59B2">
      <w:pPr>
        <w:numPr>
          <w:ilvl w:val="0"/>
          <w:numId w:val="25"/>
        </w:numPr>
      </w:pPr>
      <w:r w:rsidRPr="00131CB1">
        <w:t xml:space="preserve">CK Anderson and N Brisley. 2009. Employee Stock Options: an up-and-out protected barrier call. </w:t>
      </w:r>
      <w:r w:rsidRPr="00131CB1">
        <w:rPr>
          <w:i/>
        </w:rPr>
        <w:t>Applied Mathematical Finance</w:t>
      </w:r>
      <w:r w:rsidRPr="00131CB1">
        <w:t xml:space="preserve">. </w:t>
      </w:r>
    </w:p>
    <w:p w14:paraId="4F63B55B" w14:textId="6AFFC591" w:rsidR="007C59B2" w:rsidRPr="00131CB1" w:rsidRDefault="007C59B2" w:rsidP="007C59B2">
      <w:pPr>
        <w:numPr>
          <w:ilvl w:val="0"/>
          <w:numId w:val="25"/>
        </w:numPr>
        <w:rPr>
          <w:sz w:val="20"/>
          <w:szCs w:val="20"/>
        </w:rPr>
      </w:pPr>
      <w:r w:rsidRPr="00131CB1">
        <w:t xml:space="preserve">JF Dreyer, SL McLeod, CK Anderson, MW Carter and GS Zaric. 2009. Physician workload and the Canadian Emergency Department Triage and Acuity Scale: </w:t>
      </w:r>
      <w:r w:rsidR="001D79AA" w:rsidRPr="00131CB1">
        <w:t>The</w:t>
      </w:r>
      <w:r w:rsidRPr="00131CB1">
        <w:t xml:space="preserve"> Predictors of Workload in the Emergency Room (POWER) Study. </w:t>
      </w:r>
      <w:r w:rsidRPr="00131CB1">
        <w:rPr>
          <w:i/>
        </w:rPr>
        <w:t>Canadian Journal of Emergency Medicine</w:t>
      </w:r>
      <w:r w:rsidRPr="00131CB1">
        <w:t>. 11(4) PP. 321-329.</w:t>
      </w:r>
    </w:p>
    <w:p w14:paraId="3F3148B0" w14:textId="77777777" w:rsidR="007C59B2" w:rsidRPr="00131CB1" w:rsidRDefault="007C59B2" w:rsidP="007C59B2">
      <w:pPr>
        <w:numPr>
          <w:ilvl w:val="0"/>
          <w:numId w:val="25"/>
        </w:numPr>
        <w:spacing w:before="100" w:beforeAutospacing="1" w:after="100" w:afterAutospacing="1"/>
        <w:rPr>
          <w:iCs/>
        </w:rPr>
      </w:pPr>
      <w:r w:rsidRPr="00131CB1">
        <w:lastRenderedPageBreak/>
        <w:t xml:space="preserve">N Brisley and CK Anderson. 2008. Employee Stock Options with an Early Exercise Boundary. </w:t>
      </w:r>
      <w:r w:rsidRPr="00131CB1">
        <w:rPr>
          <w:i/>
        </w:rPr>
        <w:t xml:space="preserve"> Financial Analysts Journal. </w:t>
      </w:r>
      <w:r w:rsidRPr="00131CB1">
        <w:t xml:space="preserve">64(5) PP. 88-100. </w:t>
      </w:r>
      <w:r w:rsidRPr="00131CB1">
        <w:rPr>
          <w:i/>
          <w:iCs/>
        </w:rPr>
        <w:t xml:space="preserve">* </w:t>
      </w:r>
      <w:r w:rsidRPr="00131CB1">
        <w:t>Winner of best paper award</w:t>
      </w:r>
      <w:r w:rsidRPr="00131CB1">
        <w:rPr>
          <w:i/>
          <w:iCs/>
        </w:rPr>
        <w:t xml:space="preserve">-Financial Executives International Canada </w:t>
      </w:r>
      <w:r w:rsidRPr="00131CB1">
        <w:t>Conference</w:t>
      </w:r>
    </w:p>
    <w:p w14:paraId="60BE5F9A" w14:textId="77777777" w:rsidR="0052564F" w:rsidRPr="00131CB1" w:rsidRDefault="00A418A6" w:rsidP="007C59B2">
      <w:pPr>
        <w:numPr>
          <w:ilvl w:val="0"/>
          <w:numId w:val="25"/>
        </w:numPr>
        <w:spacing w:before="100" w:beforeAutospacing="1" w:after="100" w:afterAutospacing="1"/>
        <w:rPr>
          <w:iCs/>
        </w:rPr>
      </w:pPr>
      <w:r w:rsidRPr="00131CB1">
        <w:t xml:space="preserve">B Marcus and CK. Anderson. </w:t>
      </w:r>
      <w:hyperlink r:id="rId9" w:history="1">
        <w:r w:rsidRPr="00131CB1">
          <w:rPr>
            <w:rStyle w:val="Hyperlink"/>
            <w:color w:val="000000"/>
            <w:u w:val="none"/>
          </w:rPr>
          <w:t>Revenue Management for Low-Cost Carriers</w:t>
        </w:r>
      </w:hyperlink>
      <w:r w:rsidRPr="00131CB1">
        <w:rPr>
          <w:color w:val="000000"/>
        </w:rPr>
        <w:t>.</w:t>
      </w:r>
      <w:r w:rsidR="00230926" w:rsidRPr="00131CB1">
        <w:rPr>
          <w:color w:val="000000"/>
        </w:rPr>
        <w:t xml:space="preserve"> 2008.</w:t>
      </w:r>
      <w:r w:rsidRPr="00131CB1">
        <w:rPr>
          <w:i/>
          <w:iCs/>
        </w:rPr>
        <w:t xml:space="preserve">  European Journal of Operational Research</w:t>
      </w:r>
      <w:r w:rsidR="00230926" w:rsidRPr="00131CB1">
        <w:rPr>
          <w:i/>
          <w:iCs/>
        </w:rPr>
        <w:t xml:space="preserve">. </w:t>
      </w:r>
      <w:r w:rsidR="00230926" w:rsidRPr="00131CB1">
        <w:rPr>
          <w:iCs/>
        </w:rPr>
        <w:t>188(1) pp. 258-272.</w:t>
      </w:r>
    </w:p>
    <w:p w14:paraId="026684B8" w14:textId="77777777" w:rsidR="007C59B2" w:rsidRPr="00131CB1" w:rsidRDefault="007C59B2" w:rsidP="007C59B2">
      <w:pPr>
        <w:numPr>
          <w:ilvl w:val="0"/>
          <w:numId w:val="25"/>
        </w:numPr>
        <w:spacing w:before="100" w:beforeAutospacing="1" w:after="100" w:afterAutospacing="1"/>
      </w:pPr>
      <w:r w:rsidRPr="00131CB1">
        <w:t xml:space="preserve">L. Cipriano, BM Chesworth, CK Anderson, and GS Zaric. 2008. An evaluation of strategies to reduce waiting times for total joint replacement in Ontario. </w:t>
      </w:r>
      <w:r w:rsidRPr="00131CB1">
        <w:rPr>
          <w:i/>
        </w:rPr>
        <w:t xml:space="preserve">Medical Care. </w:t>
      </w:r>
      <w:r w:rsidRPr="00131CB1">
        <w:t>46(11) pp.1177-1183.</w:t>
      </w:r>
    </w:p>
    <w:p w14:paraId="31FE3E4B" w14:textId="77777777" w:rsidR="007C59B2" w:rsidRPr="00131CB1" w:rsidRDefault="007C59B2" w:rsidP="007C59B2">
      <w:pPr>
        <w:numPr>
          <w:ilvl w:val="0"/>
          <w:numId w:val="25"/>
        </w:numPr>
        <w:spacing w:before="100" w:beforeAutospacing="1" w:after="100" w:afterAutospacing="1"/>
      </w:pPr>
      <w:r w:rsidRPr="00131CB1">
        <w:t xml:space="preserve">L. Cipriano, BM Chesworth, CK Anderson, and GS Zaric. 2007. Predicting Joint Replacement Waiting Times. </w:t>
      </w:r>
      <w:r w:rsidRPr="00131CB1">
        <w:rPr>
          <w:i/>
        </w:rPr>
        <w:t>Healthcare Management Science</w:t>
      </w:r>
      <w:r w:rsidRPr="00131CB1">
        <w:t>. 10(2) pp. 195-215.</w:t>
      </w:r>
    </w:p>
    <w:p w14:paraId="01A8869D" w14:textId="77777777" w:rsidR="00A418A6" w:rsidRPr="00131CB1" w:rsidRDefault="00A418A6" w:rsidP="007C59B2">
      <w:pPr>
        <w:numPr>
          <w:ilvl w:val="0"/>
          <w:numId w:val="25"/>
        </w:numPr>
        <w:spacing w:before="100" w:beforeAutospacing="1" w:after="100" w:afterAutospacing="1"/>
      </w:pPr>
      <w:r w:rsidRPr="00131CB1">
        <w:t xml:space="preserve">M. Li, T Oum and CK Anderson. 2007. </w:t>
      </w:r>
      <w:hyperlink r:id="rId10" w:history="1">
        <w:r w:rsidRPr="00131CB1">
          <w:rPr>
            <w:rStyle w:val="Hyperlink"/>
            <w:color w:val="000000"/>
            <w:u w:val="none"/>
          </w:rPr>
          <w:t>An airline seat allocation game</w:t>
        </w:r>
      </w:hyperlink>
      <w:r w:rsidRPr="00131CB1">
        <w:t xml:space="preserve">. </w:t>
      </w:r>
      <w:r w:rsidRPr="00131CB1">
        <w:rPr>
          <w:i/>
          <w:iCs/>
        </w:rPr>
        <w:t xml:space="preserve">Journal of Revenue and Pricing Management </w:t>
      </w:r>
      <w:r w:rsidRPr="00131CB1">
        <w:t>6(4) pp.260-263.</w:t>
      </w:r>
    </w:p>
    <w:p w14:paraId="3940E477" w14:textId="77777777" w:rsidR="00562B3F" w:rsidRPr="00131CB1" w:rsidRDefault="006A5448" w:rsidP="007C59B2">
      <w:pPr>
        <w:numPr>
          <w:ilvl w:val="0"/>
          <w:numId w:val="25"/>
        </w:numPr>
        <w:spacing w:before="100" w:beforeAutospacing="1" w:after="100" w:afterAutospacing="1"/>
      </w:pPr>
      <w:r w:rsidRPr="00131CB1">
        <w:t>CK Anderson</w:t>
      </w:r>
      <w:r w:rsidR="00230926" w:rsidRPr="00131CB1">
        <w:t xml:space="preserve"> </w:t>
      </w:r>
      <w:r w:rsidR="00562B3F" w:rsidRPr="00131CB1">
        <w:t xml:space="preserve">and </w:t>
      </w:r>
      <w:r w:rsidR="00230926" w:rsidRPr="00131CB1">
        <w:t>WJ</w:t>
      </w:r>
      <w:r w:rsidR="00562B3F" w:rsidRPr="00131CB1">
        <w:t xml:space="preserve"> Carroll. </w:t>
      </w:r>
      <w:r w:rsidR="000476E0" w:rsidRPr="00131CB1">
        <w:t xml:space="preserve">2007. </w:t>
      </w:r>
      <w:r w:rsidR="00562B3F" w:rsidRPr="00131CB1">
        <w:t xml:space="preserve">Demand Management: Beyond Revenue Management. </w:t>
      </w:r>
      <w:r w:rsidR="00562B3F" w:rsidRPr="00131CB1">
        <w:rPr>
          <w:i/>
          <w:iCs/>
        </w:rPr>
        <w:t>Journal of Revenue and Pricing Management</w:t>
      </w:r>
      <w:r w:rsidR="000476E0" w:rsidRPr="00131CB1">
        <w:rPr>
          <w:i/>
          <w:iCs/>
        </w:rPr>
        <w:t xml:space="preserve"> </w:t>
      </w:r>
      <w:r w:rsidR="000476E0" w:rsidRPr="00131CB1">
        <w:t>6(4) pp.321-330</w:t>
      </w:r>
    </w:p>
    <w:p w14:paraId="09898240" w14:textId="77777777" w:rsidR="00CE6F3B" w:rsidRPr="00131CB1" w:rsidRDefault="00902F47" w:rsidP="007C59B2">
      <w:pPr>
        <w:numPr>
          <w:ilvl w:val="0"/>
          <w:numId w:val="25"/>
        </w:numPr>
        <w:spacing w:before="100" w:beforeAutospacing="1" w:after="100" w:afterAutospacing="1"/>
      </w:pPr>
      <w:r w:rsidRPr="00131CB1">
        <w:t xml:space="preserve">B. Marcus and CK. Anderson. </w:t>
      </w:r>
      <w:r w:rsidR="00A2615C" w:rsidRPr="00131CB1">
        <w:t xml:space="preserve">2006. </w:t>
      </w:r>
      <w:hyperlink r:id="rId11" w:history="1">
        <w:r w:rsidRPr="00131CB1">
          <w:rPr>
            <w:rStyle w:val="Hyperlink"/>
            <w:color w:val="000000"/>
            <w:u w:val="none"/>
          </w:rPr>
          <w:t>Low-Price Guarantees – A Real Options Analysis</w:t>
        </w:r>
      </w:hyperlink>
      <w:r w:rsidRPr="00131CB1">
        <w:t>.</w:t>
      </w:r>
      <w:r w:rsidR="000F2DDF" w:rsidRPr="00131CB1">
        <w:rPr>
          <w:i/>
          <w:iCs/>
        </w:rPr>
        <w:t xml:space="preserve"> </w:t>
      </w:r>
      <w:r w:rsidRPr="00131CB1">
        <w:rPr>
          <w:i/>
          <w:iCs/>
        </w:rPr>
        <w:t>Operations Research.</w:t>
      </w:r>
      <w:r w:rsidRPr="00131CB1">
        <w:t xml:space="preserve"> </w:t>
      </w:r>
      <w:r w:rsidR="000F2DDF" w:rsidRPr="00131CB1">
        <w:t>54(6) pp. 1041-1050.</w:t>
      </w:r>
    </w:p>
    <w:p w14:paraId="7B568818" w14:textId="77777777" w:rsidR="00CE6F3B" w:rsidRPr="00131CB1" w:rsidRDefault="00902F47" w:rsidP="007C59B2">
      <w:pPr>
        <w:numPr>
          <w:ilvl w:val="0"/>
          <w:numId w:val="25"/>
        </w:numPr>
        <w:spacing w:before="100" w:beforeAutospacing="1" w:after="100" w:afterAutospacing="1"/>
      </w:pPr>
      <w:r w:rsidRPr="00131CB1">
        <w:t>JG Wilson, CK Anderson and SW Kim.</w:t>
      </w:r>
      <w:r w:rsidR="000F2DDF" w:rsidRPr="00131CB1">
        <w:t xml:space="preserve"> 2006.</w:t>
      </w:r>
      <w:r w:rsidRPr="00131CB1">
        <w:rPr>
          <w:i/>
          <w:iCs/>
          <w:color w:val="000000"/>
        </w:rPr>
        <w:t xml:space="preserve"> </w:t>
      </w:r>
      <w:hyperlink r:id="rId12" w:history="1">
        <w:r w:rsidRPr="00131CB1">
          <w:rPr>
            <w:rStyle w:val="Hyperlink"/>
            <w:color w:val="000000"/>
            <w:u w:val="none"/>
          </w:rPr>
          <w:t>Optimal Booking Limits in the Presence of Strategic Consumer Behavior</w:t>
        </w:r>
      </w:hyperlink>
      <w:r w:rsidRPr="00131CB1">
        <w:rPr>
          <w:i/>
          <w:iCs/>
        </w:rPr>
        <w:t>. International Transactions in Operational Research.</w:t>
      </w:r>
      <w:r w:rsidR="00A87418" w:rsidRPr="00131CB1">
        <w:rPr>
          <w:i/>
          <w:iCs/>
        </w:rPr>
        <w:t xml:space="preserve"> </w:t>
      </w:r>
      <w:r w:rsidR="00CE6F3B" w:rsidRPr="00131CB1">
        <w:t>13(2) pp. 99-110.</w:t>
      </w:r>
    </w:p>
    <w:p w14:paraId="41AFFF6C" w14:textId="77777777" w:rsidR="00CE6F3B" w:rsidRPr="00131CB1" w:rsidRDefault="00902F47" w:rsidP="007C59B2">
      <w:pPr>
        <w:numPr>
          <w:ilvl w:val="0"/>
          <w:numId w:val="25"/>
        </w:numPr>
        <w:spacing w:before="100" w:beforeAutospacing="1" w:after="100" w:afterAutospacing="1"/>
      </w:pPr>
      <w:r w:rsidRPr="00131CB1">
        <w:t>CK. Anderson, H Rasmussen and L. MacDonald.</w:t>
      </w:r>
      <w:r w:rsidR="000F2DDF" w:rsidRPr="00131CB1">
        <w:t xml:space="preserve"> 2005.</w:t>
      </w:r>
      <w:r w:rsidR="000F2DDF" w:rsidRPr="00131CB1">
        <w:rPr>
          <w:color w:val="000000"/>
        </w:rPr>
        <w:t xml:space="preserve"> </w:t>
      </w:r>
      <w:r w:rsidRPr="00131CB1">
        <w:rPr>
          <w:color w:val="000000"/>
        </w:rPr>
        <w:t xml:space="preserve"> </w:t>
      </w:r>
      <w:hyperlink r:id="rId13" w:history="1">
        <w:r w:rsidRPr="00131CB1">
          <w:rPr>
            <w:rStyle w:val="Hyperlink"/>
            <w:color w:val="000000"/>
            <w:u w:val="none"/>
          </w:rPr>
          <w:t>Competitive Pricing with Asymmetric Price Effects</w:t>
        </w:r>
      </w:hyperlink>
      <w:r w:rsidRPr="00131CB1">
        <w:t xml:space="preserve">. </w:t>
      </w:r>
      <w:r w:rsidRPr="00131CB1">
        <w:rPr>
          <w:i/>
          <w:iCs/>
        </w:rPr>
        <w:t>International Transactions in Operational Research</w:t>
      </w:r>
      <w:r w:rsidRPr="00131CB1">
        <w:t xml:space="preserve">. 12 (5) pp. 509-525. </w:t>
      </w:r>
    </w:p>
    <w:p w14:paraId="17E6B212" w14:textId="77777777" w:rsidR="00CE6F3B" w:rsidRPr="00131CB1" w:rsidRDefault="00902F47" w:rsidP="007C59B2">
      <w:pPr>
        <w:numPr>
          <w:ilvl w:val="0"/>
          <w:numId w:val="25"/>
        </w:numPr>
        <w:spacing w:before="100" w:beforeAutospacing="1" w:after="100" w:afterAutospacing="1"/>
      </w:pPr>
      <w:r w:rsidRPr="00131CB1">
        <w:t>CK. Anderson, H Rasmussen and M Davison. 2004.</w:t>
      </w:r>
      <w:r w:rsidRPr="00131CB1">
        <w:rPr>
          <w:color w:val="000000"/>
        </w:rPr>
        <w:t> </w:t>
      </w:r>
      <w:hyperlink r:id="rId14" w:history="1">
        <w:r w:rsidRPr="00131CB1">
          <w:rPr>
            <w:rStyle w:val="Hyperlink"/>
            <w:color w:val="000000"/>
            <w:u w:val="none"/>
          </w:rPr>
          <w:t xml:space="preserve"> Revenue Management – A Real Options Approach</w:t>
        </w:r>
      </w:hyperlink>
      <w:r w:rsidRPr="00131CB1">
        <w:rPr>
          <w:color w:val="000000"/>
        </w:rPr>
        <w:t xml:space="preserve">. </w:t>
      </w:r>
      <w:r w:rsidRPr="00131CB1">
        <w:rPr>
          <w:i/>
          <w:iCs/>
        </w:rPr>
        <w:t> Naval Research Logistics.</w:t>
      </w:r>
      <w:r w:rsidRPr="00131CB1">
        <w:t xml:space="preserve"> 51(5) pp. 686-703. </w:t>
      </w:r>
    </w:p>
    <w:p w14:paraId="084A1C3B" w14:textId="77777777" w:rsidR="00CE6F3B" w:rsidRPr="00131CB1" w:rsidRDefault="00902F47" w:rsidP="007C59B2">
      <w:pPr>
        <w:numPr>
          <w:ilvl w:val="0"/>
          <w:numId w:val="25"/>
        </w:numPr>
        <w:spacing w:before="100" w:beforeAutospacing="1" w:after="100" w:afterAutospacing="1"/>
      </w:pPr>
      <w:r w:rsidRPr="00131CB1">
        <w:t xml:space="preserve">CK. Anderson and M Blair. 2004. Performance Monitor: The Opportunity Costs of Revenue Management. </w:t>
      </w:r>
      <w:r w:rsidRPr="00131CB1">
        <w:rPr>
          <w:i/>
          <w:iCs/>
        </w:rPr>
        <w:t>Journal of Revenue and Pricing Management</w:t>
      </w:r>
      <w:r w:rsidRPr="00131CB1">
        <w:t xml:space="preserve">. 2 (4) pp. 353-367.  </w:t>
      </w:r>
    </w:p>
    <w:p w14:paraId="1E29C60C" w14:textId="77777777" w:rsidR="007C59B2" w:rsidRPr="00131CB1" w:rsidRDefault="00902F47" w:rsidP="007C59B2">
      <w:pPr>
        <w:numPr>
          <w:ilvl w:val="0"/>
          <w:numId w:val="25"/>
        </w:numPr>
        <w:spacing w:before="100" w:beforeAutospacing="1" w:after="100" w:afterAutospacing="1"/>
      </w:pPr>
      <w:r w:rsidRPr="00131CB1">
        <w:t>CK. Anderson and JG. Wilson. 2003.</w:t>
      </w:r>
      <w:r w:rsidRPr="00131CB1">
        <w:rPr>
          <w:color w:val="000000"/>
        </w:rPr>
        <w:t xml:space="preserve"> </w:t>
      </w:r>
      <w:hyperlink r:id="rId15" w:history="1">
        <w:r w:rsidRPr="00131CB1">
          <w:rPr>
            <w:rStyle w:val="Hyperlink"/>
            <w:color w:val="000000"/>
            <w:u w:val="none"/>
          </w:rPr>
          <w:t>Wait or Buy? The Strategic Consumer: Pricing and Profit Implications</w:t>
        </w:r>
      </w:hyperlink>
      <w:r w:rsidRPr="00131CB1">
        <w:rPr>
          <w:color w:val="000000"/>
        </w:rPr>
        <w:t>.</w:t>
      </w:r>
      <w:r w:rsidRPr="00131CB1">
        <w:t xml:space="preserve"> </w:t>
      </w:r>
      <w:r w:rsidRPr="00131CB1">
        <w:rPr>
          <w:i/>
          <w:iCs/>
        </w:rPr>
        <w:t xml:space="preserve">Journal </w:t>
      </w:r>
      <w:r w:rsidR="00FF7C0E" w:rsidRPr="00131CB1">
        <w:rPr>
          <w:i/>
          <w:iCs/>
        </w:rPr>
        <w:t>of t</w:t>
      </w:r>
      <w:r w:rsidRPr="00131CB1">
        <w:rPr>
          <w:i/>
          <w:iCs/>
        </w:rPr>
        <w:t>he Operational Research Society</w:t>
      </w:r>
      <w:r w:rsidRPr="00131CB1">
        <w:t>. 54 (3) pp.299-306.</w:t>
      </w:r>
    </w:p>
    <w:p w14:paraId="439F8031" w14:textId="77777777" w:rsidR="007C59B2" w:rsidRPr="00131CB1" w:rsidRDefault="007C59B2" w:rsidP="007C59B2">
      <w:pPr>
        <w:numPr>
          <w:ilvl w:val="0"/>
          <w:numId w:val="25"/>
        </w:numPr>
        <w:spacing w:before="100" w:beforeAutospacing="1" w:after="100" w:afterAutospacing="1"/>
      </w:pPr>
      <w:r w:rsidRPr="00131CB1">
        <w:t>PC. Bell, CK. Anderson, and SP. Kaiser. 2003. Strategic Operations Research and the Edelman Prize Finalist Applications 1989-1998.</w:t>
      </w:r>
      <w:r w:rsidRPr="00131CB1">
        <w:rPr>
          <w:i/>
          <w:iCs/>
        </w:rPr>
        <w:t>Operations Research</w:t>
      </w:r>
      <w:r w:rsidRPr="00131CB1">
        <w:t xml:space="preserve"> 51 (1) pp.17-31. </w:t>
      </w:r>
    </w:p>
    <w:p w14:paraId="5905BCBA" w14:textId="77777777" w:rsidR="007C59B2" w:rsidRPr="00131CB1" w:rsidRDefault="007C59B2" w:rsidP="007C59B2">
      <w:pPr>
        <w:numPr>
          <w:ilvl w:val="0"/>
          <w:numId w:val="25"/>
        </w:numPr>
        <w:spacing w:before="100" w:beforeAutospacing="1" w:after="100" w:afterAutospacing="1"/>
      </w:pPr>
      <w:r w:rsidRPr="00131CB1">
        <w:t xml:space="preserve">PC. Bell and CK. Anderson. 2002. In Search of Strategic Operations Research. </w:t>
      </w:r>
      <w:r w:rsidRPr="00131CB1">
        <w:rPr>
          <w:i/>
          <w:iCs/>
        </w:rPr>
        <w:t>Interfaces</w:t>
      </w:r>
      <w:r w:rsidRPr="00131CB1">
        <w:t xml:space="preserve"> 32(2) pp 28-40. </w:t>
      </w:r>
    </w:p>
    <w:p w14:paraId="4C261F1C" w14:textId="77777777" w:rsidR="00CE6F3B" w:rsidRPr="00131CB1" w:rsidRDefault="003B30CB" w:rsidP="007C59B2">
      <w:pPr>
        <w:numPr>
          <w:ilvl w:val="0"/>
          <w:numId w:val="25"/>
        </w:numPr>
        <w:spacing w:before="100" w:beforeAutospacing="1" w:after="100" w:afterAutospacing="1"/>
      </w:pPr>
      <w:r w:rsidRPr="00131CB1">
        <w:t xml:space="preserve">M. Blair and CK. Anderson. Performance Monitor. 2002. </w:t>
      </w:r>
      <w:r w:rsidRPr="00131CB1">
        <w:rPr>
          <w:i/>
          <w:iCs/>
        </w:rPr>
        <w:t>Journal of Revenue and Pricing Management</w:t>
      </w:r>
      <w:r w:rsidRPr="00131CB1">
        <w:t xml:space="preserve"> 1 (1) pp. 57-66.</w:t>
      </w:r>
      <w:r w:rsidR="00902F47" w:rsidRPr="00131CB1">
        <w:t xml:space="preserve"> </w:t>
      </w:r>
    </w:p>
    <w:p w14:paraId="709650C5" w14:textId="5DFB7056" w:rsidR="00FF3D5D" w:rsidRPr="00C30E3A" w:rsidRDefault="003B30CB" w:rsidP="00C30E3A">
      <w:pPr>
        <w:numPr>
          <w:ilvl w:val="0"/>
          <w:numId w:val="25"/>
        </w:numPr>
        <w:spacing w:before="100" w:beforeAutospacing="1" w:after="100" w:afterAutospacing="1"/>
        <w:rPr>
          <w:sz w:val="20"/>
          <w:szCs w:val="20"/>
        </w:rPr>
      </w:pPr>
      <w:r w:rsidRPr="00131CB1">
        <w:t xml:space="preserve">PC. Bell, S. Staples, CK. Anderson and M. Elder. 1999. Decision-Maker's Perceptions of the Value and Impact of Visual Interactive Modeling. </w:t>
      </w:r>
      <w:r w:rsidRPr="00131CB1">
        <w:rPr>
          <w:i/>
          <w:iCs/>
        </w:rPr>
        <w:t>Omega</w:t>
      </w:r>
      <w:r w:rsidRPr="00131CB1">
        <w:t xml:space="preserve"> 27 pp. 1</w:t>
      </w:r>
      <w:r w:rsidR="00A87418" w:rsidRPr="00131CB1">
        <w:t xml:space="preserve">55-165.  </w:t>
      </w:r>
    </w:p>
    <w:p w14:paraId="085C31D1" w14:textId="412CD93A" w:rsidR="003B30CB" w:rsidRPr="00131CB1" w:rsidRDefault="003B30CB" w:rsidP="003B30CB">
      <w:pPr>
        <w:spacing w:before="100" w:beforeAutospacing="1" w:after="100" w:afterAutospacing="1"/>
        <w:rPr>
          <w:b/>
        </w:rPr>
      </w:pPr>
      <w:r w:rsidRPr="00131CB1">
        <w:rPr>
          <w:b/>
        </w:rPr>
        <w:t>BOOKS CHAPTERS and EDITED VOLUMES</w:t>
      </w:r>
    </w:p>
    <w:p w14:paraId="53EFD433" w14:textId="77777777" w:rsidR="001234DD" w:rsidRPr="00131CB1" w:rsidRDefault="001234DD" w:rsidP="002D3624">
      <w:pPr>
        <w:numPr>
          <w:ilvl w:val="0"/>
          <w:numId w:val="28"/>
        </w:numPr>
        <w:spacing w:before="100" w:beforeAutospacing="1" w:after="100" w:afterAutospacing="1"/>
        <w:rPr>
          <w:b/>
        </w:rPr>
      </w:pPr>
      <w:r w:rsidRPr="00131CB1">
        <w:t xml:space="preserve">CK Anderson and S Kimes. 2012. Revenue Management. </w:t>
      </w:r>
      <w:r w:rsidRPr="00131CB1">
        <w:rPr>
          <w:rStyle w:val="Strong"/>
          <w:b w:val="0"/>
          <w:u w:val="single"/>
        </w:rPr>
        <w:t>Hotel Investments: Issues and Perspectives, Fifth Edition</w:t>
      </w:r>
      <w:r w:rsidRPr="00131CB1">
        <w:rPr>
          <w:rStyle w:val="Strong"/>
          <w:b w:val="0"/>
        </w:rPr>
        <w:t>.</w:t>
      </w:r>
    </w:p>
    <w:p w14:paraId="32AC87FD" w14:textId="77777777" w:rsidR="002D3624" w:rsidRPr="00131CB1" w:rsidRDefault="002D3624" w:rsidP="002D3624">
      <w:pPr>
        <w:numPr>
          <w:ilvl w:val="0"/>
          <w:numId w:val="28"/>
        </w:numPr>
        <w:spacing w:before="100" w:beforeAutospacing="1" w:after="100" w:afterAutospacing="1"/>
        <w:rPr>
          <w:b/>
        </w:rPr>
      </w:pPr>
      <w:r w:rsidRPr="00131CB1">
        <w:t xml:space="preserve">CK Anderson. Demand Management. </w:t>
      </w:r>
      <w:r w:rsidR="00DF6C28" w:rsidRPr="00131CB1">
        <w:t>2011</w:t>
      </w:r>
      <w:r w:rsidRPr="00131CB1">
        <w:t xml:space="preserve">. </w:t>
      </w:r>
      <w:r w:rsidRPr="00131CB1">
        <w:rPr>
          <w:u w:val="single"/>
        </w:rPr>
        <w:t>Handbook of Applied Hospitality Strategy.</w:t>
      </w:r>
      <w:r w:rsidRPr="00131CB1">
        <w:t xml:space="preserve">  </w:t>
      </w:r>
    </w:p>
    <w:p w14:paraId="1FE9B820" w14:textId="77777777" w:rsidR="002D3624" w:rsidRPr="00131CB1" w:rsidRDefault="002D3624" w:rsidP="002D3624">
      <w:pPr>
        <w:numPr>
          <w:ilvl w:val="0"/>
          <w:numId w:val="28"/>
        </w:numPr>
        <w:spacing w:before="100" w:beforeAutospacing="1" w:after="100" w:afterAutospacing="1"/>
        <w:rPr>
          <w:b/>
        </w:rPr>
      </w:pPr>
      <w:r w:rsidRPr="00131CB1">
        <w:t xml:space="preserve">CK Anderson and S Kimes. Revenue Management for Enhanced Profitability: An Introduction for Hotel Owners and Asset Managers. </w:t>
      </w:r>
      <w:r w:rsidR="001234DD" w:rsidRPr="00131CB1">
        <w:t>2011</w:t>
      </w:r>
      <w:r w:rsidRPr="00131CB1">
        <w:t xml:space="preserve"> </w:t>
      </w:r>
      <w:r w:rsidRPr="00131CB1">
        <w:rPr>
          <w:u w:val="single"/>
        </w:rPr>
        <w:t>The Cornell School of Hotel Administration on Hospitality:  Cutting Edge Thinking and Practice</w:t>
      </w:r>
    </w:p>
    <w:p w14:paraId="6449547A" w14:textId="77777777" w:rsidR="002D3624" w:rsidRPr="00131CB1" w:rsidRDefault="002D3624" w:rsidP="002D3624">
      <w:pPr>
        <w:numPr>
          <w:ilvl w:val="0"/>
          <w:numId w:val="28"/>
        </w:numPr>
        <w:spacing w:before="100" w:beforeAutospacing="1" w:after="100" w:afterAutospacing="1"/>
        <w:rPr>
          <w:b/>
        </w:rPr>
      </w:pPr>
      <w:r w:rsidRPr="00131CB1">
        <w:t xml:space="preserve">S Kimes and CK Anderson. Hotel Revenue Management in an Economic Downturn.  </w:t>
      </w:r>
      <w:r w:rsidR="001234DD" w:rsidRPr="00131CB1">
        <w:t>2011</w:t>
      </w:r>
      <w:r w:rsidRPr="00131CB1">
        <w:t xml:space="preserve"> </w:t>
      </w:r>
      <w:r w:rsidRPr="00131CB1">
        <w:rPr>
          <w:u w:val="single"/>
        </w:rPr>
        <w:t>The Cornell School of Hotel Administration on Hospitality:  Cutting Edge Thinking and Practice</w:t>
      </w:r>
    </w:p>
    <w:p w14:paraId="6C3AB6A4" w14:textId="77777777" w:rsidR="001234DD" w:rsidRPr="00131CB1" w:rsidRDefault="001234DD" w:rsidP="002D3624">
      <w:pPr>
        <w:numPr>
          <w:ilvl w:val="0"/>
          <w:numId w:val="28"/>
        </w:numPr>
        <w:spacing w:before="100" w:beforeAutospacing="1" w:after="100" w:afterAutospacing="1"/>
        <w:rPr>
          <w:b/>
        </w:rPr>
      </w:pPr>
      <w:r w:rsidRPr="00131CB1">
        <w:t>JG Wilson, A. Benmerzouga and CK Anderson.</w:t>
      </w:r>
      <w:r w:rsidRPr="00131CB1">
        <w:rPr>
          <w:i/>
          <w:iCs/>
        </w:rPr>
        <w:t xml:space="preserve"> </w:t>
      </w:r>
      <w:r w:rsidRPr="00131CB1">
        <w:rPr>
          <w:iCs/>
        </w:rPr>
        <w:t>Group Maintenance Policies</w:t>
      </w:r>
      <w:r w:rsidRPr="00131CB1">
        <w:rPr>
          <w:i/>
          <w:iCs/>
        </w:rPr>
        <w:t>.</w:t>
      </w:r>
      <w:r w:rsidRPr="00131CB1">
        <w:t xml:space="preserve"> 1999 </w:t>
      </w:r>
      <w:r w:rsidRPr="00131CB1">
        <w:rPr>
          <w:u w:val="single"/>
        </w:rPr>
        <w:t>Encyclopedia of Statistics in Quality and Reliability</w:t>
      </w:r>
    </w:p>
    <w:p w14:paraId="54BF811F" w14:textId="77777777" w:rsidR="001D79AA" w:rsidRDefault="001D79AA" w:rsidP="003B30CB">
      <w:pPr>
        <w:spacing w:before="100" w:beforeAutospacing="1" w:after="100" w:afterAutospacing="1"/>
        <w:rPr>
          <w:b/>
        </w:rPr>
      </w:pPr>
    </w:p>
    <w:p w14:paraId="237DA81E" w14:textId="2FF13D0A" w:rsidR="00902F47" w:rsidRPr="00131CB1" w:rsidRDefault="00C14066" w:rsidP="003B30CB">
      <w:pPr>
        <w:spacing w:before="100" w:beforeAutospacing="1" w:after="100" w:afterAutospacing="1"/>
        <w:rPr>
          <w:b/>
        </w:rPr>
      </w:pPr>
      <w:r>
        <w:rPr>
          <w:b/>
        </w:rPr>
        <w:lastRenderedPageBreak/>
        <w:t xml:space="preserve">INDUSTRY </w:t>
      </w:r>
      <w:r w:rsidR="003B30CB" w:rsidRPr="00131CB1">
        <w:rPr>
          <w:b/>
        </w:rPr>
        <w:t xml:space="preserve">REPORTS &amp; </w:t>
      </w:r>
      <w:r w:rsidR="00902F47" w:rsidRPr="00131CB1">
        <w:rPr>
          <w:b/>
        </w:rPr>
        <w:t>PUBLICATIONS</w:t>
      </w:r>
    </w:p>
    <w:p w14:paraId="541A8868" w14:textId="733A7170" w:rsidR="000E144D" w:rsidRDefault="00D63297" w:rsidP="00C02EF3">
      <w:pPr>
        <w:numPr>
          <w:ilvl w:val="0"/>
          <w:numId w:val="26"/>
        </w:numPr>
        <w:rPr>
          <w:lang w:val="en"/>
        </w:rPr>
      </w:pPr>
      <w:r>
        <w:rPr>
          <w:lang w:val="en"/>
        </w:rPr>
        <w:t xml:space="preserve">CK Anderson and S. Han. 2021. Customer Engagement: The Key to Long-term Loyalty and Impact.  </w:t>
      </w:r>
      <w:r w:rsidRPr="00DE0D11">
        <w:rPr>
          <w:lang w:val="en"/>
        </w:rPr>
        <w:t xml:space="preserve">Cornell </w:t>
      </w:r>
      <w:r>
        <w:rPr>
          <w:lang w:val="en"/>
        </w:rPr>
        <w:t xml:space="preserve">Center For </w:t>
      </w:r>
      <w:r w:rsidRPr="00DE0D11">
        <w:rPr>
          <w:lang w:val="en"/>
        </w:rPr>
        <w:t>Hospitality Re</w:t>
      </w:r>
      <w:r>
        <w:rPr>
          <w:lang w:val="en"/>
        </w:rPr>
        <w:t>search – Research Brief.</w:t>
      </w:r>
    </w:p>
    <w:p w14:paraId="60A37A7E" w14:textId="2FA7D170" w:rsidR="00C02EF3" w:rsidRPr="00C02EF3" w:rsidRDefault="00C02EF3" w:rsidP="00C02EF3">
      <w:pPr>
        <w:numPr>
          <w:ilvl w:val="0"/>
          <w:numId w:val="26"/>
        </w:numPr>
        <w:rPr>
          <w:lang w:val="en"/>
        </w:rPr>
      </w:pPr>
      <w:r w:rsidRPr="00C02EF3">
        <w:rPr>
          <w:lang w:val="en"/>
        </w:rPr>
        <w:t>E Martyn, CK Anderson</w:t>
      </w:r>
      <w:r>
        <w:rPr>
          <w:lang w:val="en"/>
        </w:rPr>
        <w:t xml:space="preserve">. 2018. </w:t>
      </w:r>
      <w:r w:rsidRPr="00C02EF3">
        <w:rPr>
          <w:lang w:val="en"/>
        </w:rPr>
        <w:t>Customer Satisfaction through Service Excellence: The Importance of Focused Training</w:t>
      </w:r>
      <w:r>
        <w:rPr>
          <w:lang w:val="en"/>
        </w:rPr>
        <w:t xml:space="preserve">. </w:t>
      </w:r>
      <w:r w:rsidRPr="00DE0D11">
        <w:rPr>
          <w:lang w:val="en"/>
        </w:rPr>
        <w:t>Cornell Hospitality Report</w:t>
      </w:r>
      <w:r>
        <w:rPr>
          <w:lang w:val="en"/>
        </w:rPr>
        <w:t>. 18(9)</w:t>
      </w:r>
    </w:p>
    <w:p w14:paraId="4C689A9D" w14:textId="7906301E" w:rsidR="00C02EF3" w:rsidRPr="00C02EF3" w:rsidRDefault="00C02EF3" w:rsidP="00C02EF3">
      <w:pPr>
        <w:numPr>
          <w:ilvl w:val="0"/>
          <w:numId w:val="26"/>
        </w:numPr>
        <w:rPr>
          <w:lang w:val="en"/>
        </w:rPr>
      </w:pPr>
      <w:r>
        <w:rPr>
          <w:lang w:val="en"/>
        </w:rPr>
        <w:t>CK Anderson S Han. I</w:t>
      </w:r>
      <w:r w:rsidRPr="00C02EF3">
        <w:rPr>
          <w:lang w:val="en"/>
        </w:rPr>
        <w:t>ndexing Hotel Brand Reputation</w:t>
      </w:r>
      <w:r>
        <w:rPr>
          <w:lang w:val="en"/>
        </w:rPr>
        <w:t xml:space="preserve">. </w:t>
      </w:r>
      <w:r w:rsidRPr="00DE0D11">
        <w:rPr>
          <w:lang w:val="en"/>
        </w:rPr>
        <w:t>Cornell Hospitality Report</w:t>
      </w:r>
      <w:r>
        <w:rPr>
          <w:lang w:val="en"/>
        </w:rPr>
        <w:t>. 18(</w:t>
      </w:r>
      <w:r w:rsidR="004539E5">
        <w:rPr>
          <w:lang w:val="en"/>
        </w:rPr>
        <w:t>7</w:t>
      </w:r>
      <w:r>
        <w:rPr>
          <w:lang w:val="en"/>
        </w:rPr>
        <w:t>)</w:t>
      </w:r>
    </w:p>
    <w:p w14:paraId="566FEACE" w14:textId="29D9FF30" w:rsidR="00DE0D11" w:rsidRPr="00DE0D11" w:rsidRDefault="00DE0D11" w:rsidP="00DE0D11">
      <w:pPr>
        <w:numPr>
          <w:ilvl w:val="0"/>
          <w:numId w:val="26"/>
        </w:numPr>
        <w:rPr>
          <w:lang w:val="en"/>
        </w:rPr>
      </w:pPr>
      <w:r w:rsidRPr="00DE0D11">
        <w:rPr>
          <w:lang w:val="en"/>
        </w:rPr>
        <w:t xml:space="preserve">CK Anderson and S. Han. Living without OTAs – A Summary of the Performance Impacts Resulting from the OTA Delisting of Columbus Georgia. Cornell Hospitality Report. </w:t>
      </w:r>
      <w:r w:rsidR="004539E5">
        <w:rPr>
          <w:lang w:val="en"/>
        </w:rPr>
        <w:t>18(3)</w:t>
      </w:r>
    </w:p>
    <w:p w14:paraId="616D45EA" w14:textId="7F407E29" w:rsidR="007D4473" w:rsidRPr="006B5E58" w:rsidRDefault="007D4473" w:rsidP="006B5E58">
      <w:pPr>
        <w:numPr>
          <w:ilvl w:val="0"/>
          <w:numId w:val="26"/>
        </w:numPr>
        <w:rPr>
          <w:lang w:val="en"/>
        </w:rPr>
      </w:pPr>
      <w:r>
        <w:rPr>
          <w:lang w:val="en"/>
        </w:rPr>
        <w:t xml:space="preserve">CK Anderson, S Han. 2017. </w:t>
      </w:r>
      <w:r w:rsidR="006B5E58" w:rsidRPr="006B5E58">
        <w:rPr>
          <w:lang w:val="en"/>
        </w:rPr>
        <w:t>The Billboard Effect:</w:t>
      </w:r>
      <w:r w:rsidR="006B5E58">
        <w:rPr>
          <w:lang w:val="en"/>
        </w:rPr>
        <w:t xml:space="preserve"> </w:t>
      </w:r>
      <w:r w:rsidR="006B5E58" w:rsidRPr="006B5E58">
        <w:rPr>
          <w:lang w:val="en"/>
        </w:rPr>
        <w:t>Still Alive and Well</w:t>
      </w:r>
      <w:r w:rsidR="006B5E58">
        <w:rPr>
          <w:lang w:val="en"/>
        </w:rPr>
        <w:t>.</w:t>
      </w:r>
      <w:r w:rsidR="006B5E58" w:rsidRPr="00131CB1">
        <w:rPr>
          <w:lang w:val="en"/>
        </w:rPr>
        <w:t xml:space="preserve"> Cornell Hospitality Report 1</w:t>
      </w:r>
      <w:r w:rsidR="006B5E58">
        <w:rPr>
          <w:lang w:val="en"/>
        </w:rPr>
        <w:t>7 (11), 1-10.</w:t>
      </w:r>
    </w:p>
    <w:p w14:paraId="26A7482A" w14:textId="77777777" w:rsidR="00570B3E" w:rsidRPr="00131CB1" w:rsidRDefault="00570B3E" w:rsidP="00570B3E">
      <w:pPr>
        <w:numPr>
          <w:ilvl w:val="0"/>
          <w:numId w:val="26"/>
        </w:numPr>
        <w:rPr>
          <w:lang w:val="en"/>
        </w:rPr>
      </w:pPr>
      <w:r w:rsidRPr="00131CB1">
        <w:rPr>
          <w:lang w:val="en"/>
        </w:rPr>
        <w:t>CK Anderson, S Han. 2016. Hotel performance impact of socially engaging with consumers.  Cornell Hospitality Report 16 (10), 3-9</w:t>
      </w:r>
    </w:p>
    <w:p w14:paraId="7A882EBF" w14:textId="77777777" w:rsidR="00505C62" w:rsidRPr="00131CB1" w:rsidRDefault="00505C62" w:rsidP="00505C62">
      <w:pPr>
        <w:numPr>
          <w:ilvl w:val="0"/>
          <w:numId w:val="26"/>
        </w:numPr>
        <w:rPr>
          <w:lang w:val="en"/>
        </w:rPr>
      </w:pPr>
      <w:r w:rsidRPr="00131CB1">
        <w:rPr>
          <w:lang w:val="en"/>
        </w:rPr>
        <w:t>CK Anderson. 2012. The Impact of Social Media on Lodging Performance. 12(15). http://www.hotelschool.cornell.edu/research/chr/pubs/reports/abstract-16421.html</w:t>
      </w:r>
    </w:p>
    <w:p w14:paraId="55765E21" w14:textId="77777777" w:rsidR="001234DD" w:rsidRPr="00131CB1" w:rsidRDefault="001234DD" w:rsidP="001234DD">
      <w:pPr>
        <w:numPr>
          <w:ilvl w:val="0"/>
          <w:numId w:val="26"/>
        </w:numPr>
        <w:rPr>
          <w:lang w:val="en"/>
        </w:rPr>
      </w:pPr>
      <w:r w:rsidRPr="00131CB1">
        <w:t xml:space="preserve">CK Anderson. 2011. </w:t>
      </w:r>
      <w:hyperlink r:id="rId16" w:history="1">
        <w:r w:rsidRPr="00131CB1">
          <w:rPr>
            <w:rStyle w:val="Hyperlink"/>
            <w:color w:val="000000"/>
            <w:u w:val="none"/>
            <w:lang w:val="en"/>
          </w:rPr>
          <w:t>Search, OTAs, and Online Booking: An Expanded Analysis of the Billboard Effect</w:t>
        </w:r>
      </w:hyperlink>
      <w:r w:rsidRPr="00131CB1">
        <w:rPr>
          <w:lang w:val="en"/>
        </w:rPr>
        <w:t xml:space="preserve"> 11(8). http://www.hotelschool.cornell.edu/research/chr/pubs/reports/abstract-15540.html</w:t>
      </w:r>
    </w:p>
    <w:p w14:paraId="390604DC" w14:textId="77777777" w:rsidR="004A3D02" w:rsidRPr="00131CB1" w:rsidRDefault="004A3D02" w:rsidP="007C59B2">
      <w:pPr>
        <w:numPr>
          <w:ilvl w:val="0"/>
          <w:numId w:val="26"/>
        </w:numPr>
        <w:spacing w:before="100" w:beforeAutospacing="1" w:after="100" w:afterAutospacing="1"/>
      </w:pPr>
      <w:r w:rsidRPr="00131CB1">
        <w:t>CK Anderson and R. Yan. 2010. Making the most of Priceline’s NYOP Channel. Cornell Center for Hospitality Research Report. http://www.hotelschool.cornell.edu/research/chr/pubs/reports/abstract-15296.html</w:t>
      </w:r>
    </w:p>
    <w:p w14:paraId="36F542D7" w14:textId="77777777" w:rsidR="00AC41C1" w:rsidRPr="00131CB1" w:rsidRDefault="00AC41C1" w:rsidP="007C59B2">
      <w:pPr>
        <w:numPr>
          <w:ilvl w:val="0"/>
          <w:numId w:val="26"/>
        </w:numPr>
        <w:spacing w:before="100" w:beforeAutospacing="1" w:after="100" w:afterAutospacing="1"/>
      </w:pPr>
      <w:r w:rsidRPr="00131CB1">
        <w:t xml:space="preserve">CK Anderson. 2010. Setting Prices on Priceline. </w:t>
      </w:r>
      <w:r w:rsidR="002D3624" w:rsidRPr="00131CB1">
        <w:t xml:space="preserve">Cornell Center for Hospitality Research Brief </w:t>
      </w:r>
      <w:r w:rsidRPr="00131CB1">
        <w:t>http://www.hotelschool.cornell.edu/research/chr/pubs/researchbriefs/details-15195.html</w:t>
      </w:r>
    </w:p>
    <w:p w14:paraId="7A12008D" w14:textId="77777777" w:rsidR="00A0703A" w:rsidRPr="00131CB1" w:rsidRDefault="00A0703A" w:rsidP="007C59B2">
      <w:pPr>
        <w:numPr>
          <w:ilvl w:val="0"/>
          <w:numId w:val="26"/>
        </w:numPr>
        <w:spacing w:before="100" w:beforeAutospacing="1" w:after="100" w:afterAutospacing="1"/>
      </w:pPr>
      <w:r w:rsidRPr="00131CB1">
        <w:t xml:space="preserve">CK Anderson. 2009 </w:t>
      </w:r>
      <w:r w:rsidRPr="00131CB1">
        <w:rPr>
          <w:lang w:val="en"/>
        </w:rPr>
        <w:t>The Billboard Effect: Online Travel Agent Impact on Non-OTA Reservation Volume. http://www.hotelschool.cornell.edu/research/chr/pubs/reports/abstract-15139.html</w:t>
      </w:r>
    </w:p>
    <w:p w14:paraId="1FAC283F" w14:textId="77777777" w:rsidR="00694BCB" w:rsidRPr="00131CB1" w:rsidRDefault="00694BCB" w:rsidP="007C59B2">
      <w:pPr>
        <w:numPr>
          <w:ilvl w:val="0"/>
          <w:numId w:val="26"/>
        </w:numPr>
        <w:spacing w:before="100" w:beforeAutospacing="1" w:after="100" w:afterAutospacing="1"/>
      </w:pPr>
      <w:r w:rsidRPr="00131CB1">
        <w:t xml:space="preserve">CK Anderson. 2008 Setting Room Rates on Priceline. Cornell Center for Hospitality Research Report. </w:t>
      </w:r>
      <w:hyperlink r:id="rId17" w:tooltip="http://www.hotelschool.cornell.edu/research/chr/pubs/reports/abstract-14705.html" w:history="1">
        <w:r w:rsidRPr="00131CB1">
          <w:rPr>
            <w:rStyle w:val="Hyperlink"/>
            <w:color w:val="000000"/>
            <w:u w:val="none"/>
          </w:rPr>
          <w:t>http://www.chr.hotelschool.cornell.edu/research/chr/pubs/reports/abstract-14705.html</w:t>
        </w:r>
      </w:hyperlink>
      <w:r w:rsidRPr="00131CB1">
        <w:t>.</w:t>
      </w:r>
    </w:p>
    <w:p w14:paraId="2A90B8A7" w14:textId="77777777" w:rsidR="007501F1" w:rsidRPr="00131CB1" w:rsidRDefault="00AC41C1" w:rsidP="007501F1">
      <w:pPr>
        <w:numPr>
          <w:ilvl w:val="0"/>
          <w:numId w:val="26"/>
        </w:numPr>
        <w:spacing w:before="100" w:beforeAutospacing="1" w:after="100" w:afterAutospacing="1"/>
      </w:pPr>
      <w:r w:rsidRPr="00131CB1">
        <w:t xml:space="preserve">R Verma, CK Anderson, M Dixon, CA. Enz, GM. Thompson, and L Victorino. </w:t>
      </w:r>
      <w:r w:rsidR="007501F1" w:rsidRPr="00131CB1">
        <w:t>Key Elements in Service Innovation: Insights for the Hospitality Industry</w:t>
      </w:r>
      <w:r w:rsidRPr="00131CB1">
        <w:t xml:space="preserve">. Cornell Center for Hospitality Research Report. http://www.hotelschool.cornell.edu/research/chr/pubs/roundtableproceedings/roundtable-14951.html. </w:t>
      </w:r>
    </w:p>
    <w:p w14:paraId="171C54F0" w14:textId="77777777" w:rsidR="00303E8C" w:rsidRPr="00303E8C" w:rsidRDefault="00902F47" w:rsidP="00694BCB">
      <w:pPr>
        <w:numPr>
          <w:ilvl w:val="0"/>
          <w:numId w:val="26"/>
        </w:numPr>
        <w:spacing w:before="100" w:beforeAutospacing="1" w:after="100" w:afterAutospacing="1"/>
      </w:pPr>
      <w:r w:rsidRPr="00131CB1">
        <w:t xml:space="preserve">PC. Bell, CK. Anderson, and SP. Kaiser. 2001. Is there life after Edelman? </w:t>
      </w:r>
      <w:r w:rsidRPr="00131CB1">
        <w:rPr>
          <w:i/>
          <w:iCs/>
        </w:rPr>
        <w:t>OR/MS Today</w:t>
      </w:r>
      <w:r w:rsidRPr="00131CB1">
        <w:t xml:space="preserve"> June, pp. 26-31. </w:t>
      </w:r>
    </w:p>
    <w:p w14:paraId="202B60F7" w14:textId="3FB8297C" w:rsidR="00902F47" w:rsidRPr="00303E8C" w:rsidRDefault="00902F47" w:rsidP="00303E8C">
      <w:pPr>
        <w:spacing w:before="100" w:beforeAutospacing="1" w:after="100" w:afterAutospacing="1"/>
      </w:pPr>
      <w:r w:rsidRPr="00303E8C">
        <w:rPr>
          <w:b/>
        </w:rPr>
        <w:t>CASE STUDIES</w:t>
      </w:r>
    </w:p>
    <w:p w14:paraId="3B33A2AC" w14:textId="77777777" w:rsidR="002364E5" w:rsidRPr="00131CB1" w:rsidRDefault="002364E5" w:rsidP="00902F47">
      <w:pPr>
        <w:numPr>
          <w:ilvl w:val="0"/>
          <w:numId w:val="8"/>
        </w:numPr>
        <w:spacing w:before="100" w:beforeAutospacing="1" w:after="100" w:afterAutospacing="1"/>
      </w:pPr>
      <w:r w:rsidRPr="00131CB1">
        <w:t>KIMPTON HOTELS – SETTING PRICES on PRICELINE (A), (B), (C) IVEY Publishing 9B09E027*</w:t>
      </w:r>
    </w:p>
    <w:p w14:paraId="46F46A24" w14:textId="77777777" w:rsidR="00902F47" w:rsidRPr="00131CB1" w:rsidRDefault="00902F47" w:rsidP="00902F47">
      <w:pPr>
        <w:numPr>
          <w:ilvl w:val="0"/>
          <w:numId w:val="8"/>
        </w:numPr>
        <w:spacing w:before="100" w:beforeAutospacing="1" w:after="100" w:afterAutospacing="1"/>
      </w:pPr>
      <w:r w:rsidRPr="00131CB1">
        <w:t>LANCO CATALOGUE SALES, IVEY Publishing 9A99E</w:t>
      </w:r>
      <w:proofErr w:type="gramStart"/>
      <w:r w:rsidRPr="00131CB1">
        <w:t>007.*</w:t>
      </w:r>
      <w:proofErr w:type="gramEnd"/>
      <w:r w:rsidRPr="00131CB1">
        <w:t xml:space="preserve"> </w:t>
      </w:r>
    </w:p>
    <w:p w14:paraId="2998AFC3" w14:textId="77777777" w:rsidR="00902F47" w:rsidRPr="00131CB1" w:rsidRDefault="00902F47" w:rsidP="00902F47">
      <w:pPr>
        <w:numPr>
          <w:ilvl w:val="0"/>
          <w:numId w:val="8"/>
        </w:numPr>
        <w:spacing w:before="100" w:beforeAutospacing="1" w:after="100" w:afterAutospacing="1"/>
      </w:pPr>
      <w:r w:rsidRPr="00131CB1">
        <w:t>INTERACTIONS 98, IVEY Publishing 9A99E</w:t>
      </w:r>
      <w:proofErr w:type="gramStart"/>
      <w:r w:rsidRPr="00131CB1">
        <w:t>008.*</w:t>
      </w:r>
      <w:proofErr w:type="gramEnd"/>
      <w:r w:rsidRPr="00131CB1">
        <w:t xml:space="preserve"> </w:t>
      </w:r>
    </w:p>
    <w:p w14:paraId="619B86A8" w14:textId="77777777" w:rsidR="00902F47" w:rsidRPr="00131CB1" w:rsidRDefault="00902F47" w:rsidP="00902F47">
      <w:pPr>
        <w:numPr>
          <w:ilvl w:val="0"/>
          <w:numId w:val="8"/>
        </w:numPr>
        <w:spacing w:before="100" w:beforeAutospacing="1" w:after="100" w:afterAutospacing="1"/>
      </w:pPr>
      <w:r w:rsidRPr="00131CB1">
        <w:t xml:space="preserve">CAFÉ D. POWND, IVEY Publishing 9B00D007. * </w:t>
      </w:r>
    </w:p>
    <w:p w14:paraId="2689CB6D" w14:textId="77777777" w:rsidR="00902F47" w:rsidRPr="00131CB1" w:rsidRDefault="00902F47" w:rsidP="00902F47">
      <w:pPr>
        <w:numPr>
          <w:ilvl w:val="0"/>
          <w:numId w:val="8"/>
        </w:numPr>
        <w:spacing w:before="100" w:beforeAutospacing="1" w:after="100" w:afterAutospacing="1"/>
      </w:pPr>
      <w:r w:rsidRPr="00131CB1">
        <w:t>CRAGGIER NATIONAL PARK, IVEY Publishing 9B03E</w:t>
      </w:r>
      <w:proofErr w:type="gramStart"/>
      <w:r w:rsidRPr="00131CB1">
        <w:t>001.*</w:t>
      </w:r>
      <w:proofErr w:type="gramEnd"/>
      <w:r w:rsidRPr="00131CB1">
        <w:t xml:space="preserve"> </w:t>
      </w:r>
    </w:p>
    <w:p w14:paraId="0F4DD9C3" w14:textId="77777777" w:rsidR="00902F47" w:rsidRPr="00131CB1" w:rsidRDefault="00902F47" w:rsidP="00902F47">
      <w:pPr>
        <w:numPr>
          <w:ilvl w:val="0"/>
          <w:numId w:val="8"/>
        </w:numPr>
        <w:spacing w:before="100" w:beforeAutospacing="1" w:after="100" w:afterAutospacing="1"/>
      </w:pPr>
      <w:r w:rsidRPr="00131CB1">
        <w:t>OSTERIA DE MEDICI, IVEY Publishing 9B03E</w:t>
      </w:r>
      <w:proofErr w:type="gramStart"/>
      <w:r w:rsidRPr="00131CB1">
        <w:t>007.*</w:t>
      </w:r>
      <w:proofErr w:type="gramEnd"/>
      <w:r w:rsidRPr="00131CB1">
        <w:t xml:space="preserve"> </w:t>
      </w:r>
    </w:p>
    <w:p w14:paraId="38A7B40E" w14:textId="77777777" w:rsidR="00902F47" w:rsidRPr="00131CB1" w:rsidRDefault="00902F47" w:rsidP="00902F47">
      <w:pPr>
        <w:numPr>
          <w:ilvl w:val="0"/>
          <w:numId w:val="8"/>
        </w:numPr>
        <w:spacing w:before="100" w:beforeAutospacing="1" w:after="100" w:afterAutospacing="1"/>
      </w:pPr>
      <w:r w:rsidRPr="00131CB1">
        <w:t xml:space="preserve">@RISK TUTORIAL, IVEY Publishing 9B02E016. </w:t>
      </w:r>
    </w:p>
    <w:p w14:paraId="14B348FE" w14:textId="77777777" w:rsidR="00902F47" w:rsidRPr="00131CB1" w:rsidRDefault="00902F47" w:rsidP="00902F47">
      <w:pPr>
        <w:numPr>
          <w:ilvl w:val="0"/>
          <w:numId w:val="8"/>
        </w:numPr>
        <w:spacing w:before="100" w:beforeAutospacing="1" w:after="100" w:afterAutospacing="1"/>
      </w:pPr>
      <w:r w:rsidRPr="00131CB1">
        <w:t xml:space="preserve">QUICK TOUR OF @RISK, IVEY Publishing 9B02E015. </w:t>
      </w:r>
    </w:p>
    <w:p w14:paraId="3D03EBD3" w14:textId="77777777" w:rsidR="00902F47" w:rsidRPr="00131CB1" w:rsidRDefault="00902F47" w:rsidP="00902F47">
      <w:pPr>
        <w:numPr>
          <w:ilvl w:val="0"/>
          <w:numId w:val="8"/>
        </w:numPr>
        <w:spacing w:before="100" w:beforeAutospacing="1" w:after="100" w:afterAutospacing="1"/>
      </w:pPr>
      <w:r w:rsidRPr="00131CB1">
        <w:t xml:space="preserve">SIMPACK (Simulation Add-In), IVEY Publishing 9B03E015. </w:t>
      </w:r>
    </w:p>
    <w:p w14:paraId="5A7AD64B" w14:textId="77777777" w:rsidR="00902F47" w:rsidRPr="00131CB1" w:rsidRDefault="00902F47" w:rsidP="00902F47">
      <w:pPr>
        <w:numPr>
          <w:ilvl w:val="0"/>
          <w:numId w:val="8"/>
        </w:numPr>
        <w:spacing w:before="100" w:beforeAutospacing="1" w:after="100" w:afterAutospacing="1"/>
      </w:pPr>
      <w:r w:rsidRPr="00131CB1">
        <w:t xml:space="preserve">MODELING STOCK PRICES, IVEY Publishing 9B04E008. </w:t>
      </w:r>
    </w:p>
    <w:p w14:paraId="357BD084" w14:textId="77777777" w:rsidR="00902F47" w:rsidRPr="00131CB1" w:rsidRDefault="00902F47" w:rsidP="00902F47">
      <w:pPr>
        <w:numPr>
          <w:ilvl w:val="0"/>
          <w:numId w:val="8"/>
        </w:numPr>
        <w:spacing w:before="100" w:beforeAutospacing="1" w:after="100" w:afterAutospacing="1"/>
      </w:pPr>
      <w:r w:rsidRPr="00131CB1">
        <w:t>CNS COMPANY, IVEY Publishing 9B04N</w:t>
      </w:r>
      <w:proofErr w:type="gramStart"/>
      <w:r w:rsidRPr="00131CB1">
        <w:t>004.*</w:t>
      </w:r>
      <w:proofErr w:type="gramEnd"/>
      <w:r w:rsidRPr="00131CB1">
        <w:t xml:space="preserve"> </w:t>
      </w:r>
    </w:p>
    <w:p w14:paraId="69FB268D" w14:textId="77777777" w:rsidR="00902F47" w:rsidRPr="00131CB1" w:rsidRDefault="00902F47" w:rsidP="00902F47">
      <w:pPr>
        <w:numPr>
          <w:ilvl w:val="0"/>
          <w:numId w:val="8"/>
        </w:numPr>
        <w:spacing w:before="100" w:beforeAutospacing="1" w:after="100" w:afterAutospacing="1"/>
      </w:pPr>
      <w:r w:rsidRPr="00131CB1">
        <w:t xml:space="preserve">ONLINE LOW-PRICE GUARANTEES– DOLLAR.COM, IVEY Publishing 9B04E016 </w:t>
      </w:r>
    </w:p>
    <w:p w14:paraId="6302DDD1" w14:textId="77777777" w:rsidR="00902F47" w:rsidRPr="00131CB1" w:rsidRDefault="00902F47" w:rsidP="00902F47">
      <w:pPr>
        <w:numPr>
          <w:ilvl w:val="0"/>
          <w:numId w:val="8"/>
        </w:numPr>
        <w:spacing w:before="100" w:beforeAutospacing="1" w:after="100" w:afterAutospacing="1"/>
      </w:pPr>
      <w:r w:rsidRPr="00131CB1">
        <w:t>CANADA BANK CREDIT CARD CO. IVEY Publishing 9B04E</w:t>
      </w:r>
      <w:proofErr w:type="gramStart"/>
      <w:r w:rsidRPr="00131CB1">
        <w:t>017.*</w:t>
      </w:r>
      <w:proofErr w:type="gramEnd"/>
      <w:r w:rsidRPr="00131CB1">
        <w:t xml:space="preserve"> </w:t>
      </w:r>
    </w:p>
    <w:p w14:paraId="000478AA" w14:textId="77777777" w:rsidR="00902F47" w:rsidRPr="00131CB1" w:rsidRDefault="00902F47" w:rsidP="00902F47">
      <w:pPr>
        <w:numPr>
          <w:ilvl w:val="0"/>
          <w:numId w:val="8"/>
        </w:numPr>
        <w:spacing w:before="100" w:beforeAutospacing="1" w:after="100" w:afterAutospacing="1"/>
      </w:pPr>
      <w:r w:rsidRPr="00131CB1">
        <w:t>REVENUE MANAGEMENT AT DTAG. IVEY Publishing 9B04E</w:t>
      </w:r>
      <w:proofErr w:type="gramStart"/>
      <w:r w:rsidRPr="00131CB1">
        <w:t>015.*</w:t>
      </w:r>
      <w:proofErr w:type="gramEnd"/>
      <w:r w:rsidRPr="00131CB1">
        <w:t xml:space="preserve"> </w:t>
      </w:r>
    </w:p>
    <w:p w14:paraId="4695CE26" w14:textId="77777777" w:rsidR="00902F47" w:rsidRPr="00131CB1" w:rsidRDefault="00902F47" w:rsidP="00902F47">
      <w:pPr>
        <w:numPr>
          <w:ilvl w:val="0"/>
          <w:numId w:val="8"/>
        </w:numPr>
        <w:spacing w:before="100" w:beforeAutospacing="1" w:after="100" w:afterAutospacing="1"/>
      </w:pPr>
      <w:r w:rsidRPr="00131CB1">
        <w:lastRenderedPageBreak/>
        <w:t xml:space="preserve">NOTE ON RISK ARBITRAGE.  IVEY Publishing 9B04E021. </w:t>
      </w:r>
    </w:p>
    <w:p w14:paraId="7C127114" w14:textId="77777777" w:rsidR="00902F47" w:rsidRPr="00131CB1" w:rsidRDefault="00902F47" w:rsidP="00902F47">
      <w:pPr>
        <w:numPr>
          <w:ilvl w:val="0"/>
          <w:numId w:val="8"/>
        </w:numPr>
        <w:spacing w:before="100" w:beforeAutospacing="1" w:after="100" w:afterAutospacing="1"/>
      </w:pPr>
      <w:r w:rsidRPr="00131CB1">
        <w:t>THE NORMAL DISTRIBUTION AND THE NCAA TOURNAMENT.  IVEY Publishing</w:t>
      </w:r>
      <w:r w:rsidR="0052564F" w:rsidRPr="00131CB1">
        <w:t xml:space="preserve"> </w:t>
      </w:r>
      <w:r w:rsidRPr="00131CB1">
        <w:t>9B04E</w:t>
      </w:r>
      <w:proofErr w:type="gramStart"/>
      <w:r w:rsidRPr="00131CB1">
        <w:t>020.*</w:t>
      </w:r>
      <w:proofErr w:type="gramEnd"/>
      <w:r w:rsidRPr="00131CB1">
        <w:t xml:space="preserve"> </w:t>
      </w:r>
    </w:p>
    <w:p w14:paraId="6A88FBD5" w14:textId="77777777" w:rsidR="00902F47" w:rsidRPr="00131CB1" w:rsidRDefault="00902F47" w:rsidP="00FF7C0E">
      <w:pPr>
        <w:numPr>
          <w:ilvl w:val="0"/>
          <w:numId w:val="8"/>
        </w:numPr>
        <w:spacing w:before="100" w:beforeAutospacing="1" w:after="100" w:afterAutospacing="1"/>
      </w:pPr>
      <w:r w:rsidRPr="00131CB1">
        <w:t>SCHERING PLOUGH: REPLACING CLARITIN, IVEY Publishing 9B</w:t>
      </w:r>
      <w:proofErr w:type="gramStart"/>
      <w:r w:rsidRPr="00131CB1">
        <w:t>05010.*</w:t>
      </w:r>
      <w:proofErr w:type="gramEnd"/>
      <w:r w:rsidRPr="00131CB1">
        <w:t xml:space="preserve"> </w:t>
      </w:r>
    </w:p>
    <w:p w14:paraId="2432060E" w14:textId="77777777" w:rsidR="00902F47" w:rsidRPr="00131CB1" w:rsidRDefault="00902F47" w:rsidP="00902F47">
      <w:pPr>
        <w:numPr>
          <w:ilvl w:val="0"/>
          <w:numId w:val="8"/>
        </w:numPr>
        <w:spacing w:before="100" w:beforeAutospacing="1" w:after="100" w:afterAutospacing="1"/>
      </w:pPr>
      <w:r w:rsidRPr="00131CB1">
        <w:t>DOLLAR THRIFTY AUTOMOTIVE GROUP: ONLINE DISCOUNTING, IVEY Publishing 9B05E</w:t>
      </w:r>
      <w:proofErr w:type="gramStart"/>
      <w:r w:rsidRPr="00131CB1">
        <w:t>08.*</w:t>
      </w:r>
      <w:proofErr w:type="gramEnd"/>
      <w:r w:rsidRPr="00131CB1">
        <w:t xml:space="preserve"> </w:t>
      </w:r>
    </w:p>
    <w:p w14:paraId="2E1EFB3D" w14:textId="77777777" w:rsidR="00902F47" w:rsidRPr="00131CB1" w:rsidRDefault="00902F47" w:rsidP="00902F47">
      <w:pPr>
        <w:numPr>
          <w:ilvl w:val="0"/>
          <w:numId w:val="8"/>
        </w:numPr>
        <w:spacing w:before="100" w:beforeAutospacing="1" w:after="100" w:afterAutospacing="1"/>
      </w:pPr>
      <w:r w:rsidRPr="00131CB1">
        <w:t>ONTARIO LOTTERY and GAMING CORPORATION FINDS ITS MATCH (A) and (B), Ivey Publishing 9B</w:t>
      </w:r>
      <w:proofErr w:type="gramStart"/>
      <w:r w:rsidRPr="00131CB1">
        <w:t>05014.*</w:t>
      </w:r>
      <w:proofErr w:type="gramEnd"/>
      <w:r w:rsidRPr="00131CB1">
        <w:t xml:space="preserve"> </w:t>
      </w:r>
    </w:p>
    <w:p w14:paraId="50633A99" w14:textId="70EF1FB8" w:rsidR="00331212" w:rsidRPr="00131CB1" w:rsidRDefault="00902F47" w:rsidP="00DE7523">
      <w:pPr>
        <w:numPr>
          <w:ilvl w:val="0"/>
          <w:numId w:val="8"/>
        </w:numPr>
        <w:spacing w:before="100" w:beforeAutospacing="1" w:after="100" w:afterAutospacing="1"/>
      </w:pPr>
      <w:r w:rsidRPr="00131CB1">
        <w:t xml:space="preserve">* Includes Teaching Note </w:t>
      </w:r>
    </w:p>
    <w:p w14:paraId="09CBD454" w14:textId="77777777" w:rsidR="00411DD1" w:rsidRPr="00131CB1" w:rsidRDefault="007E1A20" w:rsidP="00411DD1">
      <w:pPr>
        <w:spacing w:before="100" w:beforeAutospacing="1" w:after="100" w:afterAutospacing="1"/>
        <w:rPr>
          <w:b/>
        </w:rPr>
      </w:pPr>
      <w:r w:rsidRPr="00131CB1">
        <w:rPr>
          <w:b/>
        </w:rPr>
        <w:t>PhD STUDENT SUPERVISION</w:t>
      </w:r>
    </w:p>
    <w:p w14:paraId="37D8E0D9" w14:textId="6B680089" w:rsidR="001D79AA" w:rsidRDefault="001D79AA" w:rsidP="002A5A73">
      <w:pPr>
        <w:numPr>
          <w:ilvl w:val="0"/>
          <w:numId w:val="31"/>
        </w:numPr>
      </w:pPr>
      <w:proofErr w:type="spellStart"/>
      <w:r>
        <w:t>Peihong</w:t>
      </w:r>
      <w:proofErr w:type="spellEnd"/>
      <w:r>
        <w:t xml:space="preserve"> Liu, 2024-</w:t>
      </w:r>
      <w:r w:rsidRPr="001D79AA">
        <w:t xml:space="preserve"> </w:t>
      </w:r>
      <w:r w:rsidRPr="00131CB1">
        <w:t xml:space="preserve">Cornell University </w:t>
      </w:r>
      <w:r>
        <w:t xml:space="preserve">Nolan </w:t>
      </w:r>
      <w:r w:rsidRPr="00131CB1">
        <w:t>School of Hotel Administration</w:t>
      </w:r>
      <w:r>
        <w:t>.</w:t>
      </w:r>
    </w:p>
    <w:p w14:paraId="25F3DE5A" w14:textId="51C96FF5" w:rsidR="002A5A73" w:rsidRDefault="002A5A73" w:rsidP="002A5A73">
      <w:pPr>
        <w:numPr>
          <w:ilvl w:val="0"/>
          <w:numId w:val="31"/>
        </w:numPr>
      </w:pPr>
      <w:r>
        <w:t xml:space="preserve">Jahyun Chae, 2022- </w:t>
      </w:r>
      <w:r w:rsidRPr="00131CB1">
        <w:t xml:space="preserve">Cornell University </w:t>
      </w:r>
      <w:r>
        <w:t xml:space="preserve">Nolan </w:t>
      </w:r>
      <w:r w:rsidRPr="00131CB1">
        <w:t>School of Hotel Administration</w:t>
      </w:r>
      <w:r>
        <w:t>.</w:t>
      </w:r>
    </w:p>
    <w:p w14:paraId="66EA4424" w14:textId="16D2A3D3" w:rsidR="002A5A73" w:rsidRDefault="002A5A73" w:rsidP="002A5A73">
      <w:pPr>
        <w:numPr>
          <w:ilvl w:val="0"/>
          <w:numId w:val="31"/>
        </w:numPr>
      </w:pPr>
      <w:r>
        <w:t xml:space="preserve">Renee Zhang, 2022- </w:t>
      </w:r>
      <w:r w:rsidRPr="00131CB1">
        <w:t xml:space="preserve">Cornell University </w:t>
      </w:r>
      <w:r>
        <w:t xml:space="preserve">Nolan </w:t>
      </w:r>
      <w:r w:rsidRPr="00131CB1">
        <w:t>School of Hotel Administration</w:t>
      </w:r>
      <w:r>
        <w:t>.</w:t>
      </w:r>
    </w:p>
    <w:p w14:paraId="700FA8A9" w14:textId="74406EDF" w:rsidR="000D7A93" w:rsidRDefault="000D7A93" w:rsidP="00390E7A">
      <w:pPr>
        <w:numPr>
          <w:ilvl w:val="0"/>
          <w:numId w:val="31"/>
        </w:numPr>
      </w:pPr>
      <w:r>
        <w:t>Jacob Ornelas</w:t>
      </w:r>
      <w:r w:rsidR="002A5A73">
        <w:t xml:space="preserve">, 2021- </w:t>
      </w:r>
      <w:r w:rsidR="002A5A73" w:rsidRPr="00131CB1">
        <w:t xml:space="preserve">Cornell University </w:t>
      </w:r>
      <w:r w:rsidR="002A5A73">
        <w:t xml:space="preserve">Nolan </w:t>
      </w:r>
      <w:r w:rsidR="002A5A73" w:rsidRPr="00131CB1">
        <w:t>School of Hotel Administration</w:t>
      </w:r>
      <w:r w:rsidR="002A5A73">
        <w:t>.</w:t>
      </w:r>
    </w:p>
    <w:p w14:paraId="68E816B8" w14:textId="3C1184F1" w:rsidR="002A5A73" w:rsidRDefault="002A5A73" w:rsidP="002A5A73">
      <w:pPr>
        <w:numPr>
          <w:ilvl w:val="0"/>
          <w:numId w:val="31"/>
        </w:numPr>
      </w:pPr>
      <w:r>
        <w:t xml:space="preserve">Frances Wang, 2021- </w:t>
      </w:r>
      <w:r w:rsidRPr="00131CB1">
        <w:t xml:space="preserve">Cornell University </w:t>
      </w:r>
      <w:r>
        <w:t xml:space="preserve">Nolan </w:t>
      </w:r>
      <w:r w:rsidRPr="00131CB1">
        <w:t>School of Hotel Administration</w:t>
      </w:r>
      <w:r>
        <w:t>.</w:t>
      </w:r>
    </w:p>
    <w:p w14:paraId="715BC6D7" w14:textId="7B39D229" w:rsidR="002A5A73" w:rsidRDefault="002A5A73" w:rsidP="002A5A73">
      <w:pPr>
        <w:numPr>
          <w:ilvl w:val="0"/>
          <w:numId w:val="31"/>
        </w:numPr>
      </w:pPr>
      <w:r>
        <w:t xml:space="preserve">Jessie Jiang, 2021- </w:t>
      </w:r>
      <w:r w:rsidRPr="00131CB1">
        <w:t xml:space="preserve">Cornell University </w:t>
      </w:r>
      <w:r>
        <w:t xml:space="preserve">Nolan </w:t>
      </w:r>
      <w:r w:rsidRPr="00131CB1">
        <w:t>School of Hotel Administration</w:t>
      </w:r>
      <w:r>
        <w:t>.</w:t>
      </w:r>
    </w:p>
    <w:p w14:paraId="6834F609" w14:textId="2D394330" w:rsidR="006B5E58" w:rsidRDefault="006B5E58" w:rsidP="00591860">
      <w:pPr>
        <w:pStyle w:val="ListParagraph"/>
        <w:numPr>
          <w:ilvl w:val="0"/>
          <w:numId w:val="31"/>
        </w:numPr>
      </w:pPr>
      <w:r>
        <w:t>Saram Han, 201</w:t>
      </w:r>
      <w:r w:rsidR="00DA42C5">
        <w:t>5</w:t>
      </w:r>
      <w:r>
        <w:t>-</w:t>
      </w:r>
      <w:r w:rsidR="00DA42C5">
        <w:t>2019</w:t>
      </w:r>
      <w:r>
        <w:t xml:space="preserve">. </w:t>
      </w:r>
      <w:r w:rsidRPr="00131CB1">
        <w:t>Cornell University School of Hotel Administration</w:t>
      </w:r>
      <w:r w:rsidR="002A5A73">
        <w:t xml:space="preserve"> </w:t>
      </w:r>
      <w:r w:rsidR="00591860">
        <w:t>–</w:t>
      </w:r>
      <w:r w:rsidR="002A5A73">
        <w:t xml:space="preserve"> </w:t>
      </w:r>
      <w:r w:rsidR="00591860">
        <w:t>currently at Seoul National University of Science and Technology</w:t>
      </w:r>
    </w:p>
    <w:p w14:paraId="6B9D5EB3" w14:textId="6DA7E653" w:rsidR="00390E7A" w:rsidRPr="00131CB1" w:rsidRDefault="00390E7A" w:rsidP="00390E7A">
      <w:pPr>
        <w:numPr>
          <w:ilvl w:val="0"/>
          <w:numId w:val="31"/>
        </w:numPr>
      </w:pPr>
      <w:r w:rsidRPr="00131CB1">
        <w:t>Ming Cheng,</w:t>
      </w:r>
      <w:r w:rsidR="001E6F61" w:rsidRPr="00131CB1">
        <w:t xml:space="preserve"> </w:t>
      </w:r>
      <w:r w:rsidRPr="00131CB1">
        <w:t>School of Business, Rutgers</w:t>
      </w:r>
      <w:r w:rsidR="00DE7523" w:rsidRPr="00131CB1">
        <w:t xml:space="preserve"> (visiting PhD student Cornell 2012-2015</w:t>
      </w:r>
      <w:r w:rsidR="00987673" w:rsidRPr="00131CB1">
        <w:t>) -</w:t>
      </w:r>
      <w:r w:rsidRPr="00131CB1">
        <w:t xml:space="preserve"> currently at Suffolk University</w:t>
      </w:r>
    </w:p>
    <w:p w14:paraId="0F46DE1C" w14:textId="7E9998BD" w:rsidR="007E1A20" w:rsidRPr="00131CB1" w:rsidRDefault="007E1A20" w:rsidP="007E1A20">
      <w:pPr>
        <w:numPr>
          <w:ilvl w:val="0"/>
          <w:numId w:val="31"/>
        </w:numPr>
      </w:pPr>
      <w:r w:rsidRPr="00131CB1">
        <w:t xml:space="preserve">Kristine Xie, </w:t>
      </w:r>
      <w:r w:rsidR="006B5E58">
        <w:t>2007-</w:t>
      </w:r>
      <w:r w:rsidR="001234DD" w:rsidRPr="00131CB1">
        <w:t>2011.</w:t>
      </w:r>
      <w:r w:rsidRPr="00131CB1">
        <w:t xml:space="preserve"> Cornell University School of Hotel Administration – currently at </w:t>
      </w:r>
      <w:r w:rsidR="001E6F61" w:rsidRPr="00131CB1">
        <w:t>CEIBS</w:t>
      </w:r>
      <w:r w:rsidR="001234DD" w:rsidRPr="00131CB1">
        <w:t>.</w:t>
      </w:r>
    </w:p>
    <w:p w14:paraId="2CC38CFF" w14:textId="658581A5" w:rsidR="007E1A20" w:rsidRPr="00131CB1" w:rsidRDefault="007E1A20" w:rsidP="007E1A20">
      <w:pPr>
        <w:numPr>
          <w:ilvl w:val="0"/>
          <w:numId w:val="31"/>
        </w:numPr>
      </w:pPr>
      <w:r w:rsidRPr="00131CB1">
        <w:t xml:space="preserve">Ben Marcus, </w:t>
      </w:r>
      <w:r w:rsidR="006B5E58">
        <w:t>2002-</w:t>
      </w:r>
      <w:r w:rsidRPr="00131CB1">
        <w:t xml:space="preserve">2006. Richard Ivey School of Business (UWO) – currently at </w:t>
      </w:r>
      <w:r w:rsidR="00E80EBC" w:rsidRPr="00131CB1">
        <w:t xml:space="preserve">Western </w:t>
      </w:r>
      <w:r w:rsidRPr="00131CB1">
        <w:t>University</w:t>
      </w:r>
      <w:r w:rsidR="00E80EBC" w:rsidRPr="00131CB1">
        <w:t xml:space="preserve"> (Canada).</w:t>
      </w:r>
    </w:p>
    <w:p w14:paraId="0944323F" w14:textId="4DCB81DD" w:rsidR="001E6F61" w:rsidRPr="00131CB1" w:rsidRDefault="007E1A20" w:rsidP="00DE7523">
      <w:pPr>
        <w:numPr>
          <w:ilvl w:val="0"/>
          <w:numId w:val="31"/>
        </w:numPr>
      </w:pPr>
      <w:r w:rsidRPr="00131CB1">
        <w:t xml:space="preserve">Leo MacDonald, </w:t>
      </w:r>
      <w:r w:rsidR="006B5E58">
        <w:t>2002-</w:t>
      </w:r>
      <w:r w:rsidRPr="00131CB1">
        <w:t>2006. Richard Ivey School of Business (UWO) – currently at Kennesaw State University</w:t>
      </w:r>
    </w:p>
    <w:p w14:paraId="1848497F" w14:textId="7AFAC01B" w:rsidR="00902F47" w:rsidRPr="00131CB1" w:rsidRDefault="00902F47" w:rsidP="00694BCB">
      <w:pPr>
        <w:spacing w:before="100" w:beforeAutospacing="1" w:after="100" w:afterAutospacing="1"/>
        <w:rPr>
          <w:b/>
        </w:rPr>
      </w:pPr>
      <w:r w:rsidRPr="00131CB1">
        <w:rPr>
          <w:b/>
        </w:rPr>
        <w:t>SERVICE</w:t>
      </w:r>
      <w:r w:rsidR="00EE73CB">
        <w:rPr>
          <w:b/>
        </w:rPr>
        <w:t xml:space="preserve"> to FIELD</w:t>
      </w:r>
    </w:p>
    <w:p w14:paraId="2D245F28" w14:textId="668736D0" w:rsidR="00046B80" w:rsidRDefault="001D79AA" w:rsidP="002364E5">
      <w:pPr>
        <w:numPr>
          <w:ilvl w:val="0"/>
          <w:numId w:val="9"/>
        </w:numPr>
        <w:spacing w:before="100" w:beforeAutospacing="1" w:after="100" w:afterAutospacing="1"/>
      </w:pPr>
      <w:r>
        <w:t xml:space="preserve">Past </w:t>
      </w:r>
      <w:r w:rsidR="00987673">
        <w:t>Editor Cornell</w:t>
      </w:r>
      <w:r w:rsidR="00046B80" w:rsidRPr="00131CB1">
        <w:rPr>
          <w:i/>
          <w:iCs/>
        </w:rPr>
        <w:t xml:space="preserve"> Hospitality Quarterly</w:t>
      </w:r>
    </w:p>
    <w:p w14:paraId="0B43276A" w14:textId="13AB4936" w:rsidR="007A539B" w:rsidRDefault="007A539B" w:rsidP="002364E5">
      <w:pPr>
        <w:numPr>
          <w:ilvl w:val="0"/>
          <w:numId w:val="9"/>
        </w:numPr>
        <w:spacing w:before="100" w:beforeAutospacing="1" w:after="100" w:afterAutospacing="1"/>
      </w:pPr>
      <w:r>
        <w:t>Co-Chair 2017 Cornell Hospitality Research Summit.</w:t>
      </w:r>
    </w:p>
    <w:p w14:paraId="69160E3C" w14:textId="77777777" w:rsidR="002364E5" w:rsidRPr="00131CB1" w:rsidRDefault="002364E5" w:rsidP="002364E5">
      <w:pPr>
        <w:numPr>
          <w:ilvl w:val="0"/>
          <w:numId w:val="9"/>
        </w:numPr>
        <w:spacing w:before="100" w:beforeAutospacing="1" w:after="100" w:afterAutospacing="1"/>
      </w:pPr>
      <w:r w:rsidRPr="00131CB1">
        <w:t xml:space="preserve">Co-Chair Organizing committee for 2010 INFORMS Revenue Management and Pricing section conference.  Ithaca, NY June 16-18, 2010. </w:t>
      </w:r>
    </w:p>
    <w:p w14:paraId="0E2D04A4" w14:textId="77777777" w:rsidR="009665D2" w:rsidRPr="00131CB1" w:rsidRDefault="009665D2" w:rsidP="009665D2">
      <w:pPr>
        <w:numPr>
          <w:ilvl w:val="0"/>
          <w:numId w:val="9"/>
        </w:numPr>
        <w:spacing w:before="100" w:beforeAutospacing="1" w:after="100" w:afterAutospacing="1"/>
      </w:pPr>
      <w:r w:rsidRPr="00131CB1">
        <w:t>Regional Editor Americas</w:t>
      </w:r>
      <w:r w:rsidRPr="00131CB1">
        <w:rPr>
          <w:i/>
          <w:iCs/>
        </w:rPr>
        <w:t xml:space="preserve"> International Journal of Revenue Management</w:t>
      </w:r>
      <w:r w:rsidRPr="00131CB1">
        <w:t xml:space="preserve"> </w:t>
      </w:r>
    </w:p>
    <w:p w14:paraId="5C9A7549" w14:textId="6A2497BB" w:rsidR="00F93661" w:rsidRPr="00131CB1" w:rsidRDefault="00902F47" w:rsidP="00046B80">
      <w:pPr>
        <w:numPr>
          <w:ilvl w:val="0"/>
          <w:numId w:val="9"/>
        </w:numPr>
        <w:spacing w:before="100" w:beforeAutospacing="1" w:after="100" w:afterAutospacing="1"/>
      </w:pPr>
      <w:r w:rsidRPr="00131CB1">
        <w:t xml:space="preserve">Editorial Board </w:t>
      </w:r>
      <w:r w:rsidRPr="00131CB1">
        <w:rPr>
          <w:i/>
          <w:iCs/>
        </w:rPr>
        <w:t>Journal of Revenue and Pricing Management</w:t>
      </w:r>
      <w:r w:rsidRPr="00131CB1">
        <w:t xml:space="preserve"> </w:t>
      </w:r>
    </w:p>
    <w:p w14:paraId="4C3200A1" w14:textId="3D103570" w:rsidR="00490046" w:rsidRPr="00131CB1" w:rsidRDefault="00490046" w:rsidP="00490046">
      <w:pPr>
        <w:numPr>
          <w:ilvl w:val="0"/>
          <w:numId w:val="9"/>
        </w:numPr>
        <w:spacing w:before="100" w:beforeAutospacing="1" w:after="100" w:afterAutospacing="1"/>
      </w:pPr>
      <w:r w:rsidRPr="00131CB1">
        <w:t xml:space="preserve">Editorial Board </w:t>
      </w:r>
      <w:r w:rsidRPr="00131CB1">
        <w:rPr>
          <w:i/>
          <w:iCs/>
        </w:rPr>
        <w:t>Service Science</w:t>
      </w:r>
    </w:p>
    <w:p w14:paraId="2C926609" w14:textId="77777777" w:rsidR="00902F47" w:rsidRPr="00131CB1" w:rsidRDefault="00902F47" w:rsidP="00902F47">
      <w:pPr>
        <w:numPr>
          <w:ilvl w:val="0"/>
          <w:numId w:val="9"/>
        </w:numPr>
        <w:spacing w:before="100" w:beforeAutospacing="1" w:after="100" w:afterAutospacing="1"/>
      </w:pPr>
      <w:r w:rsidRPr="00131CB1">
        <w:t xml:space="preserve">Co-Chair Organizing committee for 2007 Canadian Operations Research Society Conference. London May 14-16, 2007. </w:t>
      </w:r>
    </w:p>
    <w:p w14:paraId="180CF8C5" w14:textId="24674F64" w:rsidR="00303E8C" w:rsidRPr="00303E8C" w:rsidRDefault="00902F47" w:rsidP="00303E8C">
      <w:pPr>
        <w:numPr>
          <w:ilvl w:val="0"/>
          <w:numId w:val="9"/>
        </w:numPr>
        <w:spacing w:before="100" w:beforeAutospacing="1" w:after="100" w:afterAutospacing="1"/>
      </w:pPr>
      <w:r w:rsidRPr="00131CB1">
        <w:t>Cluster Chair – OR in Education. 2006 Canadian Operations Research Society Conference. Montreal.</w:t>
      </w:r>
    </w:p>
    <w:p w14:paraId="35E3E52F" w14:textId="6ADF6AB1" w:rsidR="00902F47" w:rsidRPr="00303E8C" w:rsidRDefault="00902F47" w:rsidP="00303E8C">
      <w:pPr>
        <w:spacing w:before="100" w:beforeAutospacing="1" w:after="100" w:afterAutospacing="1"/>
      </w:pPr>
      <w:r w:rsidRPr="00303E8C">
        <w:rPr>
          <w:b/>
        </w:rPr>
        <w:t>INDUSTRY EXPERIENCE</w:t>
      </w:r>
      <w:r w:rsidR="00CB5CA4" w:rsidRPr="00303E8C">
        <w:rPr>
          <w:b/>
        </w:rPr>
        <w:t xml:space="preserve"> and ENGAGEMENT</w:t>
      </w:r>
    </w:p>
    <w:p w14:paraId="14E4246A" w14:textId="7BEFBB14" w:rsidR="00C14066" w:rsidRDefault="00C14066" w:rsidP="00C14066">
      <w:pPr>
        <w:spacing w:before="100" w:beforeAutospacing="1" w:after="100" w:afterAutospacing="1"/>
      </w:pPr>
      <w:r>
        <w:t>EXPEDIA IQ (2016-</w:t>
      </w:r>
      <w:r w:rsidR="00874246">
        <w:t>2024</w:t>
      </w:r>
      <w:r w:rsidR="00EE73CB">
        <w:t xml:space="preserve">) </w:t>
      </w:r>
      <w:r>
        <w:br/>
        <w:t xml:space="preserve">Inaugural member of </w:t>
      </w:r>
      <w:r w:rsidRPr="00A16AAD">
        <w:t xml:space="preserve">Expedia Industry Quorum (IQ), a forum for elevating and discussing industry issues and opportunities. </w:t>
      </w:r>
      <w:r>
        <w:t xml:space="preserve"> A</w:t>
      </w:r>
      <w:r w:rsidRPr="00A16AAD">
        <w:t xml:space="preserve"> platform for both Experts and Expedia to lend their voice and credibility to the ongoing, and ever-changing travel industry narrative. </w:t>
      </w:r>
    </w:p>
    <w:p w14:paraId="0F55C64F" w14:textId="3DF23472" w:rsidR="00C14066" w:rsidRDefault="00C14066" w:rsidP="00C14066">
      <w:pPr>
        <w:spacing w:before="100" w:beforeAutospacing="1" w:after="100" w:afterAutospacing="1"/>
      </w:pPr>
      <w:r w:rsidRPr="00131CB1">
        <w:t>H</w:t>
      </w:r>
      <w:r>
        <w:t>OSPITALITY SALES</w:t>
      </w:r>
      <w:r w:rsidRPr="007A539B">
        <w:t xml:space="preserve"> and M</w:t>
      </w:r>
      <w:r>
        <w:t>ARKETING</w:t>
      </w:r>
      <w:r w:rsidRPr="007A539B">
        <w:t xml:space="preserve"> A</w:t>
      </w:r>
      <w:r>
        <w:t>SSOCIATION</w:t>
      </w:r>
      <w:r w:rsidRPr="007A539B">
        <w:t xml:space="preserve"> I</w:t>
      </w:r>
      <w:r>
        <w:t>NTERNATIONAL (HSMAI)</w:t>
      </w:r>
      <w:r>
        <w:br/>
      </w:r>
      <w:r w:rsidR="00FF3D5D">
        <w:t>Board Member – America’s Board</w:t>
      </w:r>
      <w:r w:rsidR="00DA42C5">
        <w:t xml:space="preserve"> (2018-</w:t>
      </w:r>
      <w:r w:rsidR="00987673">
        <w:t>2022</w:t>
      </w:r>
      <w:r w:rsidR="00DA42C5">
        <w:t>)</w:t>
      </w:r>
      <w:r w:rsidR="00FF3D5D">
        <w:br/>
      </w:r>
      <w:r>
        <w:lastRenderedPageBreak/>
        <w:t xml:space="preserve">Board Member - </w:t>
      </w:r>
      <w:r w:rsidRPr="00131CB1">
        <w:t>Re</w:t>
      </w:r>
      <w:r>
        <w:t>venue Management Advisory Board (2010-</w:t>
      </w:r>
      <w:r w:rsidR="00987673">
        <w:t>2024</w:t>
      </w:r>
      <w:r>
        <w:t>).</w:t>
      </w:r>
      <w:r>
        <w:br/>
        <w:t xml:space="preserve">HSMAI </w:t>
      </w:r>
      <w:r w:rsidRPr="007A539B">
        <w:t>is committed to growing business for hotels and their partners, and is the industry's leading advocate for intelligent, sustainable hotel revenue growth. The association provides hotel professionals &amp; their partners with tools, insights, and expertise to fuel sales, inspire marketing, and optimize revenue</w:t>
      </w:r>
      <w:r w:rsidR="000D7A93">
        <w:t>.</w:t>
      </w:r>
    </w:p>
    <w:p w14:paraId="5CD01726" w14:textId="25239B70" w:rsidR="00046B80" w:rsidRDefault="00046B80" w:rsidP="00C14066">
      <w:pPr>
        <w:spacing w:before="100" w:beforeAutospacing="1" w:after="100" w:afterAutospacing="1"/>
      </w:pPr>
      <w:r>
        <w:t>Bazo (2023-present)</w:t>
      </w:r>
      <w:r>
        <w:br/>
        <w:t>Investor and Advisory Board Member</w:t>
      </w:r>
      <w:r>
        <w:br/>
        <w:t xml:space="preserve">Bazo is an innovative Shopify partner enabling dynamic customer engagement and targeted price </w:t>
      </w:r>
      <w:r w:rsidR="00987673">
        <w:t>offerings</w:t>
      </w:r>
      <w:r>
        <w:t>.</w:t>
      </w:r>
    </w:p>
    <w:p w14:paraId="4F1CB22C" w14:textId="07803724" w:rsidR="000D7A93" w:rsidRDefault="000D7A93" w:rsidP="00C14066">
      <w:pPr>
        <w:spacing w:before="100" w:beforeAutospacing="1" w:after="100" w:afterAutospacing="1"/>
      </w:pPr>
      <w:r>
        <w:t>Hoken (2021-Present)</w:t>
      </w:r>
      <w:r>
        <w:br/>
        <w:t>Advisory Board Member</w:t>
      </w:r>
      <w:r>
        <w:br/>
        <w:t xml:space="preserve">Launching in late 2022, </w:t>
      </w:r>
      <w:r w:rsidRPr="000D7A93">
        <w:t>Hoken lets you find, book and, for the first time, sell hotel rooms during big events</w:t>
      </w:r>
      <w:r>
        <w:t xml:space="preserve">. </w:t>
      </w:r>
    </w:p>
    <w:p w14:paraId="166DED99" w14:textId="3AEAF55D" w:rsidR="00C30E3A" w:rsidRDefault="00C30E3A" w:rsidP="00C14066">
      <w:pPr>
        <w:spacing w:before="100" w:beforeAutospacing="1" w:after="100" w:afterAutospacing="1"/>
      </w:pPr>
      <w:r>
        <w:t>HotelSoft (2015-Present)</w:t>
      </w:r>
      <w:r>
        <w:br/>
        <w:t>Advisory Board Member</w:t>
      </w:r>
      <w:r>
        <w:br/>
        <w:t>HotelSoft is a hospitality technology company providing revenue management and business analytics intelligence to hotels globally.</w:t>
      </w:r>
    </w:p>
    <w:p w14:paraId="276AAA28" w14:textId="77777777" w:rsidR="00022663" w:rsidRDefault="00022663" w:rsidP="00022663">
      <w:pPr>
        <w:autoSpaceDE w:val="0"/>
        <w:autoSpaceDN w:val="0"/>
        <w:adjustRightInd w:val="0"/>
      </w:pPr>
      <w:r>
        <w:t>INNOVATIVE ANALYTIX Ltd.</w:t>
      </w:r>
    </w:p>
    <w:p w14:paraId="420E82EB" w14:textId="35C05EDB" w:rsidR="00022663" w:rsidRDefault="00022663" w:rsidP="00022663">
      <w:pPr>
        <w:autoSpaceDE w:val="0"/>
        <w:autoSpaceDN w:val="0"/>
        <w:adjustRightInd w:val="0"/>
      </w:pPr>
      <w:r>
        <w:t>Managing Director 2001-</w:t>
      </w:r>
      <w:r w:rsidR="00AD4D54">
        <w:t>2006</w:t>
      </w:r>
    </w:p>
    <w:p w14:paraId="62D3B4E5" w14:textId="08266EFA" w:rsidR="00022663" w:rsidRDefault="00022663" w:rsidP="00AD4D54">
      <w:pPr>
        <w:autoSpaceDE w:val="0"/>
        <w:autoSpaceDN w:val="0"/>
        <w:adjustRightInd w:val="0"/>
      </w:pPr>
      <w:r>
        <w:t>Innovative Analytix is a management consulting firm in Toronto, Ontario. IA specializes in using quantitative</w:t>
      </w:r>
      <w:r w:rsidR="00AD4D54">
        <w:t xml:space="preserve"> </w:t>
      </w:r>
      <w:r>
        <w:t>analysis for decision making and the development of prototype decision support systems.</w:t>
      </w:r>
    </w:p>
    <w:p w14:paraId="5F3A5E38" w14:textId="52C75177" w:rsidR="00CD067E" w:rsidRDefault="00C14066" w:rsidP="00C14066">
      <w:pPr>
        <w:spacing w:before="100" w:beforeAutospacing="1" w:after="100" w:afterAutospacing="1"/>
      </w:pPr>
      <w:r>
        <w:t>LEVEL60 CONSULTING</w:t>
      </w:r>
      <w:r w:rsidR="00EE73CB">
        <w:t xml:space="preserve"> (2016-present)</w:t>
      </w:r>
      <w:r>
        <w:br/>
        <w:t>Partner</w:t>
      </w:r>
      <w:r>
        <w:br/>
        <w:t>Provides technology-bases business solutions of all sizes across all industries. We specialize in the development of websites, mobile apps, dashboard reports and business intelligence solutions leveraging best-in-class technologies and a proven engagement approach.</w:t>
      </w:r>
    </w:p>
    <w:p w14:paraId="21DD1C3E" w14:textId="61B6E80E" w:rsidR="00C14066" w:rsidRPr="00131CB1" w:rsidRDefault="00C14066" w:rsidP="00C14066">
      <w:pPr>
        <w:spacing w:before="100" w:beforeAutospacing="1" w:after="100" w:afterAutospacing="1"/>
      </w:pPr>
      <w:r w:rsidRPr="00131CB1">
        <w:t>PRICEWHISPERS Ltd.</w:t>
      </w:r>
      <w:r w:rsidRPr="00131CB1">
        <w:br/>
        <w:t xml:space="preserve">Co-Founder and Chief Scientist </w:t>
      </w:r>
      <w:r>
        <w:t>(January 2009-2016)</w:t>
      </w:r>
      <w:r w:rsidRPr="00131CB1">
        <w:br/>
        <w:t xml:space="preserve">PriceWhispers.com is retail distribution firm that offers an innovative patent pending auction mechanism for retailers to reach price sensitive customers while still maintaining price integrity at regular outlets.  </w:t>
      </w:r>
    </w:p>
    <w:p w14:paraId="3A913803" w14:textId="77777777" w:rsidR="00C14066" w:rsidRPr="00131CB1" w:rsidRDefault="00C14066" w:rsidP="00C14066">
      <w:pPr>
        <w:spacing w:before="100" w:beforeAutospacing="1" w:after="100" w:afterAutospacing="1"/>
        <w:contextualSpacing/>
      </w:pPr>
    </w:p>
    <w:sectPr w:rsidR="00C14066" w:rsidRPr="00131CB1" w:rsidSect="00A87418">
      <w:footerReference w:type="even"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F9EFF" w14:textId="77777777" w:rsidR="00C74728" w:rsidRDefault="00C74728">
      <w:r>
        <w:separator/>
      </w:r>
    </w:p>
  </w:endnote>
  <w:endnote w:type="continuationSeparator" w:id="0">
    <w:p w14:paraId="20703103" w14:textId="77777777" w:rsidR="00C74728" w:rsidRDefault="00C7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2E878" w14:textId="77777777" w:rsidR="007A539B" w:rsidRDefault="007A539B" w:rsidP="000A3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D33D7" w14:textId="77777777" w:rsidR="007A539B" w:rsidRDefault="007A539B" w:rsidP="005256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4956" w14:textId="77777777" w:rsidR="007A539B" w:rsidRDefault="007A539B" w:rsidP="000A3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118D">
      <w:rPr>
        <w:rStyle w:val="PageNumber"/>
        <w:noProof/>
      </w:rPr>
      <w:t>1</w:t>
    </w:r>
    <w:r>
      <w:rPr>
        <w:rStyle w:val="PageNumber"/>
      </w:rPr>
      <w:fldChar w:fldCharType="end"/>
    </w:r>
  </w:p>
  <w:p w14:paraId="26DC3366" w14:textId="2A0ADF64" w:rsidR="007A539B" w:rsidRDefault="00CD0E0A" w:rsidP="0052564F">
    <w:pPr>
      <w:pStyle w:val="Footer"/>
      <w:ind w:right="360"/>
    </w:pPr>
    <w:r w:rsidRPr="00CD0E0A">
      <w:rPr>
        <w:noProof/>
      </w:rPr>
      <w:drawing>
        <wp:inline distT="0" distB="0" distL="0" distR="0" wp14:anchorId="7E28D8CA" wp14:editId="2228D33B">
          <wp:extent cx="3359171" cy="572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85398" cy="5940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20E84" w14:textId="77777777" w:rsidR="00C74728" w:rsidRDefault="00C74728">
      <w:r>
        <w:separator/>
      </w:r>
    </w:p>
  </w:footnote>
  <w:footnote w:type="continuationSeparator" w:id="0">
    <w:p w14:paraId="7BB8CF11" w14:textId="77777777" w:rsidR="00C74728" w:rsidRDefault="00C74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36E2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B459D4"/>
    <w:multiLevelType w:val="multilevel"/>
    <w:tmpl w:val="C78261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3501FD"/>
    <w:multiLevelType w:val="multilevel"/>
    <w:tmpl w:val="CA8E1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3C4434"/>
    <w:multiLevelType w:val="hybridMultilevel"/>
    <w:tmpl w:val="226250F4"/>
    <w:lvl w:ilvl="0" w:tplc="35EAA2E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5326A"/>
    <w:multiLevelType w:val="multilevel"/>
    <w:tmpl w:val="A3DE24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BF79F6"/>
    <w:multiLevelType w:val="hybridMultilevel"/>
    <w:tmpl w:val="28B63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E1B1C"/>
    <w:multiLevelType w:val="multilevel"/>
    <w:tmpl w:val="552E2B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CFE66E9"/>
    <w:multiLevelType w:val="hybridMultilevel"/>
    <w:tmpl w:val="66789D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A033CA"/>
    <w:multiLevelType w:val="hybridMultilevel"/>
    <w:tmpl w:val="21F4E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D0B03"/>
    <w:multiLevelType w:val="hybridMultilevel"/>
    <w:tmpl w:val="34D67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26EF1"/>
    <w:multiLevelType w:val="hybridMultilevel"/>
    <w:tmpl w:val="AA3EA2F8"/>
    <w:lvl w:ilvl="0" w:tplc="70B8B55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65246E"/>
    <w:multiLevelType w:val="hybridMultilevel"/>
    <w:tmpl w:val="7960B6E8"/>
    <w:lvl w:ilvl="0" w:tplc="644AF0D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4E47C7"/>
    <w:multiLevelType w:val="multilevel"/>
    <w:tmpl w:val="CF7C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D7CCB"/>
    <w:multiLevelType w:val="multilevel"/>
    <w:tmpl w:val="87146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2E20A3"/>
    <w:multiLevelType w:val="hybridMultilevel"/>
    <w:tmpl w:val="0FEE640E"/>
    <w:lvl w:ilvl="0" w:tplc="E14224F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96240"/>
    <w:multiLevelType w:val="hybridMultilevel"/>
    <w:tmpl w:val="17B499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0B03E9"/>
    <w:multiLevelType w:val="multilevel"/>
    <w:tmpl w:val="684CC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9826927"/>
    <w:multiLevelType w:val="multilevel"/>
    <w:tmpl w:val="74FED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A0B7028"/>
    <w:multiLevelType w:val="multilevel"/>
    <w:tmpl w:val="E2CE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D2639"/>
    <w:multiLevelType w:val="hybridMultilevel"/>
    <w:tmpl w:val="0F4A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A626E"/>
    <w:multiLevelType w:val="hybridMultilevel"/>
    <w:tmpl w:val="D6D43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9310CA"/>
    <w:multiLevelType w:val="hybridMultilevel"/>
    <w:tmpl w:val="768A2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F18D8"/>
    <w:multiLevelType w:val="multilevel"/>
    <w:tmpl w:val="85BC05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91966B6"/>
    <w:multiLevelType w:val="multilevel"/>
    <w:tmpl w:val="346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43F28"/>
    <w:multiLevelType w:val="hybridMultilevel"/>
    <w:tmpl w:val="48460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04386D"/>
    <w:multiLevelType w:val="hybridMultilevel"/>
    <w:tmpl w:val="B62C6A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A922DC"/>
    <w:multiLevelType w:val="multilevel"/>
    <w:tmpl w:val="3260DAC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15:restartNumberingAfterBreak="0">
    <w:nsid w:val="6E950DC3"/>
    <w:multiLevelType w:val="hybridMultilevel"/>
    <w:tmpl w:val="6954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80E48"/>
    <w:multiLevelType w:val="multilevel"/>
    <w:tmpl w:val="25BCFB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E5259"/>
    <w:multiLevelType w:val="hybridMultilevel"/>
    <w:tmpl w:val="F1CE0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71F8E"/>
    <w:multiLevelType w:val="hybridMultilevel"/>
    <w:tmpl w:val="81E00B86"/>
    <w:lvl w:ilvl="0" w:tplc="93746EA8">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96EAA"/>
    <w:multiLevelType w:val="multilevel"/>
    <w:tmpl w:val="A38E0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94A5896"/>
    <w:multiLevelType w:val="multilevel"/>
    <w:tmpl w:val="691015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AA13D99"/>
    <w:multiLevelType w:val="hybridMultilevel"/>
    <w:tmpl w:val="99E2DFE8"/>
    <w:lvl w:ilvl="0" w:tplc="87707A0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9122286">
    <w:abstractNumId w:val="20"/>
  </w:num>
  <w:num w:numId="2" w16cid:durableId="458499139">
    <w:abstractNumId w:val="25"/>
  </w:num>
  <w:num w:numId="3" w16cid:durableId="450365672">
    <w:abstractNumId w:val="30"/>
  </w:num>
  <w:num w:numId="4" w16cid:durableId="1642611453">
    <w:abstractNumId w:val="14"/>
  </w:num>
  <w:num w:numId="5" w16cid:durableId="1806658779">
    <w:abstractNumId w:val="24"/>
  </w:num>
  <w:num w:numId="6" w16cid:durableId="1852722934">
    <w:abstractNumId w:val="15"/>
  </w:num>
  <w:num w:numId="7" w16cid:durableId="893662851">
    <w:abstractNumId w:val="19"/>
  </w:num>
  <w:num w:numId="8" w16cid:durableId="1364405799">
    <w:abstractNumId w:val="18"/>
  </w:num>
  <w:num w:numId="9" w16cid:durableId="782189677">
    <w:abstractNumId w:val="4"/>
  </w:num>
  <w:num w:numId="10" w16cid:durableId="1173715564">
    <w:abstractNumId w:val="8"/>
  </w:num>
  <w:num w:numId="11" w16cid:durableId="1205026585">
    <w:abstractNumId w:val="33"/>
  </w:num>
  <w:num w:numId="12" w16cid:durableId="174853096">
    <w:abstractNumId w:val="3"/>
  </w:num>
  <w:num w:numId="13" w16cid:durableId="507058966">
    <w:abstractNumId w:val="34"/>
  </w:num>
  <w:num w:numId="14" w16cid:durableId="28994699">
    <w:abstractNumId w:val="7"/>
  </w:num>
  <w:num w:numId="15" w16cid:durableId="1690989489">
    <w:abstractNumId w:val="13"/>
  </w:num>
  <w:num w:numId="16" w16cid:durableId="12104564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604266">
    <w:abstractNumId w:val="23"/>
  </w:num>
  <w:num w:numId="18" w16cid:durableId="1845969562">
    <w:abstractNumId w:val="10"/>
  </w:num>
  <w:num w:numId="19" w16cid:durableId="1214268305">
    <w:abstractNumId w:val="9"/>
  </w:num>
  <w:num w:numId="20" w16cid:durableId="1934582705">
    <w:abstractNumId w:val="31"/>
  </w:num>
  <w:num w:numId="21" w16cid:durableId="123961220">
    <w:abstractNumId w:val="6"/>
  </w:num>
  <w:num w:numId="22" w16cid:durableId="1925646557">
    <w:abstractNumId w:val="17"/>
  </w:num>
  <w:num w:numId="23" w16cid:durableId="1578127819">
    <w:abstractNumId w:val="26"/>
  </w:num>
  <w:num w:numId="24" w16cid:durableId="573975966">
    <w:abstractNumId w:val="27"/>
  </w:num>
  <w:num w:numId="25" w16cid:durableId="2025784255">
    <w:abstractNumId w:val="32"/>
  </w:num>
  <w:num w:numId="26" w16cid:durableId="740373372">
    <w:abstractNumId w:val="11"/>
  </w:num>
  <w:num w:numId="27" w16cid:durableId="153886277">
    <w:abstractNumId w:val="21"/>
  </w:num>
  <w:num w:numId="28" w16cid:durableId="1972058583">
    <w:abstractNumId w:val="16"/>
  </w:num>
  <w:num w:numId="29" w16cid:durableId="1234707126">
    <w:abstractNumId w:val="5"/>
  </w:num>
  <w:num w:numId="30" w16cid:durableId="1005789406">
    <w:abstractNumId w:val="12"/>
  </w:num>
  <w:num w:numId="31" w16cid:durableId="1666543282">
    <w:abstractNumId w:val="35"/>
  </w:num>
  <w:num w:numId="32" w16cid:durableId="575240975">
    <w:abstractNumId w:val="0"/>
  </w:num>
  <w:num w:numId="33" w16cid:durableId="2120367111">
    <w:abstractNumId w:val="1"/>
  </w:num>
  <w:num w:numId="34" w16cid:durableId="504977165">
    <w:abstractNumId w:val="2"/>
  </w:num>
  <w:num w:numId="35" w16cid:durableId="2066488750">
    <w:abstractNumId w:val="22"/>
  </w:num>
  <w:num w:numId="36" w16cid:durableId="2733702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47"/>
    <w:rsid w:val="00006757"/>
    <w:rsid w:val="00006E56"/>
    <w:rsid w:val="000158F4"/>
    <w:rsid w:val="00017721"/>
    <w:rsid w:val="000178FA"/>
    <w:rsid w:val="00022663"/>
    <w:rsid w:val="00024A10"/>
    <w:rsid w:val="00024EFF"/>
    <w:rsid w:val="00031ABE"/>
    <w:rsid w:val="00033D85"/>
    <w:rsid w:val="00034C94"/>
    <w:rsid w:val="00040CEF"/>
    <w:rsid w:val="00040FB9"/>
    <w:rsid w:val="000462D0"/>
    <w:rsid w:val="00046B80"/>
    <w:rsid w:val="0004749B"/>
    <w:rsid w:val="000476E0"/>
    <w:rsid w:val="000521B7"/>
    <w:rsid w:val="00052CD6"/>
    <w:rsid w:val="00056385"/>
    <w:rsid w:val="00061086"/>
    <w:rsid w:val="00066782"/>
    <w:rsid w:val="00066B75"/>
    <w:rsid w:val="000724EC"/>
    <w:rsid w:val="00077A15"/>
    <w:rsid w:val="00080C9F"/>
    <w:rsid w:val="000810EF"/>
    <w:rsid w:val="00082AFA"/>
    <w:rsid w:val="00087B2C"/>
    <w:rsid w:val="00093548"/>
    <w:rsid w:val="000A3C46"/>
    <w:rsid w:val="000B141F"/>
    <w:rsid w:val="000B27FE"/>
    <w:rsid w:val="000B524C"/>
    <w:rsid w:val="000C6983"/>
    <w:rsid w:val="000C76DB"/>
    <w:rsid w:val="000D55C8"/>
    <w:rsid w:val="000D7A93"/>
    <w:rsid w:val="000E144D"/>
    <w:rsid w:val="000E7BC3"/>
    <w:rsid w:val="000F18D2"/>
    <w:rsid w:val="000F2DDF"/>
    <w:rsid w:val="000F3863"/>
    <w:rsid w:val="000F48DA"/>
    <w:rsid w:val="000F7E3C"/>
    <w:rsid w:val="0010273D"/>
    <w:rsid w:val="00113CEC"/>
    <w:rsid w:val="0011671B"/>
    <w:rsid w:val="00120E18"/>
    <w:rsid w:val="00122A62"/>
    <w:rsid w:val="001234DD"/>
    <w:rsid w:val="0012688F"/>
    <w:rsid w:val="00130209"/>
    <w:rsid w:val="00131BDA"/>
    <w:rsid w:val="00131CB1"/>
    <w:rsid w:val="00141A4F"/>
    <w:rsid w:val="00144F0B"/>
    <w:rsid w:val="00146671"/>
    <w:rsid w:val="001477D2"/>
    <w:rsid w:val="00155411"/>
    <w:rsid w:val="001566E0"/>
    <w:rsid w:val="00157A2C"/>
    <w:rsid w:val="00161417"/>
    <w:rsid w:val="00164475"/>
    <w:rsid w:val="00171037"/>
    <w:rsid w:val="00177179"/>
    <w:rsid w:val="0017756A"/>
    <w:rsid w:val="00181AF4"/>
    <w:rsid w:val="001913B3"/>
    <w:rsid w:val="00193E1E"/>
    <w:rsid w:val="0019406F"/>
    <w:rsid w:val="00196B67"/>
    <w:rsid w:val="001A3385"/>
    <w:rsid w:val="001A42A4"/>
    <w:rsid w:val="001B252D"/>
    <w:rsid w:val="001B4B56"/>
    <w:rsid w:val="001C0949"/>
    <w:rsid w:val="001C2181"/>
    <w:rsid w:val="001C2197"/>
    <w:rsid w:val="001C680A"/>
    <w:rsid w:val="001C7EF5"/>
    <w:rsid w:val="001D381E"/>
    <w:rsid w:val="001D764A"/>
    <w:rsid w:val="001D79AA"/>
    <w:rsid w:val="001E07A8"/>
    <w:rsid w:val="001E6F61"/>
    <w:rsid w:val="001F3334"/>
    <w:rsid w:val="001F74B5"/>
    <w:rsid w:val="001F781E"/>
    <w:rsid w:val="002030D0"/>
    <w:rsid w:val="00206633"/>
    <w:rsid w:val="00206C25"/>
    <w:rsid w:val="00210446"/>
    <w:rsid w:val="002108A7"/>
    <w:rsid w:val="002144F2"/>
    <w:rsid w:val="00220B83"/>
    <w:rsid w:val="00230926"/>
    <w:rsid w:val="002364E5"/>
    <w:rsid w:val="00236D39"/>
    <w:rsid w:val="002406BB"/>
    <w:rsid w:val="00242C29"/>
    <w:rsid w:val="00242F4A"/>
    <w:rsid w:val="002539DE"/>
    <w:rsid w:val="00254E91"/>
    <w:rsid w:val="002639AE"/>
    <w:rsid w:val="002645A9"/>
    <w:rsid w:val="00271D23"/>
    <w:rsid w:val="00272004"/>
    <w:rsid w:val="002754B0"/>
    <w:rsid w:val="00281880"/>
    <w:rsid w:val="00282CBE"/>
    <w:rsid w:val="00287129"/>
    <w:rsid w:val="0029114B"/>
    <w:rsid w:val="00291E34"/>
    <w:rsid w:val="00296D8D"/>
    <w:rsid w:val="002A3418"/>
    <w:rsid w:val="002A5A73"/>
    <w:rsid w:val="002A616F"/>
    <w:rsid w:val="002A6EA7"/>
    <w:rsid w:val="002C1959"/>
    <w:rsid w:val="002C44A9"/>
    <w:rsid w:val="002C55F1"/>
    <w:rsid w:val="002D2E98"/>
    <w:rsid w:val="002D3624"/>
    <w:rsid w:val="002D423C"/>
    <w:rsid w:val="002E16BB"/>
    <w:rsid w:val="002E2F3F"/>
    <w:rsid w:val="002E3315"/>
    <w:rsid w:val="002E51F6"/>
    <w:rsid w:val="002F3E82"/>
    <w:rsid w:val="002F42A6"/>
    <w:rsid w:val="002F6B24"/>
    <w:rsid w:val="002F768A"/>
    <w:rsid w:val="00303DB7"/>
    <w:rsid w:val="00303E8C"/>
    <w:rsid w:val="0031222B"/>
    <w:rsid w:val="00325751"/>
    <w:rsid w:val="00331212"/>
    <w:rsid w:val="00336070"/>
    <w:rsid w:val="00344BA8"/>
    <w:rsid w:val="00345362"/>
    <w:rsid w:val="00347290"/>
    <w:rsid w:val="00355992"/>
    <w:rsid w:val="00361D6A"/>
    <w:rsid w:val="00363897"/>
    <w:rsid w:val="00372676"/>
    <w:rsid w:val="00372B9E"/>
    <w:rsid w:val="00384E13"/>
    <w:rsid w:val="00387468"/>
    <w:rsid w:val="00390E7A"/>
    <w:rsid w:val="00390F76"/>
    <w:rsid w:val="003A105B"/>
    <w:rsid w:val="003A59C2"/>
    <w:rsid w:val="003A60B0"/>
    <w:rsid w:val="003B147C"/>
    <w:rsid w:val="003B1E54"/>
    <w:rsid w:val="003B30CB"/>
    <w:rsid w:val="003B4BE2"/>
    <w:rsid w:val="003D42E8"/>
    <w:rsid w:val="003D5441"/>
    <w:rsid w:val="003E0C04"/>
    <w:rsid w:val="003E6187"/>
    <w:rsid w:val="003F53F5"/>
    <w:rsid w:val="003F6B64"/>
    <w:rsid w:val="004020EE"/>
    <w:rsid w:val="0040420B"/>
    <w:rsid w:val="00405664"/>
    <w:rsid w:val="00411DD1"/>
    <w:rsid w:val="00412E2B"/>
    <w:rsid w:val="00413DDB"/>
    <w:rsid w:val="00414CFA"/>
    <w:rsid w:val="0042233D"/>
    <w:rsid w:val="0042281B"/>
    <w:rsid w:val="00424303"/>
    <w:rsid w:val="00427CBB"/>
    <w:rsid w:val="00433BA5"/>
    <w:rsid w:val="00435541"/>
    <w:rsid w:val="00437CC2"/>
    <w:rsid w:val="00446A25"/>
    <w:rsid w:val="00450965"/>
    <w:rsid w:val="00451BDE"/>
    <w:rsid w:val="004539E5"/>
    <w:rsid w:val="004549C4"/>
    <w:rsid w:val="004607A1"/>
    <w:rsid w:val="004610EE"/>
    <w:rsid w:val="00466FFE"/>
    <w:rsid w:val="00470BF8"/>
    <w:rsid w:val="00471174"/>
    <w:rsid w:val="0047250F"/>
    <w:rsid w:val="00475D03"/>
    <w:rsid w:val="004772EA"/>
    <w:rsid w:val="004812AE"/>
    <w:rsid w:val="0048692D"/>
    <w:rsid w:val="00490046"/>
    <w:rsid w:val="004918F9"/>
    <w:rsid w:val="00491D10"/>
    <w:rsid w:val="004941DC"/>
    <w:rsid w:val="00496519"/>
    <w:rsid w:val="004A1875"/>
    <w:rsid w:val="004A3D02"/>
    <w:rsid w:val="004A7006"/>
    <w:rsid w:val="004B4684"/>
    <w:rsid w:val="004C58A5"/>
    <w:rsid w:val="004D015D"/>
    <w:rsid w:val="004D16D8"/>
    <w:rsid w:val="004D7976"/>
    <w:rsid w:val="004D7AAF"/>
    <w:rsid w:val="004E385F"/>
    <w:rsid w:val="004E3896"/>
    <w:rsid w:val="004E7A2F"/>
    <w:rsid w:val="004F4181"/>
    <w:rsid w:val="004F4813"/>
    <w:rsid w:val="004F77E4"/>
    <w:rsid w:val="004F7F64"/>
    <w:rsid w:val="00505C62"/>
    <w:rsid w:val="00510763"/>
    <w:rsid w:val="00510D9A"/>
    <w:rsid w:val="0051375A"/>
    <w:rsid w:val="00513A6A"/>
    <w:rsid w:val="00513B64"/>
    <w:rsid w:val="0052564F"/>
    <w:rsid w:val="00533C8B"/>
    <w:rsid w:val="005357F1"/>
    <w:rsid w:val="0053600C"/>
    <w:rsid w:val="00536600"/>
    <w:rsid w:val="005502D2"/>
    <w:rsid w:val="0055297E"/>
    <w:rsid w:val="00553EB8"/>
    <w:rsid w:val="00562B3F"/>
    <w:rsid w:val="00563D19"/>
    <w:rsid w:val="00567E7C"/>
    <w:rsid w:val="00570B3E"/>
    <w:rsid w:val="005710A0"/>
    <w:rsid w:val="0057201C"/>
    <w:rsid w:val="005772E9"/>
    <w:rsid w:val="00583312"/>
    <w:rsid w:val="00591860"/>
    <w:rsid w:val="005A3460"/>
    <w:rsid w:val="005A459A"/>
    <w:rsid w:val="005A7933"/>
    <w:rsid w:val="005B459A"/>
    <w:rsid w:val="005B4B61"/>
    <w:rsid w:val="005B599B"/>
    <w:rsid w:val="005B700D"/>
    <w:rsid w:val="005C7D58"/>
    <w:rsid w:val="005D4760"/>
    <w:rsid w:val="005D74C6"/>
    <w:rsid w:val="005F1F86"/>
    <w:rsid w:val="005F2907"/>
    <w:rsid w:val="005F3207"/>
    <w:rsid w:val="005F32C9"/>
    <w:rsid w:val="005F45C6"/>
    <w:rsid w:val="0060044B"/>
    <w:rsid w:val="00602039"/>
    <w:rsid w:val="00605BE7"/>
    <w:rsid w:val="00607652"/>
    <w:rsid w:val="00612A17"/>
    <w:rsid w:val="006150ED"/>
    <w:rsid w:val="00617430"/>
    <w:rsid w:val="00617F81"/>
    <w:rsid w:val="00625ED4"/>
    <w:rsid w:val="00626A80"/>
    <w:rsid w:val="00632DCA"/>
    <w:rsid w:val="00633008"/>
    <w:rsid w:val="006368C0"/>
    <w:rsid w:val="00641211"/>
    <w:rsid w:val="00641330"/>
    <w:rsid w:val="0064155F"/>
    <w:rsid w:val="00646219"/>
    <w:rsid w:val="00654089"/>
    <w:rsid w:val="006569A1"/>
    <w:rsid w:val="006607EB"/>
    <w:rsid w:val="00663F6E"/>
    <w:rsid w:val="00670951"/>
    <w:rsid w:val="00675A2F"/>
    <w:rsid w:val="0068048E"/>
    <w:rsid w:val="00684A21"/>
    <w:rsid w:val="0068526E"/>
    <w:rsid w:val="0068580A"/>
    <w:rsid w:val="00686F06"/>
    <w:rsid w:val="00694BCB"/>
    <w:rsid w:val="00697217"/>
    <w:rsid w:val="00697AF8"/>
    <w:rsid w:val="006A2B66"/>
    <w:rsid w:val="006A5448"/>
    <w:rsid w:val="006B1214"/>
    <w:rsid w:val="006B5E58"/>
    <w:rsid w:val="006C0DC0"/>
    <w:rsid w:val="006C2A0F"/>
    <w:rsid w:val="006C2C21"/>
    <w:rsid w:val="006C5440"/>
    <w:rsid w:val="006C54E6"/>
    <w:rsid w:val="006C6AED"/>
    <w:rsid w:val="006D20BD"/>
    <w:rsid w:val="006D3561"/>
    <w:rsid w:val="006D530A"/>
    <w:rsid w:val="006D715F"/>
    <w:rsid w:val="006E1C6B"/>
    <w:rsid w:val="006E2A89"/>
    <w:rsid w:val="006E41E1"/>
    <w:rsid w:val="006E6140"/>
    <w:rsid w:val="006F0753"/>
    <w:rsid w:val="006F1731"/>
    <w:rsid w:val="00706D12"/>
    <w:rsid w:val="007071EF"/>
    <w:rsid w:val="007104A6"/>
    <w:rsid w:val="0071371E"/>
    <w:rsid w:val="00714C96"/>
    <w:rsid w:val="0072364B"/>
    <w:rsid w:val="007271B0"/>
    <w:rsid w:val="007309BF"/>
    <w:rsid w:val="007350FF"/>
    <w:rsid w:val="00737DBD"/>
    <w:rsid w:val="007402F5"/>
    <w:rsid w:val="00744B1D"/>
    <w:rsid w:val="0074560D"/>
    <w:rsid w:val="0074598C"/>
    <w:rsid w:val="007501F1"/>
    <w:rsid w:val="00757078"/>
    <w:rsid w:val="00764066"/>
    <w:rsid w:val="0076493E"/>
    <w:rsid w:val="007649CC"/>
    <w:rsid w:val="00767618"/>
    <w:rsid w:val="00770F6B"/>
    <w:rsid w:val="00775978"/>
    <w:rsid w:val="00782511"/>
    <w:rsid w:val="00787120"/>
    <w:rsid w:val="00787280"/>
    <w:rsid w:val="00792DC1"/>
    <w:rsid w:val="0079564B"/>
    <w:rsid w:val="007A3059"/>
    <w:rsid w:val="007A539B"/>
    <w:rsid w:val="007A646D"/>
    <w:rsid w:val="007C2619"/>
    <w:rsid w:val="007C3FBC"/>
    <w:rsid w:val="007C59B2"/>
    <w:rsid w:val="007D16F0"/>
    <w:rsid w:val="007D41E6"/>
    <w:rsid w:val="007D4473"/>
    <w:rsid w:val="007D5D89"/>
    <w:rsid w:val="007E0C54"/>
    <w:rsid w:val="007E14D5"/>
    <w:rsid w:val="007E1A20"/>
    <w:rsid w:val="007E23D2"/>
    <w:rsid w:val="007F1B90"/>
    <w:rsid w:val="007F1CB3"/>
    <w:rsid w:val="00803F24"/>
    <w:rsid w:val="008118A6"/>
    <w:rsid w:val="00811D47"/>
    <w:rsid w:val="00821FC2"/>
    <w:rsid w:val="00826105"/>
    <w:rsid w:val="008264A9"/>
    <w:rsid w:val="00826A12"/>
    <w:rsid w:val="0083107E"/>
    <w:rsid w:val="008327DE"/>
    <w:rsid w:val="008342BB"/>
    <w:rsid w:val="00836E84"/>
    <w:rsid w:val="008422C2"/>
    <w:rsid w:val="0084542E"/>
    <w:rsid w:val="00856E21"/>
    <w:rsid w:val="008575E0"/>
    <w:rsid w:val="00857985"/>
    <w:rsid w:val="00857EB0"/>
    <w:rsid w:val="00860B32"/>
    <w:rsid w:val="00860E3E"/>
    <w:rsid w:val="00861E72"/>
    <w:rsid w:val="00863948"/>
    <w:rsid w:val="008671EE"/>
    <w:rsid w:val="008676FE"/>
    <w:rsid w:val="00874246"/>
    <w:rsid w:val="008915BE"/>
    <w:rsid w:val="008924CA"/>
    <w:rsid w:val="008A373E"/>
    <w:rsid w:val="008A5698"/>
    <w:rsid w:val="008B2BF5"/>
    <w:rsid w:val="008B566E"/>
    <w:rsid w:val="008D01AD"/>
    <w:rsid w:val="008D2927"/>
    <w:rsid w:val="008D2A23"/>
    <w:rsid w:val="008E1A3A"/>
    <w:rsid w:val="008F0FE5"/>
    <w:rsid w:val="00902F47"/>
    <w:rsid w:val="009042D1"/>
    <w:rsid w:val="00906588"/>
    <w:rsid w:val="00912D3C"/>
    <w:rsid w:val="00912F1D"/>
    <w:rsid w:val="009172CD"/>
    <w:rsid w:val="0092395D"/>
    <w:rsid w:val="0093014A"/>
    <w:rsid w:val="00931C07"/>
    <w:rsid w:val="00934055"/>
    <w:rsid w:val="00941BCA"/>
    <w:rsid w:val="00943868"/>
    <w:rsid w:val="00946858"/>
    <w:rsid w:val="009508A7"/>
    <w:rsid w:val="00951DBE"/>
    <w:rsid w:val="0095399D"/>
    <w:rsid w:val="00954C9A"/>
    <w:rsid w:val="00964FA0"/>
    <w:rsid w:val="009665D2"/>
    <w:rsid w:val="009674E7"/>
    <w:rsid w:val="00972565"/>
    <w:rsid w:val="009810EA"/>
    <w:rsid w:val="00982FEB"/>
    <w:rsid w:val="009843D3"/>
    <w:rsid w:val="0098636B"/>
    <w:rsid w:val="00987673"/>
    <w:rsid w:val="00992014"/>
    <w:rsid w:val="009922A8"/>
    <w:rsid w:val="00995C38"/>
    <w:rsid w:val="009A0A77"/>
    <w:rsid w:val="009A2579"/>
    <w:rsid w:val="009A26B0"/>
    <w:rsid w:val="009B2B19"/>
    <w:rsid w:val="009B4591"/>
    <w:rsid w:val="009B75A9"/>
    <w:rsid w:val="009C66AD"/>
    <w:rsid w:val="009D00C3"/>
    <w:rsid w:val="009D646E"/>
    <w:rsid w:val="009D64DF"/>
    <w:rsid w:val="009D65A3"/>
    <w:rsid w:val="009E0A29"/>
    <w:rsid w:val="009E0FD1"/>
    <w:rsid w:val="009E24FF"/>
    <w:rsid w:val="009E53A4"/>
    <w:rsid w:val="009E5F83"/>
    <w:rsid w:val="009F19DC"/>
    <w:rsid w:val="00A04475"/>
    <w:rsid w:val="00A0703A"/>
    <w:rsid w:val="00A10E2B"/>
    <w:rsid w:val="00A12195"/>
    <w:rsid w:val="00A126DC"/>
    <w:rsid w:val="00A158FE"/>
    <w:rsid w:val="00A16AAD"/>
    <w:rsid w:val="00A16EC2"/>
    <w:rsid w:val="00A20202"/>
    <w:rsid w:val="00A238C3"/>
    <w:rsid w:val="00A2615C"/>
    <w:rsid w:val="00A26C11"/>
    <w:rsid w:val="00A27C24"/>
    <w:rsid w:val="00A34B25"/>
    <w:rsid w:val="00A418A6"/>
    <w:rsid w:val="00A419A6"/>
    <w:rsid w:val="00A44070"/>
    <w:rsid w:val="00A44DF9"/>
    <w:rsid w:val="00A46C96"/>
    <w:rsid w:val="00A47562"/>
    <w:rsid w:val="00A52C52"/>
    <w:rsid w:val="00A52F12"/>
    <w:rsid w:val="00A64BDD"/>
    <w:rsid w:val="00A6505C"/>
    <w:rsid w:val="00A6639E"/>
    <w:rsid w:val="00A72351"/>
    <w:rsid w:val="00A806A3"/>
    <w:rsid w:val="00A81197"/>
    <w:rsid w:val="00A836FB"/>
    <w:rsid w:val="00A87418"/>
    <w:rsid w:val="00AA2ADB"/>
    <w:rsid w:val="00AA483C"/>
    <w:rsid w:val="00AA53BA"/>
    <w:rsid w:val="00AA7118"/>
    <w:rsid w:val="00AB1A24"/>
    <w:rsid w:val="00AB1CE4"/>
    <w:rsid w:val="00AB47BB"/>
    <w:rsid w:val="00AB5F1D"/>
    <w:rsid w:val="00AB6DDA"/>
    <w:rsid w:val="00AC0501"/>
    <w:rsid w:val="00AC11BF"/>
    <w:rsid w:val="00AC41C1"/>
    <w:rsid w:val="00AD08B0"/>
    <w:rsid w:val="00AD4D53"/>
    <w:rsid w:val="00AD4D54"/>
    <w:rsid w:val="00AD5865"/>
    <w:rsid w:val="00AD5F0E"/>
    <w:rsid w:val="00AD7D00"/>
    <w:rsid w:val="00B01552"/>
    <w:rsid w:val="00B06997"/>
    <w:rsid w:val="00B221BE"/>
    <w:rsid w:val="00B22990"/>
    <w:rsid w:val="00B22D9D"/>
    <w:rsid w:val="00B30F7F"/>
    <w:rsid w:val="00B326CF"/>
    <w:rsid w:val="00B3374C"/>
    <w:rsid w:val="00B41C0E"/>
    <w:rsid w:val="00B46B25"/>
    <w:rsid w:val="00B56973"/>
    <w:rsid w:val="00B57BBD"/>
    <w:rsid w:val="00B61704"/>
    <w:rsid w:val="00B6254D"/>
    <w:rsid w:val="00B676FE"/>
    <w:rsid w:val="00B70A31"/>
    <w:rsid w:val="00B7528C"/>
    <w:rsid w:val="00B808D6"/>
    <w:rsid w:val="00B81CAE"/>
    <w:rsid w:val="00B8313D"/>
    <w:rsid w:val="00B834AB"/>
    <w:rsid w:val="00B87FB6"/>
    <w:rsid w:val="00B91E1E"/>
    <w:rsid w:val="00B92261"/>
    <w:rsid w:val="00B942BB"/>
    <w:rsid w:val="00B94F6C"/>
    <w:rsid w:val="00B9643E"/>
    <w:rsid w:val="00BA4A78"/>
    <w:rsid w:val="00BA5F1C"/>
    <w:rsid w:val="00BA6DC0"/>
    <w:rsid w:val="00BA7715"/>
    <w:rsid w:val="00BB198F"/>
    <w:rsid w:val="00BB77A2"/>
    <w:rsid w:val="00BC324F"/>
    <w:rsid w:val="00BC3BF8"/>
    <w:rsid w:val="00BD257B"/>
    <w:rsid w:val="00BD53DC"/>
    <w:rsid w:val="00BD5919"/>
    <w:rsid w:val="00BD736C"/>
    <w:rsid w:val="00BE3477"/>
    <w:rsid w:val="00BE6048"/>
    <w:rsid w:val="00BE6EE8"/>
    <w:rsid w:val="00BE77FF"/>
    <w:rsid w:val="00BF33AD"/>
    <w:rsid w:val="00C01616"/>
    <w:rsid w:val="00C02261"/>
    <w:rsid w:val="00C02EF3"/>
    <w:rsid w:val="00C035CE"/>
    <w:rsid w:val="00C13051"/>
    <w:rsid w:val="00C14066"/>
    <w:rsid w:val="00C175F9"/>
    <w:rsid w:val="00C222E5"/>
    <w:rsid w:val="00C26ED2"/>
    <w:rsid w:val="00C27359"/>
    <w:rsid w:val="00C30E3A"/>
    <w:rsid w:val="00C36907"/>
    <w:rsid w:val="00C378AD"/>
    <w:rsid w:val="00C4201B"/>
    <w:rsid w:val="00C4206E"/>
    <w:rsid w:val="00C46F66"/>
    <w:rsid w:val="00C47A64"/>
    <w:rsid w:val="00C518D0"/>
    <w:rsid w:val="00C56C6C"/>
    <w:rsid w:val="00C574C3"/>
    <w:rsid w:val="00C64030"/>
    <w:rsid w:val="00C74728"/>
    <w:rsid w:val="00C8374B"/>
    <w:rsid w:val="00C83C78"/>
    <w:rsid w:val="00C94E71"/>
    <w:rsid w:val="00C95399"/>
    <w:rsid w:val="00C9563B"/>
    <w:rsid w:val="00CA419D"/>
    <w:rsid w:val="00CB009E"/>
    <w:rsid w:val="00CB09B9"/>
    <w:rsid w:val="00CB4980"/>
    <w:rsid w:val="00CB54DF"/>
    <w:rsid w:val="00CB5CA4"/>
    <w:rsid w:val="00CC70B6"/>
    <w:rsid w:val="00CD067E"/>
    <w:rsid w:val="00CD0A66"/>
    <w:rsid w:val="00CD0E0A"/>
    <w:rsid w:val="00CE2198"/>
    <w:rsid w:val="00CE2718"/>
    <w:rsid w:val="00CE316D"/>
    <w:rsid w:val="00CE3FC0"/>
    <w:rsid w:val="00CE5575"/>
    <w:rsid w:val="00CE6F3B"/>
    <w:rsid w:val="00D07706"/>
    <w:rsid w:val="00D1489D"/>
    <w:rsid w:val="00D16DAC"/>
    <w:rsid w:val="00D22CE8"/>
    <w:rsid w:val="00D345D4"/>
    <w:rsid w:val="00D355ED"/>
    <w:rsid w:val="00D3593D"/>
    <w:rsid w:val="00D37E62"/>
    <w:rsid w:val="00D4129E"/>
    <w:rsid w:val="00D62DD2"/>
    <w:rsid w:val="00D63297"/>
    <w:rsid w:val="00D75874"/>
    <w:rsid w:val="00D8118D"/>
    <w:rsid w:val="00D81AF1"/>
    <w:rsid w:val="00D85300"/>
    <w:rsid w:val="00D86367"/>
    <w:rsid w:val="00D943F0"/>
    <w:rsid w:val="00DA0C01"/>
    <w:rsid w:val="00DA1241"/>
    <w:rsid w:val="00DA42C5"/>
    <w:rsid w:val="00DA446D"/>
    <w:rsid w:val="00DA4707"/>
    <w:rsid w:val="00DA63B8"/>
    <w:rsid w:val="00DB5210"/>
    <w:rsid w:val="00DB564B"/>
    <w:rsid w:val="00DB7236"/>
    <w:rsid w:val="00DB7879"/>
    <w:rsid w:val="00DC46B6"/>
    <w:rsid w:val="00DD5E5C"/>
    <w:rsid w:val="00DE0D11"/>
    <w:rsid w:val="00DE586F"/>
    <w:rsid w:val="00DE724E"/>
    <w:rsid w:val="00DE7523"/>
    <w:rsid w:val="00DF0404"/>
    <w:rsid w:val="00DF3E64"/>
    <w:rsid w:val="00DF6580"/>
    <w:rsid w:val="00DF6C28"/>
    <w:rsid w:val="00DF7D67"/>
    <w:rsid w:val="00E01194"/>
    <w:rsid w:val="00E01386"/>
    <w:rsid w:val="00E0493A"/>
    <w:rsid w:val="00E05D03"/>
    <w:rsid w:val="00E06241"/>
    <w:rsid w:val="00E06663"/>
    <w:rsid w:val="00E1021E"/>
    <w:rsid w:val="00E143A9"/>
    <w:rsid w:val="00E17D37"/>
    <w:rsid w:val="00E2775C"/>
    <w:rsid w:val="00E33AD4"/>
    <w:rsid w:val="00E367E7"/>
    <w:rsid w:val="00E61C16"/>
    <w:rsid w:val="00E662EE"/>
    <w:rsid w:val="00E71540"/>
    <w:rsid w:val="00E74F7C"/>
    <w:rsid w:val="00E76960"/>
    <w:rsid w:val="00E80EBC"/>
    <w:rsid w:val="00E81B7E"/>
    <w:rsid w:val="00E83063"/>
    <w:rsid w:val="00E838F8"/>
    <w:rsid w:val="00E8669F"/>
    <w:rsid w:val="00E86FE0"/>
    <w:rsid w:val="00E9004D"/>
    <w:rsid w:val="00E9559F"/>
    <w:rsid w:val="00E96559"/>
    <w:rsid w:val="00E9667E"/>
    <w:rsid w:val="00EB3FC3"/>
    <w:rsid w:val="00EB562D"/>
    <w:rsid w:val="00EC251C"/>
    <w:rsid w:val="00EC3FD1"/>
    <w:rsid w:val="00EC5ADB"/>
    <w:rsid w:val="00EC6FB3"/>
    <w:rsid w:val="00ED0FE8"/>
    <w:rsid w:val="00ED3803"/>
    <w:rsid w:val="00EE04CB"/>
    <w:rsid w:val="00EE5D2D"/>
    <w:rsid w:val="00EE73CB"/>
    <w:rsid w:val="00EE761B"/>
    <w:rsid w:val="00EE78AE"/>
    <w:rsid w:val="00EF359D"/>
    <w:rsid w:val="00EF5669"/>
    <w:rsid w:val="00F05502"/>
    <w:rsid w:val="00F05AAB"/>
    <w:rsid w:val="00F10619"/>
    <w:rsid w:val="00F13467"/>
    <w:rsid w:val="00F14499"/>
    <w:rsid w:val="00F17148"/>
    <w:rsid w:val="00F174B8"/>
    <w:rsid w:val="00F17AA8"/>
    <w:rsid w:val="00F214BE"/>
    <w:rsid w:val="00F2232C"/>
    <w:rsid w:val="00F32069"/>
    <w:rsid w:val="00F41D45"/>
    <w:rsid w:val="00F42799"/>
    <w:rsid w:val="00F53041"/>
    <w:rsid w:val="00F546A3"/>
    <w:rsid w:val="00F54A29"/>
    <w:rsid w:val="00F60039"/>
    <w:rsid w:val="00F632A9"/>
    <w:rsid w:val="00F66C5A"/>
    <w:rsid w:val="00F7525A"/>
    <w:rsid w:val="00F91D79"/>
    <w:rsid w:val="00F9202B"/>
    <w:rsid w:val="00F93661"/>
    <w:rsid w:val="00F97FB4"/>
    <w:rsid w:val="00FA00DE"/>
    <w:rsid w:val="00FA079B"/>
    <w:rsid w:val="00FA0FC2"/>
    <w:rsid w:val="00FA2E77"/>
    <w:rsid w:val="00FB0432"/>
    <w:rsid w:val="00FB4B2B"/>
    <w:rsid w:val="00FC37BA"/>
    <w:rsid w:val="00FC7820"/>
    <w:rsid w:val="00FD1603"/>
    <w:rsid w:val="00FD6E98"/>
    <w:rsid w:val="00FD761F"/>
    <w:rsid w:val="00FE14E5"/>
    <w:rsid w:val="00FE1515"/>
    <w:rsid w:val="00FE4195"/>
    <w:rsid w:val="00FE6758"/>
    <w:rsid w:val="00FE7501"/>
    <w:rsid w:val="00FF14D2"/>
    <w:rsid w:val="00FF3D5D"/>
    <w:rsid w:val="00FF4386"/>
    <w:rsid w:val="00FF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C6E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902F47"/>
    <w:pPr>
      <w:keepNext/>
      <w:outlineLvl w:val="1"/>
    </w:pPr>
    <w:rPr>
      <w:rFonts w:ascii="Garamond" w:hAnsi="Garamond"/>
      <w:b/>
      <w:bCs/>
    </w:rPr>
  </w:style>
  <w:style w:type="paragraph" w:styleId="Heading4">
    <w:name w:val="heading 4"/>
    <w:basedOn w:val="Normal"/>
    <w:next w:val="Normal"/>
    <w:link w:val="Heading4Char"/>
    <w:semiHidden/>
    <w:unhideWhenUsed/>
    <w:qFormat/>
    <w:rsid w:val="00DF6C28"/>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2F47"/>
    <w:rPr>
      <w:color w:val="0000FF"/>
      <w:u w:val="single"/>
    </w:rPr>
  </w:style>
  <w:style w:type="paragraph" w:styleId="NormalWeb">
    <w:name w:val="Normal (Web)"/>
    <w:basedOn w:val="Normal"/>
    <w:uiPriority w:val="99"/>
    <w:rsid w:val="00902F47"/>
    <w:pPr>
      <w:spacing w:before="100" w:beforeAutospacing="1" w:after="100" w:afterAutospacing="1"/>
    </w:pPr>
  </w:style>
  <w:style w:type="paragraph" w:styleId="FootnoteText">
    <w:name w:val="footnote text"/>
    <w:basedOn w:val="Normal"/>
    <w:semiHidden/>
    <w:rsid w:val="00CE6F3B"/>
    <w:rPr>
      <w:sz w:val="20"/>
      <w:szCs w:val="20"/>
      <w:lang w:val="en-CA" w:eastAsia="en-CA"/>
    </w:rPr>
  </w:style>
  <w:style w:type="character" w:styleId="FootnoteReference">
    <w:name w:val="footnote reference"/>
    <w:semiHidden/>
    <w:rsid w:val="00CE6F3B"/>
    <w:rPr>
      <w:vertAlign w:val="superscript"/>
    </w:rPr>
  </w:style>
  <w:style w:type="table" w:styleId="TableGrid">
    <w:name w:val="Table Grid"/>
    <w:basedOn w:val="TableNormal"/>
    <w:rsid w:val="00A4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2564F"/>
    <w:pPr>
      <w:tabs>
        <w:tab w:val="center" w:pos="4320"/>
        <w:tab w:val="right" w:pos="8640"/>
      </w:tabs>
    </w:pPr>
  </w:style>
  <w:style w:type="character" w:styleId="PageNumber">
    <w:name w:val="page number"/>
    <w:basedOn w:val="DefaultParagraphFont"/>
    <w:rsid w:val="0052564F"/>
  </w:style>
  <w:style w:type="paragraph" w:styleId="BalloonText">
    <w:name w:val="Balloon Text"/>
    <w:basedOn w:val="Normal"/>
    <w:semiHidden/>
    <w:rsid w:val="008B566E"/>
    <w:rPr>
      <w:rFonts w:ascii="Tahoma" w:hAnsi="Tahoma" w:cs="Tahoma"/>
      <w:sz w:val="16"/>
      <w:szCs w:val="16"/>
    </w:rPr>
  </w:style>
  <w:style w:type="character" w:customStyle="1" w:styleId="Heading4Char">
    <w:name w:val="Heading 4 Char"/>
    <w:link w:val="Heading4"/>
    <w:semiHidden/>
    <w:rsid w:val="00DF6C28"/>
    <w:rPr>
      <w:rFonts w:ascii="Calibri" w:eastAsia="Times New Roman" w:hAnsi="Calibri" w:cs="Times New Roman"/>
      <w:b/>
      <w:bCs/>
      <w:sz w:val="28"/>
      <w:szCs w:val="28"/>
    </w:rPr>
  </w:style>
  <w:style w:type="paragraph" w:customStyle="1" w:styleId="aug3">
    <w:name w:val="aug3"/>
    <w:basedOn w:val="Normal"/>
    <w:rsid w:val="00DF6C28"/>
    <w:rPr>
      <w:sz w:val="22"/>
      <w:szCs w:val="22"/>
    </w:rPr>
  </w:style>
  <w:style w:type="paragraph" w:customStyle="1" w:styleId="journal6">
    <w:name w:val="journal6"/>
    <w:basedOn w:val="Normal"/>
    <w:rsid w:val="00DF6C28"/>
    <w:pPr>
      <w:spacing w:before="48" w:after="48"/>
    </w:pPr>
    <w:rPr>
      <w:sz w:val="17"/>
      <w:szCs w:val="17"/>
    </w:rPr>
  </w:style>
  <w:style w:type="character" w:styleId="Strong">
    <w:name w:val="Strong"/>
    <w:uiPriority w:val="22"/>
    <w:qFormat/>
    <w:rsid w:val="001234DD"/>
    <w:rPr>
      <w:b/>
      <w:bCs/>
    </w:rPr>
  </w:style>
  <w:style w:type="character" w:customStyle="1" w:styleId="report-volume">
    <w:name w:val="report-volume"/>
    <w:basedOn w:val="DefaultParagraphFont"/>
    <w:rsid w:val="001234DD"/>
  </w:style>
  <w:style w:type="character" w:styleId="Emphasis">
    <w:name w:val="Emphasis"/>
    <w:uiPriority w:val="20"/>
    <w:qFormat/>
    <w:rsid w:val="00B01552"/>
    <w:rPr>
      <w:i/>
      <w:iCs/>
    </w:rPr>
  </w:style>
  <w:style w:type="paragraph" w:styleId="Header">
    <w:name w:val="header"/>
    <w:basedOn w:val="Normal"/>
    <w:link w:val="HeaderChar"/>
    <w:rsid w:val="001E6F61"/>
    <w:pPr>
      <w:tabs>
        <w:tab w:val="center" w:pos="4320"/>
        <w:tab w:val="right" w:pos="8640"/>
      </w:tabs>
    </w:pPr>
  </w:style>
  <w:style w:type="character" w:customStyle="1" w:styleId="HeaderChar">
    <w:name w:val="Header Char"/>
    <w:link w:val="Header"/>
    <w:rsid w:val="001E6F61"/>
    <w:rPr>
      <w:sz w:val="24"/>
      <w:szCs w:val="24"/>
    </w:rPr>
  </w:style>
  <w:style w:type="paragraph" w:styleId="ListParagraph">
    <w:name w:val="List Paragraph"/>
    <w:basedOn w:val="Normal"/>
    <w:uiPriority w:val="72"/>
    <w:rsid w:val="00FB4B2B"/>
    <w:pPr>
      <w:ind w:left="720"/>
      <w:contextualSpacing/>
    </w:pPr>
  </w:style>
  <w:style w:type="character" w:styleId="UnresolvedMention">
    <w:name w:val="Unresolved Mention"/>
    <w:basedOn w:val="DefaultParagraphFont"/>
    <w:rsid w:val="00157A2C"/>
    <w:rPr>
      <w:color w:val="605E5C"/>
      <w:shd w:val="clear" w:color="auto" w:fill="E1DFDD"/>
    </w:rPr>
  </w:style>
  <w:style w:type="character" w:styleId="FollowedHyperlink">
    <w:name w:val="FollowedHyperlink"/>
    <w:basedOn w:val="DefaultParagraphFont"/>
    <w:semiHidden/>
    <w:unhideWhenUsed/>
    <w:rsid w:val="004E38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7773">
      <w:bodyDiv w:val="1"/>
      <w:marLeft w:val="0"/>
      <w:marRight w:val="0"/>
      <w:marTop w:val="0"/>
      <w:marBottom w:val="0"/>
      <w:divBdr>
        <w:top w:val="none" w:sz="0" w:space="0" w:color="auto"/>
        <w:left w:val="none" w:sz="0" w:space="0" w:color="auto"/>
        <w:bottom w:val="none" w:sz="0" w:space="0" w:color="auto"/>
        <w:right w:val="none" w:sz="0" w:space="0" w:color="auto"/>
      </w:divBdr>
    </w:div>
    <w:div w:id="495149080">
      <w:bodyDiv w:val="1"/>
      <w:marLeft w:val="0"/>
      <w:marRight w:val="0"/>
      <w:marTop w:val="0"/>
      <w:marBottom w:val="0"/>
      <w:divBdr>
        <w:top w:val="none" w:sz="0" w:space="0" w:color="auto"/>
        <w:left w:val="none" w:sz="0" w:space="0" w:color="auto"/>
        <w:bottom w:val="none" w:sz="0" w:space="0" w:color="auto"/>
        <w:right w:val="none" w:sz="0" w:space="0" w:color="auto"/>
      </w:divBdr>
    </w:div>
    <w:div w:id="741487859">
      <w:bodyDiv w:val="1"/>
      <w:marLeft w:val="0"/>
      <w:marRight w:val="0"/>
      <w:marTop w:val="0"/>
      <w:marBottom w:val="0"/>
      <w:divBdr>
        <w:top w:val="none" w:sz="0" w:space="0" w:color="auto"/>
        <w:left w:val="none" w:sz="0" w:space="0" w:color="auto"/>
        <w:bottom w:val="none" w:sz="0" w:space="0" w:color="auto"/>
        <w:right w:val="none" w:sz="0" w:space="0" w:color="auto"/>
      </w:divBdr>
    </w:div>
    <w:div w:id="974601846">
      <w:bodyDiv w:val="1"/>
      <w:marLeft w:val="0"/>
      <w:marRight w:val="0"/>
      <w:marTop w:val="0"/>
      <w:marBottom w:val="0"/>
      <w:divBdr>
        <w:top w:val="none" w:sz="0" w:space="0" w:color="auto"/>
        <w:left w:val="none" w:sz="0" w:space="0" w:color="auto"/>
        <w:bottom w:val="none" w:sz="0" w:space="0" w:color="auto"/>
        <w:right w:val="none" w:sz="0" w:space="0" w:color="auto"/>
      </w:divBdr>
      <w:divsChild>
        <w:div w:id="450637815">
          <w:marLeft w:val="0"/>
          <w:marRight w:val="0"/>
          <w:marTop w:val="0"/>
          <w:marBottom w:val="0"/>
          <w:divBdr>
            <w:top w:val="none" w:sz="0" w:space="0" w:color="auto"/>
            <w:left w:val="none" w:sz="0" w:space="0" w:color="auto"/>
            <w:bottom w:val="none" w:sz="0" w:space="0" w:color="auto"/>
            <w:right w:val="none" w:sz="0" w:space="0" w:color="auto"/>
          </w:divBdr>
          <w:divsChild>
            <w:div w:id="1659848996">
              <w:marLeft w:val="0"/>
              <w:marRight w:val="0"/>
              <w:marTop w:val="0"/>
              <w:marBottom w:val="0"/>
              <w:divBdr>
                <w:top w:val="none" w:sz="0" w:space="0" w:color="auto"/>
                <w:left w:val="none" w:sz="0" w:space="0" w:color="auto"/>
                <w:bottom w:val="none" w:sz="0" w:space="0" w:color="auto"/>
                <w:right w:val="none" w:sz="0" w:space="0" w:color="auto"/>
              </w:divBdr>
              <w:divsChild>
                <w:div w:id="923150842">
                  <w:marLeft w:val="0"/>
                  <w:marRight w:val="0"/>
                  <w:marTop w:val="0"/>
                  <w:marBottom w:val="0"/>
                  <w:divBdr>
                    <w:top w:val="none" w:sz="0" w:space="0" w:color="auto"/>
                    <w:left w:val="none" w:sz="0" w:space="0" w:color="auto"/>
                    <w:bottom w:val="none" w:sz="0" w:space="0" w:color="auto"/>
                    <w:right w:val="none" w:sz="0" w:space="0" w:color="auto"/>
                  </w:divBdr>
                  <w:divsChild>
                    <w:div w:id="715548514">
                      <w:marLeft w:val="0"/>
                      <w:marRight w:val="0"/>
                      <w:marTop w:val="0"/>
                      <w:marBottom w:val="0"/>
                      <w:divBdr>
                        <w:top w:val="none" w:sz="0" w:space="0" w:color="auto"/>
                        <w:left w:val="none" w:sz="0" w:space="0" w:color="auto"/>
                        <w:bottom w:val="none" w:sz="0" w:space="0" w:color="auto"/>
                        <w:right w:val="none" w:sz="0" w:space="0" w:color="auto"/>
                      </w:divBdr>
                      <w:divsChild>
                        <w:div w:id="596401633">
                          <w:marLeft w:val="0"/>
                          <w:marRight w:val="0"/>
                          <w:marTop w:val="0"/>
                          <w:marBottom w:val="0"/>
                          <w:divBdr>
                            <w:top w:val="none" w:sz="0" w:space="0" w:color="auto"/>
                            <w:left w:val="none" w:sz="0" w:space="0" w:color="auto"/>
                            <w:bottom w:val="none" w:sz="0" w:space="0" w:color="auto"/>
                            <w:right w:val="none" w:sz="0" w:space="0" w:color="auto"/>
                          </w:divBdr>
                          <w:divsChild>
                            <w:div w:id="6185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792652">
      <w:bodyDiv w:val="1"/>
      <w:marLeft w:val="0"/>
      <w:marRight w:val="0"/>
      <w:marTop w:val="0"/>
      <w:marBottom w:val="0"/>
      <w:divBdr>
        <w:top w:val="none" w:sz="0" w:space="0" w:color="auto"/>
        <w:left w:val="none" w:sz="0" w:space="0" w:color="auto"/>
        <w:bottom w:val="none" w:sz="0" w:space="0" w:color="auto"/>
        <w:right w:val="none" w:sz="0" w:space="0" w:color="auto"/>
      </w:divBdr>
    </w:div>
    <w:div w:id="1626618300">
      <w:bodyDiv w:val="1"/>
      <w:marLeft w:val="0"/>
      <w:marRight w:val="0"/>
      <w:marTop w:val="0"/>
      <w:marBottom w:val="0"/>
      <w:divBdr>
        <w:top w:val="none" w:sz="0" w:space="0" w:color="auto"/>
        <w:left w:val="none" w:sz="0" w:space="0" w:color="auto"/>
        <w:bottom w:val="none" w:sz="0" w:space="0" w:color="auto"/>
        <w:right w:val="none" w:sz="0" w:space="0" w:color="auto"/>
      </w:divBdr>
    </w:div>
    <w:div w:id="1806774696">
      <w:bodyDiv w:val="1"/>
      <w:marLeft w:val="0"/>
      <w:marRight w:val="0"/>
      <w:marTop w:val="0"/>
      <w:marBottom w:val="0"/>
      <w:divBdr>
        <w:top w:val="none" w:sz="0" w:space="0" w:color="auto"/>
        <w:left w:val="none" w:sz="0" w:space="0" w:color="auto"/>
        <w:bottom w:val="none" w:sz="0" w:space="0" w:color="auto"/>
        <w:right w:val="none" w:sz="0" w:space="0" w:color="auto"/>
      </w:divBdr>
      <w:divsChild>
        <w:div w:id="1501503482">
          <w:marLeft w:val="0"/>
          <w:marRight w:val="0"/>
          <w:marTop w:val="0"/>
          <w:marBottom w:val="0"/>
          <w:divBdr>
            <w:top w:val="none" w:sz="0" w:space="0" w:color="auto"/>
            <w:left w:val="none" w:sz="0" w:space="0" w:color="auto"/>
            <w:bottom w:val="none" w:sz="0" w:space="0" w:color="auto"/>
            <w:right w:val="none" w:sz="0" w:space="0" w:color="auto"/>
          </w:divBdr>
        </w:div>
        <w:div w:id="1029839916">
          <w:marLeft w:val="0"/>
          <w:marRight w:val="0"/>
          <w:marTop w:val="0"/>
          <w:marBottom w:val="0"/>
          <w:divBdr>
            <w:top w:val="none" w:sz="0" w:space="0" w:color="auto"/>
            <w:left w:val="none" w:sz="0" w:space="0" w:color="auto"/>
            <w:bottom w:val="none" w:sz="0" w:space="0" w:color="auto"/>
            <w:right w:val="none" w:sz="0" w:space="0" w:color="auto"/>
          </w:divBdr>
        </w:div>
      </w:divsChild>
    </w:div>
    <w:div w:id="1823618032">
      <w:bodyDiv w:val="1"/>
      <w:marLeft w:val="0"/>
      <w:marRight w:val="0"/>
      <w:marTop w:val="0"/>
      <w:marBottom w:val="0"/>
      <w:divBdr>
        <w:top w:val="none" w:sz="0" w:space="0" w:color="auto"/>
        <w:left w:val="none" w:sz="0" w:space="0" w:color="auto"/>
        <w:bottom w:val="none" w:sz="0" w:space="0" w:color="auto"/>
        <w:right w:val="none" w:sz="0" w:space="0" w:color="auto"/>
      </w:divBdr>
    </w:div>
    <w:div w:id="1995327744">
      <w:bodyDiv w:val="1"/>
      <w:marLeft w:val="0"/>
      <w:marRight w:val="0"/>
      <w:marTop w:val="0"/>
      <w:marBottom w:val="0"/>
      <w:divBdr>
        <w:top w:val="none" w:sz="0" w:space="0" w:color="auto"/>
        <w:left w:val="none" w:sz="0" w:space="0" w:color="auto"/>
        <w:bottom w:val="none" w:sz="0" w:space="0" w:color="auto"/>
        <w:right w:val="none" w:sz="0" w:space="0" w:color="auto"/>
      </w:divBdr>
      <w:divsChild>
        <w:div w:id="204606478">
          <w:marLeft w:val="0"/>
          <w:marRight w:val="0"/>
          <w:marTop w:val="210"/>
          <w:marBottom w:val="0"/>
          <w:divBdr>
            <w:top w:val="none" w:sz="0" w:space="0" w:color="auto"/>
            <w:left w:val="none" w:sz="0" w:space="0" w:color="auto"/>
            <w:bottom w:val="none" w:sz="0" w:space="0" w:color="auto"/>
            <w:right w:val="none" w:sz="0" w:space="0" w:color="auto"/>
          </w:divBdr>
          <w:divsChild>
            <w:div w:id="386076276">
              <w:marLeft w:val="0"/>
              <w:marRight w:val="0"/>
              <w:marTop w:val="0"/>
              <w:marBottom w:val="0"/>
              <w:divBdr>
                <w:top w:val="none" w:sz="0" w:space="0" w:color="auto"/>
                <w:left w:val="none" w:sz="0" w:space="0" w:color="auto"/>
                <w:bottom w:val="none" w:sz="0" w:space="0" w:color="auto"/>
                <w:right w:val="none" w:sz="0" w:space="0" w:color="auto"/>
              </w:divBdr>
              <w:divsChild>
                <w:div w:id="322899169">
                  <w:marLeft w:val="1"/>
                  <w:marRight w:val="0"/>
                  <w:marTop w:val="0"/>
                  <w:marBottom w:val="0"/>
                  <w:divBdr>
                    <w:top w:val="single" w:sz="6" w:space="0" w:color="FFFFFF"/>
                    <w:left w:val="none" w:sz="0" w:space="0" w:color="auto"/>
                    <w:bottom w:val="none" w:sz="0" w:space="0" w:color="auto"/>
                    <w:right w:val="none" w:sz="0" w:space="0" w:color="auto"/>
                  </w:divBdr>
                  <w:divsChild>
                    <w:div w:id="1900747181">
                      <w:marLeft w:val="0"/>
                      <w:marRight w:val="0"/>
                      <w:marTop w:val="0"/>
                      <w:marBottom w:val="0"/>
                      <w:divBdr>
                        <w:top w:val="none" w:sz="0" w:space="0" w:color="auto"/>
                        <w:left w:val="none" w:sz="0" w:space="0" w:color="auto"/>
                        <w:bottom w:val="none" w:sz="0" w:space="0" w:color="auto"/>
                        <w:right w:val="none" w:sz="0" w:space="0" w:color="auto"/>
                      </w:divBdr>
                      <w:divsChild>
                        <w:div w:id="958146516">
                          <w:marLeft w:val="0"/>
                          <w:marRight w:val="0"/>
                          <w:marTop w:val="0"/>
                          <w:marBottom w:val="300"/>
                          <w:divBdr>
                            <w:top w:val="none" w:sz="0" w:space="0" w:color="auto"/>
                            <w:left w:val="none" w:sz="0" w:space="0" w:color="auto"/>
                            <w:bottom w:val="none" w:sz="0" w:space="0" w:color="auto"/>
                            <w:right w:val="none" w:sz="0" w:space="0" w:color="auto"/>
                          </w:divBdr>
                          <w:divsChild>
                            <w:div w:id="3075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933737">
      <w:bodyDiv w:val="1"/>
      <w:marLeft w:val="0"/>
      <w:marRight w:val="0"/>
      <w:marTop w:val="0"/>
      <w:marBottom w:val="0"/>
      <w:divBdr>
        <w:top w:val="none" w:sz="0" w:space="0" w:color="auto"/>
        <w:left w:val="none" w:sz="0" w:space="0" w:color="auto"/>
        <w:bottom w:val="none" w:sz="0" w:space="0" w:color="auto"/>
        <w:right w:val="none" w:sz="0" w:space="0" w:color="auto"/>
      </w:divBdr>
    </w:div>
    <w:div w:id="2014720366">
      <w:bodyDiv w:val="1"/>
      <w:marLeft w:val="0"/>
      <w:marRight w:val="0"/>
      <w:marTop w:val="0"/>
      <w:marBottom w:val="0"/>
      <w:divBdr>
        <w:top w:val="none" w:sz="0" w:space="0" w:color="auto"/>
        <w:left w:val="none" w:sz="0" w:space="0" w:color="auto"/>
        <w:bottom w:val="none" w:sz="0" w:space="0" w:color="auto"/>
        <w:right w:val="none" w:sz="0" w:space="0" w:color="auto"/>
      </w:divBdr>
    </w:div>
    <w:div w:id="2039431705">
      <w:bodyDiv w:val="1"/>
      <w:marLeft w:val="0"/>
      <w:marRight w:val="0"/>
      <w:marTop w:val="0"/>
      <w:marBottom w:val="0"/>
      <w:divBdr>
        <w:top w:val="none" w:sz="0" w:space="0" w:color="auto"/>
        <w:left w:val="none" w:sz="0" w:space="0" w:color="auto"/>
        <w:bottom w:val="none" w:sz="0" w:space="0" w:color="auto"/>
        <w:right w:val="none" w:sz="0" w:space="0" w:color="auto"/>
      </w:divBdr>
    </w:div>
    <w:div w:id="2095126878">
      <w:bodyDiv w:val="1"/>
      <w:marLeft w:val="0"/>
      <w:marRight w:val="0"/>
      <w:marTop w:val="0"/>
      <w:marBottom w:val="0"/>
      <w:divBdr>
        <w:top w:val="none" w:sz="0" w:space="0" w:color="auto"/>
        <w:left w:val="none" w:sz="0" w:space="0" w:color="auto"/>
        <w:bottom w:val="none" w:sz="0" w:space="0" w:color="auto"/>
        <w:right w:val="none" w:sz="0" w:space="0" w:color="auto"/>
      </w:divBdr>
      <w:divsChild>
        <w:div w:id="963316343">
          <w:marLeft w:val="0"/>
          <w:marRight w:val="0"/>
          <w:marTop w:val="0"/>
          <w:marBottom w:val="0"/>
          <w:divBdr>
            <w:top w:val="none" w:sz="0" w:space="0" w:color="auto"/>
            <w:left w:val="none" w:sz="0" w:space="0" w:color="auto"/>
            <w:bottom w:val="none" w:sz="0" w:space="0" w:color="auto"/>
            <w:right w:val="none" w:sz="0" w:space="0" w:color="auto"/>
          </w:divBdr>
          <w:divsChild>
            <w:div w:id="1510369836">
              <w:marLeft w:val="0"/>
              <w:marRight w:val="0"/>
              <w:marTop w:val="0"/>
              <w:marBottom w:val="0"/>
              <w:divBdr>
                <w:top w:val="none" w:sz="0" w:space="0" w:color="auto"/>
                <w:left w:val="none" w:sz="0" w:space="0" w:color="auto"/>
                <w:bottom w:val="none" w:sz="0" w:space="0" w:color="auto"/>
                <w:right w:val="none" w:sz="0" w:space="0" w:color="auto"/>
              </w:divBdr>
              <w:divsChild>
                <w:div w:id="362248353">
                  <w:marLeft w:val="0"/>
                  <w:marRight w:val="0"/>
                  <w:marTop w:val="0"/>
                  <w:marBottom w:val="0"/>
                  <w:divBdr>
                    <w:top w:val="none" w:sz="0" w:space="0" w:color="auto"/>
                    <w:left w:val="none" w:sz="0" w:space="0" w:color="auto"/>
                    <w:bottom w:val="none" w:sz="0" w:space="0" w:color="auto"/>
                    <w:right w:val="none" w:sz="0" w:space="0" w:color="auto"/>
                  </w:divBdr>
                  <w:divsChild>
                    <w:div w:id="1664697012">
                      <w:marLeft w:val="0"/>
                      <w:marRight w:val="0"/>
                      <w:marTop w:val="0"/>
                      <w:marBottom w:val="0"/>
                      <w:divBdr>
                        <w:top w:val="none" w:sz="0" w:space="0" w:color="auto"/>
                        <w:left w:val="none" w:sz="0" w:space="0" w:color="auto"/>
                        <w:bottom w:val="none" w:sz="0" w:space="0" w:color="auto"/>
                        <w:right w:val="none" w:sz="0" w:space="0" w:color="auto"/>
                      </w:divBdr>
                      <w:divsChild>
                        <w:div w:id="1242445704">
                          <w:marLeft w:val="0"/>
                          <w:marRight w:val="0"/>
                          <w:marTop w:val="0"/>
                          <w:marBottom w:val="0"/>
                          <w:divBdr>
                            <w:top w:val="none" w:sz="0" w:space="0" w:color="auto"/>
                            <w:left w:val="none" w:sz="0" w:space="0" w:color="auto"/>
                            <w:bottom w:val="none" w:sz="0" w:space="0" w:color="auto"/>
                            <w:right w:val="none" w:sz="0" w:space="0" w:color="auto"/>
                          </w:divBdr>
                          <w:divsChild>
                            <w:div w:id="1154758525">
                              <w:marLeft w:val="0"/>
                              <w:marRight w:val="0"/>
                              <w:marTop w:val="0"/>
                              <w:marBottom w:val="0"/>
                              <w:divBdr>
                                <w:top w:val="none" w:sz="0" w:space="0" w:color="auto"/>
                                <w:left w:val="none" w:sz="0" w:space="0" w:color="auto"/>
                                <w:bottom w:val="none" w:sz="0" w:space="0" w:color="auto"/>
                                <w:right w:val="none" w:sz="0" w:space="0" w:color="auto"/>
                              </w:divBdr>
                              <w:divsChild>
                                <w:div w:id="10055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81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nderson@cornell.edu" TargetMode="External"/><Relationship Id="rId13" Type="http://schemas.openxmlformats.org/officeDocument/2006/relationships/hyperlink" Target="http://www.people.cornell.edu/pages/cka9/ITOR_054.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eople.cornell.edu/pages/cka9/strageticRR.pdf" TargetMode="External"/><Relationship Id="rId17" Type="http://schemas.openxmlformats.org/officeDocument/2006/relationships/hyperlink" Target="http://www.hotelschool.cornell.edu/research/chr/pubs/reports/abstract-14705.html" TargetMode="External"/><Relationship Id="rId2" Type="http://schemas.openxmlformats.org/officeDocument/2006/relationships/numbering" Target="numbering.xml"/><Relationship Id="rId16" Type="http://schemas.openxmlformats.org/officeDocument/2006/relationships/hyperlink" Target="http://www.hotelschool.cornell.edu/research/chr/pubs/reports/abstract-1554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ople.cornell.edu/pages/cka9/OR%20Practice%20LPG%20RR.pdf" TargetMode="External"/><Relationship Id="rId5" Type="http://schemas.openxmlformats.org/officeDocument/2006/relationships/webSettings" Target="webSettings.xml"/><Relationship Id="rId15" Type="http://schemas.openxmlformats.org/officeDocument/2006/relationships/hyperlink" Target="http://www.people.cornell.edu/pages/cka9/Wait%20or%20Buy%20JORS.pdf" TargetMode="External"/><Relationship Id="rId10" Type="http://schemas.openxmlformats.org/officeDocument/2006/relationships/hyperlink" Target="http://www.people.cornell.edu/pages/cka9/Li-Oum-Anderson-SEATG-2006.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eople.cornell.edu/pages/cka9/lccRM.pdf" TargetMode="External"/><Relationship Id="rId14" Type="http://schemas.openxmlformats.org/officeDocument/2006/relationships/hyperlink" Target="http://www.people.cornell.edu/pages/cka9/Anderson%20NRL.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598BF0F-96BE-9E41-9601-964F34E5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SHA Cornell University</Company>
  <LinksUpToDate>false</LinksUpToDate>
  <CharactersWithSpaces>21015</CharactersWithSpaces>
  <SharedDoc>false</SharedDoc>
  <HLinks>
    <vt:vector size="78" baseType="variant">
      <vt:variant>
        <vt:i4>5111841</vt:i4>
      </vt:variant>
      <vt:variant>
        <vt:i4>30</vt:i4>
      </vt:variant>
      <vt:variant>
        <vt:i4>0</vt:i4>
      </vt:variant>
      <vt:variant>
        <vt:i4>5</vt:i4>
      </vt:variant>
      <vt:variant>
        <vt:lpwstr>http://www.hotelsoft.com/</vt:lpwstr>
      </vt:variant>
      <vt:variant>
        <vt:lpwstr/>
      </vt:variant>
      <vt:variant>
        <vt:i4>4259930</vt:i4>
      </vt:variant>
      <vt:variant>
        <vt:i4>27</vt:i4>
      </vt:variant>
      <vt:variant>
        <vt:i4>0</vt:i4>
      </vt:variant>
      <vt:variant>
        <vt:i4>5</vt:i4>
      </vt:variant>
      <vt:variant>
        <vt:lpwstr>http://www.hotelschool.cornell.edu/research/chr/pubs/reports/abstract-14705.html</vt:lpwstr>
      </vt:variant>
      <vt:variant>
        <vt:lpwstr/>
      </vt:variant>
      <vt:variant>
        <vt:i4>4456541</vt:i4>
      </vt:variant>
      <vt:variant>
        <vt:i4>24</vt:i4>
      </vt:variant>
      <vt:variant>
        <vt:i4>0</vt:i4>
      </vt:variant>
      <vt:variant>
        <vt:i4>5</vt:i4>
      </vt:variant>
      <vt:variant>
        <vt:lpwstr>http://www.hotelschool.cornell.edu/research/chr/pubs/reports/abstract-15540.html</vt:lpwstr>
      </vt:variant>
      <vt:variant>
        <vt:lpwstr/>
      </vt:variant>
      <vt:variant>
        <vt:i4>131172</vt:i4>
      </vt:variant>
      <vt:variant>
        <vt:i4>21</vt:i4>
      </vt:variant>
      <vt:variant>
        <vt:i4>0</vt:i4>
      </vt:variant>
      <vt:variant>
        <vt:i4>5</vt:i4>
      </vt:variant>
      <vt:variant>
        <vt:lpwstr>http://www.people.cornell.edu/pages/cka9/Wait or Buy JORS.pdf</vt:lpwstr>
      </vt:variant>
      <vt:variant>
        <vt:lpwstr/>
      </vt:variant>
      <vt:variant>
        <vt:i4>458851</vt:i4>
      </vt:variant>
      <vt:variant>
        <vt:i4>18</vt:i4>
      </vt:variant>
      <vt:variant>
        <vt:i4>0</vt:i4>
      </vt:variant>
      <vt:variant>
        <vt:i4>5</vt:i4>
      </vt:variant>
      <vt:variant>
        <vt:lpwstr>http://www.people.cornell.edu/pages/cka9/Anderson NRL.pdf</vt:lpwstr>
      </vt:variant>
      <vt:variant>
        <vt:lpwstr/>
      </vt:variant>
      <vt:variant>
        <vt:i4>2162805</vt:i4>
      </vt:variant>
      <vt:variant>
        <vt:i4>15</vt:i4>
      </vt:variant>
      <vt:variant>
        <vt:i4>0</vt:i4>
      </vt:variant>
      <vt:variant>
        <vt:i4>5</vt:i4>
      </vt:variant>
      <vt:variant>
        <vt:lpwstr>http://www.people.cornell.edu/pages/cka9/ITOR_054.PDF</vt:lpwstr>
      </vt:variant>
      <vt:variant>
        <vt:lpwstr/>
      </vt:variant>
      <vt:variant>
        <vt:i4>1179712</vt:i4>
      </vt:variant>
      <vt:variant>
        <vt:i4>12</vt:i4>
      </vt:variant>
      <vt:variant>
        <vt:i4>0</vt:i4>
      </vt:variant>
      <vt:variant>
        <vt:i4>5</vt:i4>
      </vt:variant>
      <vt:variant>
        <vt:lpwstr>http://www.people.cornell.edu/pages/cka9/strageticRR.pdf</vt:lpwstr>
      </vt:variant>
      <vt:variant>
        <vt:lpwstr/>
      </vt:variant>
      <vt:variant>
        <vt:i4>6684673</vt:i4>
      </vt:variant>
      <vt:variant>
        <vt:i4>9</vt:i4>
      </vt:variant>
      <vt:variant>
        <vt:i4>0</vt:i4>
      </vt:variant>
      <vt:variant>
        <vt:i4>5</vt:i4>
      </vt:variant>
      <vt:variant>
        <vt:lpwstr>http://www.people.cornell.edu/pages/cka9/OR Practice LPG RR.pdf</vt:lpwstr>
      </vt:variant>
      <vt:variant>
        <vt:lpwstr/>
      </vt:variant>
      <vt:variant>
        <vt:i4>3473427</vt:i4>
      </vt:variant>
      <vt:variant>
        <vt:i4>6</vt:i4>
      </vt:variant>
      <vt:variant>
        <vt:i4>0</vt:i4>
      </vt:variant>
      <vt:variant>
        <vt:i4>5</vt:i4>
      </vt:variant>
      <vt:variant>
        <vt:lpwstr>http://www.people.cornell.edu/pages/cka9/Li-Oum-Anderson-SEATG-2006.pdf</vt:lpwstr>
      </vt:variant>
      <vt:variant>
        <vt:lpwstr/>
      </vt:variant>
      <vt:variant>
        <vt:i4>7536698</vt:i4>
      </vt:variant>
      <vt:variant>
        <vt:i4>3</vt:i4>
      </vt:variant>
      <vt:variant>
        <vt:i4>0</vt:i4>
      </vt:variant>
      <vt:variant>
        <vt:i4>5</vt:i4>
      </vt:variant>
      <vt:variant>
        <vt:lpwstr>http://www.people.cornell.edu/pages/cka9/lccRM.pdf</vt:lpwstr>
      </vt:variant>
      <vt:variant>
        <vt:lpwstr/>
      </vt:variant>
      <vt:variant>
        <vt:i4>458768</vt:i4>
      </vt:variant>
      <vt:variant>
        <vt:i4>0</vt:i4>
      </vt:variant>
      <vt:variant>
        <vt:i4>0</vt:i4>
      </vt:variant>
      <vt:variant>
        <vt:i4>5</vt:i4>
      </vt:variant>
      <vt:variant>
        <vt:lpwstr>mailto:cka9@cornell.edu</vt:lpwstr>
      </vt:variant>
      <vt:variant>
        <vt:lpwstr/>
      </vt:variant>
      <vt:variant>
        <vt:i4>5177353</vt:i4>
      </vt:variant>
      <vt:variant>
        <vt:i4>2048</vt:i4>
      </vt:variant>
      <vt:variant>
        <vt:i4>1025</vt:i4>
      </vt:variant>
      <vt:variant>
        <vt:i4>1</vt:i4>
      </vt:variant>
      <vt:variant>
        <vt:lpwstr>new_hotelschoollogo</vt:lpwstr>
      </vt:variant>
      <vt:variant>
        <vt:lpwstr/>
      </vt:variant>
      <vt:variant>
        <vt:i4>7798810</vt:i4>
      </vt:variant>
      <vt:variant>
        <vt:i4>27933</vt:i4>
      </vt:variant>
      <vt:variant>
        <vt:i4>1026</vt:i4>
      </vt:variant>
      <vt:variant>
        <vt:i4>1</vt:i4>
      </vt:variant>
      <vt:variant>
        <vt:lpwstr>Cornell Business red CMYK print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cka9</dc:creator>
  <cp:keywords/>
  <cp:lastModifiedBy>Chris K. Anderson Ph.D.</cp:lastModifiedBy>
  <cp:revision>6</cp:revision>
  <cp:lastPrinted>2020-03-14T10:16:00Z</cp:lastPrinted>
  <dcterms:created xsi:type="dcterms:W3CDTF">2025-01-03T13:14:00Z</dcterms:created>
  <dcterms:modified xsi:type="dcterms:W3CDTF">2025-01-09T18:17:00Z</dcterms:modified>
</cp:coreProperties>
</file>