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85"/>
        <w:gridCol w:w="2795"/>
        <w:gridCol w:w="2690"/>
      </w:tblGrid>
      <w:tr w:rsidR="004C3429" w14:paraId="251E92F7" w14:textId="77777777" w:rsidTr="00C4262E">
        <w:tc>
          <w:tcPr>
            <w:tcW w:w="4585" w:type="dxa"/>
            <w:vAlign w:val="bottom"/>
          </w:tcPr>
          <w:p w14:paraId="6DA5C53E" w14:textId="7587AD12" w:rsidR="004C3429" w:rsidRDefault="004C3429" w:rsidP="004C3429">
            <w:pPr>
              <w:rPr>
                <w:lang w:bidi="ar-SA"/>
              </w:rPr>
            </w:pPr>
            <w:r w:rsidRPr="009A381D">
              <w:rPr>
                <w:rFonts w:asciiTheme="majorHAnsi" w:eastAsiaTheme="minorHAnsi" w:hAnsiTheme="majorHAnsi"/>
                <w:b/>
                <w:sz w:val="36"/>
              </w:rPr>
              <w:t>Christopher C. Gaulke</w:t>
            </w:r>
          </w:p>
        </w:tc>
        <w:tc>
          <w:tcPr>
            <w:tcW w:w="2795" w:type="dxa"/>
            <w:vAlign w:val="bottom"/>
          </w:tcPr>
          <w:p w14:paraId="72EA9958" w14:textId="77777777" w:rsidR="004C3429" w:rsidRPr="008F72C9" w:rsidRDefault="004C3429" w:rsidP="004C3429">
            <w:pPr>
              <w:jc w:val="right"/>
              <w:rPr>
                <w:rFonts w:ascii="Calibri" w:hAnsi="Calibri"/>
                <w:sz w:val="20"/>
                <w:szCs w:val="20"/>
              </w:rPr>
            </w:pPr>
            <w:r w:rsidRPr="008F72C9">
              <w:rPr>
                <w:rFonts w:ascii="Calibri" w:hAnsi="Calibri"/>
                <w:sz w:val="20"/>
                <w:szCs w:val="20"/>
              </w:rPr>
              <w:t>248 Statler Hall</w:t>
            </w:r>
          </w:p>
          <w:p w14:paraId="0B8CCBD8" w14:textId="2D09C21A" w:rsidR="004C3429" w:rsidRDefault="004C3429" w:rsidP="004C3429">
            <w:pPr>
              <w:jc w:val="right"/>
              <w:rPr>
                <w:lang w:bidi="ar-SA"/>
              </w:rPr>
            </w:pPr>
            <w:r w:rsidRPr="008F72C9">
              <w:rPr>
                <w:rFonts w:ascii="Calibri" w:hAnsi="Calibri"/>
                <w:sz w:val="20"/>
                <w:szCs w:val="20"/>
              </w:rPr>
              <w:t>Ithaca, NY 14850</w:t>
            </w:r>
          </w:p>
        </w:tc>
        <w:tc>
          <w:tcPr>
            <w:tcW w:w="2690" w:type="dxa"/>
            <w:vAlign w:val="bottom"/>
          </w:tcPr>
          <w:p w14:paraId="0A973329" w14:textId="557FC50A" w:rsidR="004C3429" w:rsidRDefault="00E65737" w:rsidP="004C3429">
            <w:pPr>
              <w:jc w:val="right"/>
              <w:rPr>
                <w:rFonts w:ascii="Calibri" w:hAnsi="Calibri"/>
                <w:sz w:val="20"/>
                <w:szCs w:val="20"/>
              </w:rPr>
            </w:pPr>
            <w:r w:rsidRPr="00E65737">
              <w:rPr>
                <w:rFonts w:ascii="Calibri" w:hAnsi="Calibri"/>
                <w:sz w:val="20"/>
                <w:szCs w:val="20"/>
              </w:rPr>
              <w:t>ccg79@cornell.edu</w:t>
            </w:r>
          </w:p>
          <w:p w14:paraId="3374DBBC" w14:textId="1B19D1C6" w:rsidR="00E65737" w:rsidRDefault="00E65737" w:rsidP="004C3429">
            <w:pPr>
              <w:jc w:val="right"/>
              <w:rPr>
                <w:lang w:bidi="ar-SA"/>
              </w:rPr>
            </w:pPr>
          </w:p>
        </w:tc>
      </w:tr>
    </w:tbl>
    <w:p w14:paraId="7EEC4605" w14:textId="13F71C95" w:rsidR="00430E18" w:rsidRDefault="009A381D" w:rsidP="009A381D">
      <w:pPr>
        <w:pStyle w:val="Heading2"/>
      </w:pPr>
      <w: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8F72C9" w14:paraId="10A2474F" w14:textId="77777777" w:rsidTr="00C4262E">
        <w:tc>
          <w:tcPr>
            <w:tcW w:w="7380" w:type="dxa"/>
          </w:tcPr>
          <w:p w14:paraId="467F26A3" w14:textId="53E2B58C" w:rsidR="008F72C9" w:rsidRPr="008F72C9" w:rsidRDefault="008F72C9" w:rsidP="008D2147">
            <w:pPr>
              <w:pStyle w:val="StyleLatinHeadings11ptBoldBefore6pt"/>
              <w:tabs>
                <w:tab w:val="left" w:pos="6045"/>
              </w:tabs>
              <w:ind w:left="360" w:hanging="360"/>
              <w:rPr>
                <w:rFonts w:asciiTheme="minorHAnsi" w:hAnsiTheme="minorHAnsi"/>
                <w:b w:val="0"/>
                <w:sz w:val="20"/>
              </w:rPr>
            </w:pPr>
            <w:r w:rsidRPr="008F72C9">
              <w:rPr>
                <w:rFonts w:asciiTheme="minorHAnsi" w:hAnsiTheme="minorHAnsi"/>
                <w:b w:val="0"/>
                <w:sz w:val="20"/>
              </w:rPr>
              <w:t>Doctor of Philosophy</w:t>
            </w:r>
            <w:r w:rsidR="00F76E95">
              <w:rPr>
                <w:rFonts w:asciiTheme="minorHAnsi" w:hAnsiTheme="minorHAnsi"/>
                <w:b w:val="0"/>
                <w:sz w:val="20"/>
              </w:rPr>
              <w:t xml:space="preserve"> (ABD)</w:t>
            </w:r>
            <w:r w:rsidRPr="008F72C9">
              <w:rPr>
                <w:rFonts w:asciiTheme="minorHAnsi" w:hAnsiTheme="minorHAnsi"/>
                <w:b w:val="0"/>
                <w:sz w:val="20"/>
              </w:rPr>
              <w:t>, Hospitality and Tourism Management, Purd</w:t>
            </w:r>
            <w:r w:rsidRPr="008F72C9">
              <w:rPr>
                <w:rFonts w:asciiTheme="minorHAnsi" w:hAnsiTheme="minorHAnsi"/>
                <w:b w:val="0"/>
                <w:sz w:val="20"/>
                <w:szCs w:val="22"/>
              </w:rPr>
              <w:t xml:space="preserve">ue University </w:t>
            </w:r>
            <w:r w:rsidRPr="008F72C9">
              <w:rPr>
                <w:b w:val="0"/>
                <w:sz w:val="20"/>
              </w:rPr>
              <w:tab/>
            </w:r>
          </w:p>
        </w:tc>
        <w:tc>
          <w:tcPr>
            <w:tcW w:w="2690" w:type="dxa"/>
          </w:tcPr>
          <w:p w14:paraId="16FA0519" w14:textId="16158FC5" w:rsidR="008F72C9" w:rsidRDefault="008F72C9" w:rsidP="00D8313F">
            <w:pPr>
              <w:pStyle w:val="StyleLatinHeadings11ptBoldBefore6pt"/>
              <w:tabs>
                <w:tab w:val="left" w:pos="6045"/>
              </w:tabs>
              <w:jc w:val="right"/>
              <w:rPr>
                <w:rFonts w:asciiTheme="minorHAnsi" w:hAnsiTheme="minorHAnsi"/>
                <w:b w:val="0"/>
                <w:sz w:val="20"/>
              </w:rPr>
            </w:pPr>
          </w:p>
        </w:tc>
      </w:tr>
      <w:tr w:rsidR="008F72C9" w14:paraId="75E4EF87" w14:textId="77777777" w:rsidTr="00C4262E">
        <w:tc>
          <w:tcPr>
            <w:tcW w:w="7380" w:type="dxa"/>
          </w:tcPr>
          <w:p w14:paraId="3C965028" w14:textId="4E8686B0" w:rsidR="008F72C9" w:rsidRPr="008D2147" w:rsidRDefault="008D2147" w:rsidP="008D2147">
            <w:pPr>
              <w:pStyle w:val="StyleLatinHeadings11ptBoldBefore6pt"/>
              <w:tabs>
                <w:tab w:val="left" w:pos="6045"/>
              </w:tabs>
              <w:ind w:left="360" w:hanging="360"/>
              <w:rPr>
                <w:rFonts w:asciiTheme="minorHAnsi" w:hAnsiTheme="minorHAnsi"/>
                <w:b w:val="0"/>
                <w:sz w:val="20"/>
              </w:rPr>
            </w:pPr>
            <w:r w:rsidRPr="008F72C9">
              <w:rPr>
                <w:rFonts w:asciiTheme="minorHAnsi" w:hAnsiTheme="minorHAnsi"/>
                <w:b w:val="0"/>
                <w:sz w:val="20"/>
              </w:rPr>
              <w:t>Master of Business Administrati</w:t>
            </w:r>
            <w:r>
              <w:rPr>
                <w:rFonts w:asciiTheme="minorHAnsi" w:hAnsiTheme="minorHAnsi"/>
                <w:b w:val="0"/>
                <w:sz w:val="20"/>
              </w:rPr>
              <w:t xml:space="preserve">on, </w:t>
            </w:r>
            <w:r w:rsidRPr="008D2147">
              <w:rPr>
                <w:rFonts w:asciiTheme="minorHAnsi" w:hAnsiTheme="minorHAnsi"/>
                <w:b w:val="0"/>
                <w:sz w:val="20"/>
              </w:rPr>
              <w:t>Eastern Michigan University</w:t>
            </w:r>
          </w:p>
        </w:tc>
        <w:tc>
          <w:tcPr>
            <w:tcW w:w="2690" w:type="dxa"/>
          </w:tcPr>
          <w:p w14:paraId="6D8DD9AF" w14:textId="39BA5B23" w:rsidR="008F72C9" w:rsidRDefault="008F72C9" w:rsidP="008F72C9">
            <w:pPr>
              <w:pStyle w:val="StyleLatinHeadings11ptBoldBefore6pt"/>
              <w:tabs>
                <w:tab w:val="left" w:pos="6045"/>
              </w:tabs>
              <w:jc w:val="right"/>
              <w:rPr>
                <w:rFonts w:asciiTheme="minorHAnsi" w:hAnsiTheme="minorHAnsi"/>
                <w:b w:val="0"/>
                <w:sz w:val="20"/>
              </w:rPr>
            </w:pPr>
            <w:r>
              <w:rPr>
                <w:rFonts w:asciiTheme="minorHAnsi" w:hAnsiTheme="minorHAnsi"/>
                <w:b w:val="0"/>
                <w:sz w:val="20"/>
              </w:rPr>
              <w:t>June 2011</w:t>
            </w:r>
          </w:p>
        </w:tc>
      </w:tr>
      <w:tr w:rsidR="008F72C9" w14:paraId="16780CAA" w14:textId="77777777" w:rsidTr="00C4262E">
        <w:tc>
          <w:tcPr>
            <w:tcW w:w="7380" w:type="dxa"/>
          </w:tcPr>
          <w:p w14:paraId="6AC6100B" w14:textId="3DFA68A1" w:rsidR="008F72C9" w:rsidRPr="008D2147" w:rsidRDefault="008D2147" w:rsidP="008D2147">
            <w:pPr>
              <w:pStyle w:val="StyleLatinHeadings11ptBoldBefore6pt"/>
              <w:tabs>
                <w:tab w:val="left" w:pos="6045"/>
              </w:tabs>
              <w:ind w:left="360" w:hanging="360"/>
              <w:rPr>
                <w:rFonts w:asciiTheme="minorHAnsi" w:hAnsiTheme="minorHAnsi"/>
                <w:b w:val="0"/>
                <w:sz w:val="20"/>
              </w:rPr>
            </w:pPr>
            <w:r w:rsidRPr="008F72C9">
              <w:rPr>
                <w:rFonts w:asciiTheme="minorHAnsi" w:hAnsiTheme="minorHAnsi"/>
                <w:b w:val="0"/>
                <w:sz w:val="20"/>
              </w:rPr>
              <w:t>Bachelor of Science, Hotel and Restaurant Management</w:t>
            </w:r>
            <w:r>
              <w:rPr>
                <w:rFonts w:asciiTheme="minorHAnsi" w:hAnsiTheme="minorHAnsi"/>
                <w:b w:val="0"/>
                <w:sz w:val="20"/>
              </w:rPr>
              <w:t xml:space="preserve">, </w:t>
            </w:r>
            <w:r w:rsidRPr="008D2147">
              <w:rPr>
                <w:rFonts w:asciiTheme="minorHAnsi" w:hAnsiTheme="minorHAnsi"/>
                <w:b w:val="0"/>
                <w:sz w:val="20"/>
              </w:rPr>
              <w:t>Eastern Michigan University</w:t>
            </w:r>
          </w:p>
        </w:tc>
        <w:tc>
          <w:tcPr>
            <w:tcW w:w="2690" w:type="dxa"/>
          </w:tcPr>
          <w:p w14:paraId="4B625588" w14:textId="47558B9E" w:rsidR="008F72C9" w:rsidRDefault="008F72C9" w:rsidP="008F72C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August 2009</w:t>
            </w:r>
          </w:p>
        </w:tc>
      </w:tr>
      <w:tr w:rsidR="008F72C9" w14:paraId="2A82D6A8" w14:textId="77777777" w:rsidTr="00C4262E">
        <w:tc>
          <w:tcPr>
            <w:tcW w:w="7380" w:type="dxa"/>
          </w:tcPr>
          <w:p w14:paraId="168A8976" w14:textId="4A8CB7C3" w:rsidR="008F72C9" w:rsidRDefault="008D2147" w:rsidP="008D2147">
            <w:pPr>
              <w:pStyle w:val="StyleLatinHeadings11ptBoldBefore6pt"/>
              <w:tabs>
                <w:tab w:val="left" w:pos="6045"/>
              </w:tabs>
              <w:ind w:left="360" w:hanging="360"/>
              <w:rPr>
                <w:rFonts w:asciiTheme="minorHAnsi" w:hAnsiTheme="minorHAnsi"/>
                <w:b w:val="0"/>
                <w:sz w:val="20"/>
              </w:rPr>
            </w:pPr>
            <w:r w:rsidRPr="008F72C9">
              <w:rPr>
                <w:rFonts w:asciiTheme="minorHAnsi" w:hAnsiTheme="minorHAnsi"/>
                <w:b w:val="0"/>
                <w:sz w:val="20"/>
              </w:rPr>
              <w:t>Associate of General Studies</w:t>
            </w:r>
            <w:r>
              <w:rPr>
                <w:rFonts w:asciiTheme="minorHAnsi" w:hAnsiTheme="minorHAnsi"/>
                <w:b w:val="0"/>
                <w:sz w:val="20"/>
              </w:rPr>
              <w:t xml:space="preserve">, </w:t>
            </w:r>
            <w:r w:rsidRPr="008D2147">
              <w:rPr>
                <w:rFonts w:asciiTheme="minorHAnsi" w:hAnsiTheme="minorHAnsi"/>
                <w:b w:val="0"/>
                <w:sz w:val="20"/>
              </w:rPr>
              <w:t>Charles Stewart Mott Community College</w:t>
            </w:r>
          </w:p>
        </w:tc>
        <w:tc>
          <w:tcPr>
            <w:tcW w:w="2690" w:type="dxa"/>
          </w:tcPr>
          <w:p w14:paraId="5BC83414" w14:textId="7A4B8F24" w:rsidR="008F72C9" w:rsidRDefault="008F72C9" w:rsidP="008F72C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August 2004</w:t>
            </w:r>
          </w:p>
        </w:tc>
      </w:tr>
      <w:tr w:rsidR="008F72C9" w14:paraId="545FDA6B" w14:textId="77777777" w:rsidTr="00C4262E">
        <w:tc>
          <w:tcPr>
            <w:tcW w:w="7380" w:type="dxa"/>
          </w:tcPr>
          <w:p w14:paraId="7871BA61" w14:textId="1372946D" w:rsidR="008F72C9" w:rsidRDefault="008D2147" w:rsidP="008D2147">
            <w:pPr>
              <w:pStyle w:val="StyleLatinHeadings11ptBoldBefore6pt"/>
              <w:tabs>
                <w:tab w:val="left" w:pos="6045"/>
              </w:tabs>
              <w:ind w:left="360" w:hanging="360"/>
              <w:rPr>
                <w:rFonts w:asciiTheme="minorHAnsi" w:hAnsiTheme="minorHAnsi"/>
                <w:b w:val="0"/>
                <w:sz w:val="20"/>
              </w:rPr>
            </w:pPr>
            <w:r w:rsidRPr="008D2147">
              <w:rPr>
                <w:rFonts w:asciiTheme="minorHAnsi" w:hAnsiTheme="minorHAnsi"/>
                <w:b w:val="0"/>
                <w:sz w:val="20"/>
              </w:rPr>
              <w:t>Associate of Applied Science, Culinary Arts, Atlantic Culinary Academy</w:t>
            </w:r>
          </w:p>
        </w:tc>
        <w:tc>
          <w:tcPr>
            <w:tcW w:w="2690" w:type="dxa"/>
          </w:tcPr>
          <w:p w14:paraId="3E0802CA" w14:textId="37718B8C" w:rsidR="008F72C9" w:rsidRDefault="008F72C9" w:rsidP="008F72C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August 2003</w:t>
            </w:r>
          </w:p>
        </w:tc>
      </w:tr>
    </w:tbl>
    <w:p w14:paraId="192F85C0" w14:textId="227131F5" w:rsidR="00436B42" w:rsidRDefault="00436B42" w:rsidP="00436B42">
      <w:pPr>
        <w:pStyle w:val="Heading2"/>
      </w:pPr>
      <w:r>
        <w:t>Scholarship</w:t>
      </w:r>
    </w:p>
    <w:p w14:paraId="1A6C17AE" w14:textId="4B76EEE8" w:rsidR="00436B42" w:rsidRPr="00F00538" w:rsidRDefault="00436B42" w:rsidP="002E73CB">
      <w:pPr>
        <w:pStyle w:val="Heading4"/>
      </w:pPr>
      <w:r w:rsidRPr="00F00538">
        <w:t>Peer-Reviewed Publications</w:t>
      </w:r>
    </w:p>
    <w:p w14:paraId="3AF405F1" w14:textId="42D48D3D" w:rsidR="00436B42" w:rsidRPr="007B0235" w:rsidRDefault="00436B42" w:rsidP="00436B42">
      <w:pPr>
        <w:spacing w:after="120"/>
        <w:ind w:left="360" w:hanging="360"/>
        <w:rPr>
          <w:sz w:val="20"/>
        </w:rPr>
      </w:pPr>
      <w:r w:rsidRPr="007B0235">
        <w:rPr>
          <w:sz w:val="20"/>
        </w:rPr>
        <w:t xml:space="preserve">Mody, M., Tang, H., Gaulke, C. &amp; Gordon, S. (2018). Examining the </w:t>
      </w:r>
      <w:r w:rsidR="00ED6F65" w:rsidRPr="007B0235">
        <w:rPr>
          <w:sz w:val="20"/>
        </w:rPr>
        <w:t>p</w:t>
      </w:r>
      <w:r w:rsidRPr="007B0235">
        <w:rPr>
          <w:sz w:val="20"/>
        </w:rPr>
        <w:t xml:space="preserve">ersonal and </w:t>
      </w:r>
      <w:r w:rsidR="00ED6F65" w:rsidRPr="007B0235">
        <w:rPr>
          <w:sz w:val="20"/>
        </w:rPr>
        <w:t>i</w:t>
      </w:r>
      <w:r w:rsidRPr="007B0235">
        <w:rPr>
          <w:sz w:val="20"/>
        </w:rPr>
        <w:t xml:space="preserve">nstitutional </w:t>
      </w:r>
      <w:r w:rsidR="00ED6F65" w:rsidRPr="007B0235">
        <w:rPr>
          <w:sz w:val="20"/>
        </w:rPr>
        <w:t>d</w:t>
      </w:r>
      <w:r w:rsidRPr="007B0235">
        <w:rPr>
          <w:sz w:val="20"/>
        </w:rPr>
        <w:t xml:space="preserve">eterminants of </w:t>
      </w:r>
      <w:r w:rsidR="00ED6F65" w:rsidRPr="007B0235">
        <w:rPr>
          <w:sz w:val="20"/>
        </w:rPr>
        <w:t>r</w:t>
      </w:r>
      <w:r w:rsidRPr="007B0235">
        <w:rPr>
          <w:sz w:val="20"/>
        </w:rPr>
        <w:t xml:space="preserve">esearch </w:t>
      </w:r>
      <w:r w:rsidR="00ED6F65" w:rsidRPr="007B0235">
        <w:rPr>
          <w:sz w:val="20"/>
        </w:rPr>
        <w:t>p</w:t>
      </w:r>
      <w:r w:rsidRPr="007B0235">
        <w:rPr>
          <w:sz w:val="20"/>
        </w:rPr>
        <w:t xml:space="preserve">roductivity in </w:t>
      </w:r>
      <w:r w:rsidR="00ED6F65" w:rsidRPr="007B0235">
        <w:rPr>
          <w:sz w:val="20"/>
        </w:rPr>
        <w:t>h</w:t>
      </w:r>
      <w:r w:rsidRPr="007B0235">
        <w:rPr>
          <w:sz w:val="20"/>
        </w:rPr>
        <w:t xml:space="preserve">ospitality and </w:t>
      </w:r>
      <w:r w:rsidR="00ED6F65" w:rsidRPr="007B0235">
        <w:rPr>
          <w:sz w:val="20"/>
        </w:rPr>
        <w:t>t</w:t>
      </w:r>
      <w:r w:rsidRPr="007B0235">
        <w:rPr>
          <w:sz w:val="20"/>
        </w:rPr>
        <w:t xml:space="preserve">ourism </w:t>
      </w:r>
      <w:r w:rsidR="00ED6F65" w:rsidRPr="007B0235">
        <w:rPr>
          <w:sz w:val="20"/>
        </w:rPr>
        <w:t>m</w:t>
      </w:r>
      <w:r w:rsidRPr="007B0235">
        <w:rPr>
          <w:sz w:val="20"/>
        </w:rPr>
        <w:t xml:space="preserve">anagement. </w:t>
      </w:r>
      <w:r w:rsidRPr="007B0235">
        <w:rPr>
          <w:i/>
          <w:sz w:val="20"/>
        </w:rPr>
        <w:t>Journal of Hospitality and Tourism Education, 30</w:t>
      </w:r>
      <w:r w:rsidRPr="007B0235">
        <w:rPr>
          <w:sz w:val="20"/>
        </w:rPr>
        <w:t>(1), 36-51.</w:t>
      </w:r>
    </w:p>
    <w:p w14:paraId="2CB816AB" w14:textId="149CBDE1" w:rsidR="00436B42" w:rsidRPr="007B0235" w:rsidRDefault="00436B42" w:rsidP="00436B42">
      <w:pPr>
        <w:spacing w:after="120"/>
        <w:ind w:left="360" w:hanging="360"/>
        <w:rPr>
          <w:sz w:val="20"/>
        </w:rPr>
      </w:pPr>
      <w:r w:rsidRPr="007B0235">
        <w:rPr>
          <w:sz w:val="20"/>
        </w:rPr>
        <w:t xml:space="preserve">Behnke, C., Gaulke, C., &amp; Almanza, B. (2016). Ensuring </w:t>
      </w:r>
      <w:r w:rsidR="00ED6F65" w:rsidRPr="007B0235">
        <w:rPr>
          <w:sz w:val="20"/>
        </w:rPr>
        <w:t>f</w:t>
      </w:r>
      <w:r w:rsidRPr="007B0235">
        <w:rPr>
          <w:sz w:val="20"/>
        </w:rPr>
        <w:t xml:space="preserve">ood </w:t>
      </w:r>
      <w:r w:rsidR="00ED6F65" w:rsidRPr="007B0235">
        <w:rPr>
          <w:sz w:val="20"/>
        </w:rPr>
        <w:t>s</w:t>
      </w:r>
      <w:r w:rsidRPr="007B0235">
        <w:rPr>
          <w:sz w:val="20"/>
        </w:rPr>
        <w:t xml:space="preserve">afety in </w:t>
      </w:r>
      <w:r w:rsidR="00ED6F65" w:rsidRPr="007B0235">
        <w:rPr>
          <w:sz w:val="20"/>
        </w:rPr>
        <w:t>f</w:t>
      </w:r>
      <w:r w:rsidRPr="007B0235">
        <w:rPr>
          <w:sz w:val="20"/>
        </w:rPr>
        <w:t xml:space="preserve">armers’ </w:t>
      </w:r>
      <w:r w:rsidR="00ED6F65" w:rsidRPr="007B0235">
        <w:rPr>
          <w:sz w:val="20"/>
        </w:rPr>
        <w:t>m</w:t>
      </w:r>
      <w:r w:rsidRPr="007B0235">
        <w:rPr>
          <w:sz w:val="20"/>
        </w:rPr>
        <w:t xml:space="preserve">arkets: An </w:t>
      </w:r>
      <w:r w:rsidR="00ED6F65" w:rsidRPr="007B0235">
        <w:rPr>
          <w:sz w:val="20"/>
        </w:rPr>
        <w:t>a</w:t>
      </w:r>
      <w:r w:rsidRPr="007B0235">
        <w:rPr>
          <w:sz w:val="20"/>
        </w:rPr>
        <w:t xml:space="preserve">ssessment of </w:t>
      </w:r>
      <w:r w:rsidR="00ED6F65" w:rsidRPr="007B0235">
        <w:rPr>
          <w:sz w:val="20"/>
        </w:rPr>
        <w:t>s</w:t>
      </w:r>
      <w:r w:rsidRPr="007B0235">
        <w:rPr>
          <w:sz w:val="20"/>
        </w:rPr>
        <w:t xml:space="preserve">tate </w:t>
      </w:r>
      <w:r w:rsidR="00ED6F65" w:rsidRPr="007B0235">
        <w:rPr>
          <w:sz w:val="20"/>
        </w:rPr>
        <w:t>h</w:t>
      </w:r>
      <w:r w:rsidRPr="007B0235">
        <w:rPr>
          <w:sz w:val="20"/>
        </w:rPr>
        <w:t xml:space="preserve">ealth </w:t>
      </w:r>
      <w:r w:rsidR="00ED6F65" w:rsidRPr="007B0235">
        <w:rPr>
          <w:sz w:val="20"/>
        </w:rPr>
        <w:t>d</w:t>
      </w:r>
      <w:r w:rsidRPr="007B0235">
        <w:rPr>
          <w:sz w:val="20"/>
        </w:rPr>
        <w:t xml:space="preserve">epartment </w:t>
      </w:r>
      <w:r w:rsidR="00ED6F65" w:rsidRPr="007B0235">
        <w:rPr>
          <w:sz w:val="20"/>
        </w:rPr>
        <w:t>i</w:t>
      </w:r>
      <w:r w:rsidRPr="007B0235">
        <w:rPr>
          <w:sz w:val="20"/>
        </w:rPr>
        <w:t xml:space="preserve">nspection </w:t>
      </w:r>
      <w:r w:rsidR="00ED6F65" w:rsidRPr="007B0235">
        <w:rPr>
          <w:sz w:val="20"/>
        </w:rPr>
        <w:t>p</w:t>
      </w:r>
      <w:r w:rsidRPr="007B0235">
        <w:rPr>
          <w:sz w:val="20"/>
        </w:rPr>
        <w:t xml:space="preserve">ractices.” </w:t>
      </w:r>
      <w:r w:rsidRPr="007B0235">
        <w:rPr>
          <w:i/>
          <w:sz w:val="20"/>
        </w:rPr>
        <w:t>Food Protection Trends, 36</w:t>
      </w:r>
      <w:r w:rsidRPr="007B0235">
        <w:rPr>
          <w:sz w:val="20"/>
        </w:rPr>
        <w:t>(3), 183-193.</w:t>
      </w:r>
    </w:p>
    <w:p w14:paraId="135F7D76" w14:textId="793DF9A8" w:rsidR="00436B42" w:rsidRPr="00560483" w:rsidRDefault="00436B42" w:rsidP="00560483">
      <w:pPr>
        <w:pStyle w:val="Heading4"/>
      </w:pPr>
      <w:r w:rsidRPr="00560483">
        <w:t>Industry Publications</w:t>
      </w:r>
    </w:p>
    <w:p w14:paraId="140B281C" w14:textId="50698479" w:rsidR="00436B42" w:rsidRPr="007B0235" w:rsidRDefault="00436B42" w:rsidP="00436B42">
      <w:pPr>
        <w:spacing w:after="120"/>
        <w:ind w:left="360" w:hanging="360"/>
        <w:rPr>
          <w:sz w:val="20"/>
        </w:rPr>
      </w:pPr>
      <w:r w:rsidRPr="007B0235">
        <w:rPr>
          <w:sz w:val="20"/>
        </w:rPr>
        <w:t xml:space="preserve">Kolakowski, H. &amp; Gaulke, C. (May 2016). The </w:t>
      </w:r>
      <w:r w:rsidR="00ED6F65" w:rsidRPr="007B0235">
        <w:rPr>
          <w:sz w:val="20"/>
        </w:rPr>
        <w:t>b</w:t>
      </w:r>
      <w:r w:rsidRPr="007B0235">
        <w:rPr>
          <w:sz w:val="20"/>
        </w:rPr>
        <w:t xml:space="preserve">enefits and </w:t>
      </w:r>
      <w:r w:rsidR="00ED6F65" w:rsidRPr="007B0235">
        <w:rPr>
          <w:sz w:val="20"/>
        </w:rPr>
        <w:t>c</w:t>
      </w:r>
      <w:r w:rsidRPr="007B0235">
        <w:rPr>
          <w:sz w:val="20"/>
        </w:rPr>
        <w:t xml:space="preserve">hallenges of </w:t>
      </w:r>
      <w:r w:rsidR="00ED6F65" w:rsidRPr="007B0235">
        <w:rPr>
          <w:sz w:val="20"/>
        </w:rPr>
        <w:t>f</w:t>
      </w:r>
      <w:r w:rsidRPr="007B0235">
        <w:rPr>
          <w:sz w:val="20"/>
        </w:rPr>
        <w:t xml:space="preserve">ood </w:t>
      </w:r>
      <w:r w:rsidR="00ED6F65" w:rsidRPr="007B0235">
        <w:rPr>
          <w:sz w:val="20"/>
        </w:rPr>
        <w:t>s</w:t>
      </w:r>
      <w:r w:rsidRPr="007B0235">
        <w:rPr>
          <w:sz w:val="20"/>
        </w:rPr>
        <w:t xml:space="preserve">ervice </w:t>
      </w:r>
      <w:r w:rsidR="00ED6F65" w:rsidRPr="007B0235">
        <w:rPr>
          <w:sz w:val="20"/>
        </w:rPr>
        <w:t>c</w:t>
      </w:r>
      <w:r w:rsidRPr="007B0235">
        <w:rPr>
          <w:sz w:val="20"/>
        </w:rPr>
        <w:t xml:space="preserve">omposting </w:t>
      </w:r>
      <w:r w:rsidR="00ED6F65" w:rsidRPr="007B0235">
        <w:rPr>
          <w:sz w:val="20"/>
        </w:rPr>
        <w:t>p</w:t>
      </w:r>
      <w:r w:rsidRPr="007B0235">
        <w:rPr>
          <w:sz w:val="20"/>
        </w:rPr>
        <w:t xml:space="preserve">rograms. </w:t>
      </w:r>
      <w:r w:rsidRPr="007B0235">
        <w:rPr>
          <w:i/>
          <w:sz w:val="20"/>
        </w:rPr>
        <w:t>Hotel Business Review</w:t>
      </w:r>
      <w:r w:rsidRPr="007B0235">
        <w:rPr>
          <w:sz w:val="20"/>
        </w:rPr>
        <w:t xml:space="preserve"> (hotelexecutive.com).</w:t>
      </w:r>
    </w:p>
    <w:p w14:paraId="17D52A6D" w14:textId="77777777" w:rsidR="00ED6F65" w:rsidRPr="007B0235" w:rsidRDefault="00ED6F65" w:rsidP="00ED6F65">
      <w:pPr>
        <w:spacing w:after="120"/>
        <w:ind w:left="360" w:hanging="360"/>
        <w:rPr>
          <w:sz w:val="20"/>
        </w:rPr>
      </w:pPr>
      <w:r w:rsidRPr="007B0235">
        <w:rPr>
          <w:sz w:val="20"/>
        </w:rPr>
        <w:t xml:space="preserve">Gaulke, C. &amp; Kolakowski, H. (August 2015). The local challenge: Balancing customer demand and local sources. </w:t>
      </w:r>
      <w:r w:rsidRPr="007B0235">
        <w:rPr>
          <w:i/>
          <w:sz w:val="20"/>
        </w:rPr>
        <w:t>Hotel Business Review</w:t>
      </w:r>
      <w:r w:rsidRPr="007B0235">
        <w:rPr>
          <w:sz w:val="20"/>
        </w:rPr>
        <w:t xml:space="preserve"> (hotelexecutive.com).</w:t>
      </w:r>
    </w:p>
    <w:p w14:paraId="5AF4B6FE" w14:textId="25FB008B" w:rsidR="00436B42" w:rsidRPr="00E42C9D" w:rsidRDefault="004D455C" w:rsidP="00E42C9D">
      <w:pPr>
        <w:pStyle w:val="Heading4"/>
      </w:pPr>
      <w:r w:rsidRPr="00E42C9D">
        <w:t xml:space="preserve">Conference </w:t>
      </w:r>
      <w:r w:rsidR="00ED6F65" w:rsidRPr="00E42C9D">
        <w:t>Presentations</w:t>
      </w:r>
    </w:p>
    <w:p w14:paraId="7747FDDD" w14:textId="54CBDBBE" w:rsidR="00ED5F11" w:rsidRDefault="00ED5F11" w:rsidP="00436B42">
      <w:pPr>
        <w:spacing w:after="120"/>
        <w:ind w:left="360" w:hanging="360"/>
        <w:rPr>
          <w:sz w:val="20"/>
        </w:rPr>
      </w:pPr>
      <w:r>
        <w:rPr>
          <w:sz w:val="20"/>
        </w:rPr>
        <w:t xml:space="preserve">Gaulke C. &amp; Susskind, A. (October 2020). </w:t>
      </w:r>
      <w:r w:rsidRPr="00ED5F11">
        <w:rPr>
          <w:i/>
          <w:sz w:val="20"/>
        </w:rPr>
        <w:t>Navigating supply chain unpredictability.</w:t>
      </w:r>
      <w:r>
        <w:rPr>
          <w:sz w:val="20"/>
        </w:rPr>
        <w:t xml:space="preserve"> Presented at Main Street Strong (virtual conference hosted by Door Dash). Accessible at: </w:t>
      </w:r>
      <w:r w:rsidRPr="00ED5F11">
        <w:rPr>
          <w:sz w:val="20"/>
        </w:rPr>
        <w:t>https://vimeo.com/doordash/download/466305011/cdd7e8e579</w:t>
      </w:r>
    </w:p>
    <w:p w14:paraId="78C37268" w14:textId="733500A6" w:rsidR="00ED5F11" w:rsidRDefault="00ED5F11" w:rsidP="00436B42">
      <w:pPr>
        <w:spacing w:after="120"/>
        <w:ind w:left="360" w:hanging="360"/>
        <w:rPr>
          <w:sz w:val="20"/>
        </w:rPr>
      </w:pPr>
      <w:r>
        <w:rPr>
          <w:sz w:val="20"/>
        </w:rPr>
        <w:t xml:space="preserve">Susskind, A. &amp; Gaulke, C. (October 2020). </w:t>
      </w:r>
      <w:r>
        <w:rPr>
          <w:i/>
          <w:sz w:val="20"/>
        </w:rPr>
        <w:t>Structuring teams for the times</w:t>
      </w:r>
      <w:r w:rsidRPr="00ED5F11">
        <w:rPr>
          <w:i/>
          <w:sz w:val="20"/>
        </w:rPr>
        <w:t>.</w:t>
      </w:r>
      <w:r>
        <w:rPr>
          <w:sz w:val="20"/>
        </w:rPr>
        <w:t xml:space="preserve"> Presented at Main Street Strong (virtual conference hosted by Door Dash). Accessible at: </w:t>
      </w:r>
      <w:r w:rsidRPr="00ED5F11">
        <w:rPr>
          <w:sz w:val="20"/>
        </w:rPr>
        <w:t>https://vimeo.com/doordash/download/466387073/fd8a869e36</w:t>
      </w:r>
    </w:p>
    <w:p w14:paraId="22233696" w14:textId="4F5F7956" w:rsidR="00ED5F11" w:rsidRPr="00ED72DC" w:rsidRDefault="00ED5F11" w:rsidP="00436B42">
      <w:pPr>
        <w:spacing w:after="120"/>
        <w:ind w:left="360" w:hanging="360"/>
        <w:rPr>
          <w:sz w:val="20"/>
          <w:szCs w:val="20"/>
        </w:rPr>
      </w:pPr>
      <w:r>
        <w:rPr>
          <w:sz w:val="20"/>
        </w:rPr>
        <w:t xml:space="preserve">Gaulke, C. (May 2020). </w:t>
      </w:r>
      <w:r w:rsidRPr="00ED5F11">
        <w:rPr>
          <w:i/>
          <w:sz w:val="20"/>
        </w:rPr>
        <w:t>Managing restaurants in the time of coronavirus: A look at emerging best practices.</w:t>
      </w:r>
      <w:r w:rsidR="00ED72DC" w:rsidRPr="00ED72DC">
        <w:rPr>
          <w:sz w:val="20"/>
          <w:szCs w:val="20"/>
        </w:rPr>
        <w:t xml:space="preserve"> SHA Center for Hospitality Research, Ithaca, NY. </w:t>
      </w:r>
      <w:r w:rsidR="00ED72DC">
        <w:rPr>
          <w:sz w:val="20"/>
        </w:rPr>
        <w:t xml:space="preserve">Accessible </w:t>
      </w:r>
      <w:r w:rsidR="00ED72DC" w:rsidRPr="00ED72DC">
        <w:rPr>
          <w:sz w:val="20"/>
          <w:szCs w:val="20"/>
        </w:rPr>
        <w:t>at: https://www.ecornell.com/keynotes/overview/K051220/</w:t>
      </w:r>
    </w:p>
    <w:p w14:paraId="7984AEE3" w14:textId="38B2102C" w:rsidR="007B0235" w:rsidRPr="007B0235" w:rsidRDefault="00ED6F65" w:rsidP="00436B42">
      <w:pPr>
        <w:spacing w:after="120"/>
        <w:ind w:left="360" w:hanging="360"/>
        <w:rPr>
          <w:sz w:val="20"/>
        </w:rPr>
      </w:pPr>
      <w:r w:rsidRPr="007B0235">
        <w:rPr>
          <w:sz w:val="20"/>
        </w:rPr>
        <w:t xml:space="preserve">Gaulke, C. (June 2018). </w:t>
      </w:r>
      <w:r w:rsidR="007B0235" w:rsidRPr="007B0235">
        <w:rPr>
          <w:i/>
          <w:sz w:val="20"/>
        </w:rPr>
        <w:t>Current m</w:t>
      </w:r>
      <w:r w:rsidRPr="007B0235">
        <w:rPr>
          <w:i/>
          <w:sz w:val="20"/>
        </w:rPr>
        <w:t>acroeconomic, social, and pol</w:t>
      </w:r>
      <w:r w:rsidR="007B0235">
        <w:rPr>
          <w:i/>
          <w:sz w:val="20"/>
        </w:rPr>
        <w:t>itical factors impacting produce</w:t>
      </w:r>
      <w:r w:rsidRPr="007B0235">
        <w:rPr>
          <w:i/>
          <w:sz w:val="20"/>
        </w:rPr>
        <w:t xml:space="preserve"> procurement by U.S. foodservice operations.</w:t>
      </w:r>
      <w:r w:rsidR="007B0235" w:rsidRPr="007B0235">
        <w:rPr>
          <w:sz w:val="20"/>
        </w:rPr>
        <w:t xml:space="preserve"> Presented at London Produce Show &amp; Foodservice Forum, London, UK.</w:t>
      </w:r>
    </w:p>
    <w:p w14:paraId="51E13172" w14:textId="49CE9324" w:rsidR="00ED6F65" w:rsidRDefault="007B0235" w:rsidP="00240A18">
      <w:pPr>
        <w:spacing w:after="120"/>
        <w:ind w:left="360" w:hanging="360"/>
        <w:rPr>
          <w:sz w:val="20"/>
        </w:rPr>
      </w:pPr>
      <w:r w:rsidRPr="007B0235">
        <w:rPr>
          <w:sz w:val="20"/>
        </w:rPr>
        <w:t xml:space="preserve">Gaulke, C. (March 2018). </w:t>
      </w:r>
      <w:r w:rsidRPr="00F00538">
        <w:rPr>
          <w:i/>
          <w:sz w:val="20"/>
        </w:rPr>
        <w:t>Foodservice trends.</w:t>
      </w:r>
      <w:r>
        <w:rPr>
          <w:sz w:val="20"/>
        </w:rPr>
        <w:t xml:space="preserve"> Presented at United Fresh Produce Executive D</w:t>
      </w:r>
      <w:r w:rsidR="00240A18">
        <w:rPr>
          <w:sz w:val="20"/>
        </w:rPr>
        <w:t>evelopment Program, Ithaca, NY.</w:t>
      </w:r>
    </w:p>
    <w:p w14:paraId="0A41CE4F" w14:textId="386AE0B7" w:rsidR="00240A18" w:rsidRPr="00F00538" w:rsidRDefault="00240A18" w:rsidP="00F00538">
      <w:pPr>
        <w:spacing w:after="120"/>
        <w:ind w:left="360" w:hanging="360"/>
        <w:rPr>
          <w:sz w:val="20"/>
        </w:rPr>
      </w:pPr>
      <w:r w:rsidRPr="00F00538">
        <w:rPr>
          <w:sz w:val="20"/>
        </w:rPr>
        <w:t xml:space="preserve">Gaulke, C., Gordon, S., Mody, M., &amp; Tang, H. (January 2014). </w:t>
      </w:r>
      <w:r w:rsidRPr="00F00538">
        <w:rPr>
          <w:i/>
          <w:sz w:val="20"/>
        </w:rPr>
        <w:t>Publish or perish: Determinants of research productivity in HTM.</w:t>
      </w:r>
      <w:r w:rsidRPr="00F00538">
        <w:rPr>
          <w:sz w:val="20"/>
        </w:rPr>
        <w:t xml:space="preserve"> Presented at Graduate Education and Graduate Student Research Conference in Hospitality and Tourism, University of Houston.</w:t>
      </w:r>
    </w:p>
    <w:p w14:paraId="199460C7" w14:textId="4B9B5D6B" w:rsidR="00240A18" w:rsidRPr="00F00538" w:rsidRDefault="00240A18" w:rsidP="00F00538">
      <w:pPr>
        <w:spacing w:after="120"/>
        <w:ind w:left="360" w:hanging="360"/>
        <w:rPr>
          <w:sz w:val="20"/>
        </w:rPr>
      </w:pPr>
      <w:r w:rsidRPr="00F00538">
        <w:rPr>
          <w:sz w:val="20"/>
        </w:rPr>
        <w:t xml:space="preserve">Gaulke, C. &amp; Behnke, C. (January 2014). </w:t>
      </w:r>
      <w:r w:rsidRPr="00F00538">
        <w:rPr>
          <w:i/>
          <w:sz w:val="20"/>
        </w:rPr>
        <w:t>The impact of regional food hubs on local food supply chain logistics.</w:t>
      </w:r>
      <w:r w:rsidRPr="00F00538">
        <w:rPr>
          <w:sz w:val="20"/>
        </w:rPr>
        <w:t xml:space="preserve"> Poster presented at Graduate Education and Graduate Student Research Conference in Hospitality and Tourism, University of Houston.</w:t>
      </w:r>
    </w:p>
    <w:p w14:paraId="15C21ABB" w14:textId="031E25CB" w:rsidR="00240A18" w:rsidRDefault="00240A18" w:rsidP="00240A18">
      <w:pPr>
        <w:spacing w:after="120"/>
        <w:ind w:left="360" w:hanging="360"/>
        <w:rPr>
          <w:sz w:val="20"/>
        </w:rPr>
      </w:pPr>
      <w:r w:rsidRPr="00240A18">
        <w:rPr>
          <w:sz w:val="20"/>
        </w:rPr>
        <w:t>Gaulke, C. &amp; Behnke, C. (</w:t>
      </w:r>
      <w:r>
        <w:rPr>
          <w:sz w:val="20"/>
        </w:rPr>
        <w:t xml:space="preserve">January </w:t>
      </w:r>
      <w:r w:rsidRPr="00240A18">
        <w:rPr>
          <w:sz w:val="20"/>
        </w:rPr>
        <w:t xml:space="preserve">2013). </w:t>
      </w:r>
      <w:r w:rsidRPr="00F00538">
        <w:rPr>
          <w:i/>
          <w:sz w:val="20"/>
        </w:rPr>
        <w:t>Chefs’ preferences for locally sourced food: Market-driven or intrinsic values.</w:t>
      </w:r>
      <w:r w:rsidRPr="00F00538">
        <w:rPr>
          <w:sz w:val="20"/>
        </w:rPr>
        <w:t xml:space="preserve"> </w:t>
      </w:r>
      <w:r w:rsidRPr="00240A18">
        <w:rPr>
          <w:sz w:val="20"/>
        </w:rPr>
        <w:t>Poster presented at Graduate Education and Graduate Student Research Conference in Hospitality and Tourism, Washington State University.</w:t>
      </w:r>
    </w:p>
    <w:p w14:paraId="09EA30C0" w14:textId="77777777" w:rsidR="00BB2EC0" w:rsidRDefault="00BB2EC0" w:rsidP="00BB2EC0">
      <w:pPr>
        <w:pStyle w:val="Heading4"/>
      </w:pPr>
      <w:r>
        <w:t>Research in Progress</w:t>
      </w:r>
    </w:p>
    <w:p w14:paraId="7A49E19F" w14:textId="4057F8A2" w:rsidR="00091939" w:rsidRPr="00BB2EC0" w:rsidRDefault="00091939" w:rsidP="00BB2EC0">
      <w:pPr>
        <w:spacing w:after="120"/>
        <w:ind w:left="360" w:hanging="360"/>
        <w:rPr>
          <w:sz w:val="20"/>
        </w:rPr>
      </w:pPr>
      <w:r w:rsidRPr="00BB2EC0">
        <w:rPr>
          <w:sz w:val="20"/>
        </w:rPr>
        <w:t xml:space="preserve">Gaulke, C. &amp; Behnke, C. The impact of regional food hubs on local food supply chain logistics. </w:t>
      </w:r>
    </w:p>
    <w:p w14:paraId="1483B247" w14:textId="7F61814D" w:rsidR="00091939" w:rsidRPr="00091939" w:rsidRDefault="00091939" w:rsidP="00BB2EC0">
      <w:pPr>
        <w:spacing w:after="120"/>
        <w:ind w:left="360" w:hanging="360"/>
        <w:rPr>
          <w:sz w:val="20"/>
        </w:rPr>
      </w:pPr>
      <w:r w:rsidRPr="00091939">
        <w:rPr>
          <w:sz w:val="20"/>
        </w:rPr>
        <w:t>Gaulke, C. &amp; Behnke, C. Local food supply chain management: An evaluation of restaurant priorities.</w:t>
      </w:r>
    </w:p>
    <w:p w14:paraId="01E0218D" w14:textId="6B6F59CA" w:rsidR="00EA18BD" w:rsidRDefault="00EA18BD" w:rsidP="00240A18">
      <w:pPr>
        <w:pStyle w:val="Heading4"/>
      </w:pPr>
      <w:r>
        <w:t>Guest Lectures</w:t>
      </w:r>
      <w:r w:rsidR="004D455C">
        <w:t xml:space="preserve"> &amp; </w:t>
      </w:r>
      <w:r w:rsidR="004A7F11">
        <w:t xml:space="preserve">Speaking </w:t>
      </w:r>
      <w:r w:rsidR="004D455C">
        <w:t>Engagements</w:t>
      </w:r>
    </w:p>
    <w:p w14:paraId="37683E25" w14:textId="3DB11159" w:rsidR="002E73CB" w:rsidRDefault="002E73CB" w:rsidP="004D455C">
      <w:pPr>
        <w:spacing w:after="120"/>
        <w:ind w:left="360" w:hanging="360"/>
        <w:rPr>
          <w:sz w:val="20"/>
        </w:rPr>
      </w:pPr>
      <w:r w:rsidRPr="002E73CB">
        <w:rPr>
          <w:sz w:val="20"/>
        </w:rPr>
        <w:lastRenderedPageBreak/>
        <w:t xml:space="preserve">Gaulke, C. (December 2021). </w:t>
      </w:r>
      <w:r w:rsidRPr="002E73CB">
        <w:rPr>
          <w:i/>
          <w:sz w:val="20"/>
        </w:rPr>
        <w:t>Travel procurement &amp; supply chain management.</w:t>
      </w:r>
      <w:r w:rsidRPr="002E73CB">
        <w:rPr>
          <w:sz w:val="20"/>
        </w:rPr>
        <w:t xml:space="preserve"> Presented at Cornell University and Global Business Travel Association Academy, Cornell University, Ithaca, NY.</w:t>
      </w:r>
    </w:p>
    <w:p w14:paraId="728BE701" w14:textId="64E16979" w:rsidR="002E73CB" w:rsidRDefault="002E73CB" w:rsidP="004D455C">
      <w:pPr>
        <w:spacing w:after="120"/>
        <w:ind w:left="360" w:hanging="360"/>
        <w:rPr>
          <w:sz w:val="20"/>
        </w:rPr>
      </w:pPr>
      <w:r w:rsidRPr="009661F6">
        <w:rPr>
          <w:sz w:val="20"/>
        </w:rPr>
        <w:t>Gaulke, C. (</w:t>
      </w:r>
      <w:r w:rsidR="009661F6" w:rsidRPr="009661F6">
        <w:rPr>
          <w:sz w:val="20"/>
        </w:rPr>
        <w:t>February</w:t>
      </w:r>
      <w:r w:rsidRPr="009661F6">
        <w:rPr>
          <w:sz w:val="20"/>
        </w:rPr>
        <w:t xml:space="preserve"> 2021). </w:t>
      </w:r>
      <w:r w:rsidR="00DB0F2C" w:rsidRPr="009661F6">
        <w:rPr>
          <w:i/>
          <w:sz w:val="20"/>
        </w:rPr>
        <w:t>Supply chain fragility &amp; how to build resiliency</w:t>
      </w:r>
      <w:r w:rsidRPr="009661F6">
        <w:rPr>
          <w:i/>
          <w:sz w:val="20"/>
        </w:rPr>
        <w:t>.</w:t>
      </w:r>
      <w:r w:rsidRPr="009661F6">
        <w:rPr>
          <w:sz w:val="20"/>
        </w:rPr>
        <w:t xml:space="preserve"> Presented at </w:t>
      </w:r>
      <w:r w:rsidR="009661F6" w:rsidRPr="009661F6">
        <w:rPr>
          <w:sz w:val="20"/>
        </w:rPr>
        <w:t>American Frozen Food Institute: Navigating Emerging Issues in the Frozen Food Industry Program</w:t>
      </w:r>
      <w:r w:rsidRPr="009661F6">
        <w:rPr>
          <w:sz w:val="20"/>
        </w:rPr>
        <w:t>, Cornell University</w:t>
      </w:r>
      <w:r w:rsidR="009661F6" w:rsidRPr="009661F6">
        <w:rPr>
          <w:sz w:val="20"/>
        </w:rPr>
        <w:t xml:space="preserve"> Office of External Education</w:t>
      </w:r>
      <w:r w:rsidRPr="009661F6">
        <w:rPr>
          <w:sz w:val="20"/>
        </w:rPr>
        <w:t>, Ithaca, NY.</w:t>
      </w:r>
    </w:p>
    <w:p w14:paraId="0E1B6F2E" w14:textId="132E4EA6" w:rsidR="004D455C" w:rsidRDefault="004D455C" w:rsidP="004D455C">
      <w:pPr>
        <w:spacing w:after="120"/>
        <w:ind w:left="360" w:hanging="360"/>
        <w:rPr>
          <w:sz w:val="20"/>
        </w:rPr>
      </w:pPr>
      <w:r>
        <w:rPr>
          <w:sz w:val="20"/>
        </w:rPr>
        <w:t xml:space="preserve">Gaulke, C. (October 2018). </w:t>
      </w:r>
      <w:r w:rsidRPr="007B0235">
        <w:rPr>
          <w:i/>
          <w:sz w:val="20"/>
        </w:rPr>
        <w:t>Capacity and workflow planning: Ensuring efficiency in the back of house.</w:t>
      </w:r>
      <w:r>
        <w:rPr>
          <w:sz w:val="20"/>
        </w:rPr>
        <w:t xml:space="preserve"> Presented at Entrepreneurship Bootcamp for Veterans, </w:t>
      </w:r>
      <w:r w:rsidR="004A7F11">
        <w:rPr>
          <w:sz w:val="20"/>
        </w:rPr>
        <w:t xml:space="preserve">Cornell University, </w:t>
      </w:r>
      <w:r>
        <w:rPr>
          <w:sz w:val="20"/>
        </w:rPr>
        <w:t>Ithaca, NY.</w:t>
      </w:r>
    </w:p>
    <w:p w14:paraId="41324059" w14:textId="67D91B94" w:rsidR="00841860" w:rsidRDefault="00841860" w:rsidP="00841860">
      <w:pPr>
        <w:spacing w:after="120"/>
        <w:ind w:left="360" w:hanging="360"/>
        <w:rPr>
          <w:sz w:val="20"/>
        </w:rPr>
      </w:pPr>
      <w:r>
        <w:rPr>
          <w:sz w:val="20"/>
        </w:rPr>
        <w:t xml:space="preserve">Gaulke, C. (July 2017). </w:t>
      </w:r>
      <w:r w:rsidRPr="004A7F11">
        <w:rPr>
          <w:i/>
          <w:sz w:val="20"/>
        </w:rPr>
        <w:t xml:space="preserve">How </w:t>
      </w:r>
      <w:r w:rsidR="004A7F11">
        <w:rPr>
          <w:i/>
          <w:sz w:val="20"/>
        </w:rPr>
        <w:t>g</w:t>
      </w:r>
      <w:r w:rsidRPr="004A7F11">
        <w:rPr>
          <w:i/>
          <w:sz w:val="20"/>
        </w:rPr>
        <w:t>erms get around.</w:t>
      </w:r>
      <w:r>
        <w:rPr>
          <w:sz w:val="20"/>
        </w:rPr>
        <w:t xml:space="preserve"> Guest presentation</w:t>
      </w:r>
      <w:r w:rsidR="004A7F11">
        <w:rPr>
          <w:sz w:val="20"/>
        </w:rPr>
        <w:t xml:space="preserve"> at July 2017 Member Night, Sciencenter, LLC., Ithaca, NY.</w:t>
      </w:r>
    </w:p>
    <w:p w14:paraId="04B58C5B" w14:textId="316236BC" w:rsidR="004D455C" w:rsidRPr="004D455C" w:rsidRDefault="004D455C" w:rsidP="004D455C">
      <w:pPr>
        <w:spacing w:after="120"/>
        <w:ind w:left="360" w:hanging="360"/>
        <w:rPr>
          <w:sz w:val="20"/>
        </w:rPr>
      </w:pPr>
      <w:r>
        <w:rPr>
          <w:sz w:val="20"/>
        </w:rPr>
        <w:t xml:space="preserve">Gaulke, C. (June 2012). </w:t>
      </w:r>
      <w:r w:rsidRPr="004D455C">
        <w:rPr>
          <w:sz w:val="20"/>
        </w:rPr>
        <w:t>QSR operations: Purchasing, production, &amp; service.</w:t>
      </w:r>
      <w:r>
        <w:rPr>
          <w:sz w:val="20"/>
        </w:rPr>
        <w:t xml:space="preserve"> Presented to Restaurant &amp; Foodservice Association, Purdue University, West Lafayette, IN.</w:t>
      </w:r>
    </w:p>
    <w:p w14:paraId="044C02FE" w14:textId="77777777" w:rsidR="004D455C" w:rsidRDefault="004D455C" w:rsidP="004D455C">
      <w:pPr>
        <w:spacing w:after="120"/>
        <w:ind w:left="360" w:hanging="360"/>
        <w:rPr>
          <w:sz w:val="20"/>
        </w:rPr>
      </w:pPr>
      <w:r>
        <w:rPr>
          <w:sz w:val="20"/>
        </w:rPr>
        <w:t xml:space="preserve">Gaulke, C. (June 2012). </w:t>
      </w:r>
      <w:r w:rsidRPr="00E72176">
        <w:rPr>
          <w:i/>
          <w:sz w:val="20"/>
        </w:rPr>
        <w:t>The production, presentation, and storage of fresh mozzarella.</w:t>
      </w:r>
      <w:r>
        <w:rPr>
          <w:sz w:val="20"/>
        </w:rPr>
        <w:t xml:space="preserve"> Presented at 2012 Indiana Extension Homemakers Association Conference, West Lafayette, IN.</w:t>
      </w:r>
    </w:p>
    <w:p w14:paraId="731B70EF" w14:textId="51278916" w:rsidR="004D455C" w:rsidRDefault="004D455C" w:rsidP="004D455C">
      <w:pPr>
        <w:spacing w:after="120"/>
        <w:ind w:left="360" w:hanging="360"/>
        <w:rPr>
          <w:sz w:val="20"/>
        </w:rPr>
      </w:pPr>
      <w:r>
        <w:rPr>
          <w:sz w:val="20"/>
        </w:rPr>
        <w:t xml:space="preserve">Gaulke, C. (October 2011). </w:t>
      </w:r>
      <w:r>
        <w:rPr>
          <w:i/>
          <w:sz w:val="20"/>
        </w:rPr>
        <w:t>ServSafe Food Protection Manager Certification course materials</w:t>
      </w:r>
      <w:r w:rsidRPr="00E72176">
        <w:rPr>
          <w:i/>
          <w:sz w:val="20"/>
        </w:rPr>
        <w:t>.</w:t>
      </w:r>
      <w:r>
        <w:rPr>
          <w:sz w:val="20"/>
        </w:rPr>
        <w:t xml:space="preserve"> </w:t>
      </w:r>
      <w:r w:rsidR="00841860">
        <w:rPr>
          <w:sz w:val="20"/>
        </w:rPr>
        <w:t xml:space="preserve">Guest lecture for </w:t>
      </w:r>
      <w:r>
        <w:rPr>
          <w:sz w:val="20"/>
        </w:rPr>
        <w:t>Food Finders Food Bank, LLC, West Lafayette, IN.</w:t>
      </w:r>
    </w:p>
    <w:p w14:paraId="0B53A805" w14:textId="006211ED" w:rsidR="00841860" w:rsidRDefault="00841860" w:rsidP="00841860">
      <w:pPr>
        <w:spacing w:after="120"/>
        <w:ind w:left="360" w:hanging="360"/>
        <w:rPr>
          <w:sz w:val="20"/>
        </w:rPr>
      </w:pPr>
      <w:r>
        <w:rPr>
          <w:sz w:val="20"/>
        </w:rPr>
        <w:t xml:space="preserve">Gaulke, C. (Fall 2010). </w:t>
      </w:r>
      <w:r>
        <w:rPr>
          <w:i/>
          <w:sz w:val="20"/>
        </w:rPr>
        <w:t>Menu pricing, recipe costing, and inventory control procedures.</w:t>
      </w:r>
      <w:r>
        <w:rPr>
          <w:sz w:val="20"/>
        </w:rPr>
        <w:t xml:space="preserve"> Guest lectures for Cost Controls in the Hospitality Industry (HRM 340), Eastern Michigan University, Hotel &amp; Restaurant Management.</w:t>
      </w:r>
    </w:p>
    <w:p w14:paraId="3181A8FF" w14:textId="102E83C3" w:rsidR="00841860" w:rsidRDefault="00841860" w:rsidP="00841860">
      <w:pPr>
        <w:spacing w:after="120"/>
        <w:ind w:left="360" w:hanging="360"/>
        <w:rPr>
          <w:sz w:val="20"/>
        </w:rPr>
      </w:pPr>
      <w:r>
        <w:rPr>
          <w:sz w:val="20"/>
        </w:rPr>
        <w:t xml:space="preserve">Gaulke, C. (April 2010). </w:t>
      </w:r>
      <w:r w:rsidRPr="00841860">
        <w:rPr>
          <w:i/>
          <w:sz w:val="20"/>
        </w:rPr>
        <w:t>Impact of social media on the hospitality industry.</w:t>
      </w:r>
      <w:r>
        <w:rPr>
          <w:sz w:val="20"/>
        </w:rPr>
        <w:t xml:space="preserve"> Guest lecture for Hospitality Industry Marketing (HRM 470), Eastern Michigan University, Hotel &amp; Restaurant Management.</w:t>
      </w:r>
    </w:p>
    <w:p w14:paraId="2BDDB5C8" w14:textId="6B9658F8" w:rsidR="00EA18BD" w:rsidRDefault="00EA18BD" w:rsidP="00240A18">
      <w:pPr>
        <w:pStyle w:val="Heading4"/>
      </w:pPr>
      <w:r>
        <w:t>Media Contributions</w:t>
      </w:r>
    </w:p>
    <w:p w14:paraId="5A7D242D" w14:textId="2B7561B2" w:rsidR="00E91117" w:rsidRPr="00A85E49" w:rsidRDefault="00E91117" w:rsidP="004A7F11">
      <w:pPr>
        <w:spacing w:after="120"/>
        <w:ind w:left="360" w:hanging="360"/>
        <w:rPr>
          <w:sz w:val="20"/>
        </w:rPr>
      </w:pPr>
      <w:r w:rsidRPr="00A85E49">
        <w:rPr>
          <w:sz w:val="20"/>
        </w:rPr>
        <w:t xml:space="preserve">Kroll. K. (December 7, 2021). </w:t>
      </w:r>
      <w:r w:rsidRPr="00A85E49">
        <w:rPr>
          <w:i/>
          <w:sz w:val="20"/>
        </w:rPr>
        <w:t>Food logistics: Let’s eat!</w:t>
      </w:r>
      <w:r w:rsidRPr="00A85E49">
        <w:rPr>
          <w:sz w:val="20"/>
        </w:rPr>
        <w:t xml:space="preserve"> Inbound Logistics. Accessible at: https://www.inboundlogistics.com/cms/article/food-logistics-lets-eat/</w:t>
      </w:r>
    </w:p>
    <w:p w14:paraId="336AF22C" w14:textId="2179D8C1" w:rsidR="00086976" w:rsidRPr="00A85E49" w:rsidRDefault="00086976" w:rsidP="004A7F11">
      <w:pPr>
        <w:spacing w:after="120"/>
        <w:ind w:left="360" w:hanging="360"/>
        <w:rPr>
          <w:sz w:val="20"/>
        </w:rPr>
      </w:pPr>
      <w:r w:rsidRPr="00A85E49">
        <w:rPr>
          <w:sz w:val="20"/>
        </w:rPr>
        <w:t xml:space="preserve">Elrod. N. (June 3, 2020). </w:t>
      </w:r>
      <w:r w:rsidRPr="00A85E49">
        <w:rPr>
          <w:i/>
          <w:sz w:val="20"/>
        </w:rPr>
        <w:t>What restaurants will survive coronavirus?</w:t>
      </w:r>
      <w:r w:rsidRPr="00A85E49">
        <w:rPr>
          <w:sz w:val="20"/>
        </w:rPr>
        <w:t xml:space="preserve"> CBS Local. Accessible at: https://detroit.cbslocal.com/2020/06/03/restaurants-sit-down-delivery-takeout-coronavirus/</w:t>
      </w:r>
    </w:p>
    <w:p w14:paraId="254169AD" w14:textId="2F733A2B" w:rsidR="00086976" w:rsidRPr="00A85E49" w:rsidRDefault="00086976" w:rsidP="004A7F11">
      <w:pPr>
        <w:spacing w:after="120"/>
        <w:ind w:left="360" w:hanging="360"/>
        <w:rPr>
          <w:sz w:val="20"/>
        </w:rPr>
      </w:pPr>
      <w:r w:rsidRPr="00A85E49">
        <w:rPr>
          <w:sz w:val="20"/>
        </w:rPr>
        <w:t xml:space="preserve">Elrod. N. (May 27, 2020). </w:t>
      </w:r>
      <w:r w:rsidRPr="00A85E49">
        <w:rPr>
          <w:i/>
          <w:sz w:val="20"/>
        </w:rPr>
        <w:t xml:space="preserve">Is reopening a restaurant worth it? </w:t>
      </w:r>
      <w:r w:rsidRPr="00A85E49">
        <w:rPr>
          <w:sz w:val="20"/>
        </w:rPr>
        <w:t>CBS Local. Accessible at: https://detroit.cbslocal.com/2020/05/27/reopening-restaurant-dining-out-small-business-coronavirus/</w:t>
      </w:r>
    </w:p>
    <w:p w14:paraId="53CA21F9" w14:textId="78B3D00D" w:rsidR="00086976" w:rsidRPr="00A85E49" w:rsidRDefault="00086976" w:rsidP="004A7F11">
      <w:pPr>
        <w:spacing w:after="120"/>
        <w:ind w:left="360" w:hanging="360"/>
        <w:rPr>
          <w:sz w:val="20"/>
        </w:rPr>
      </w:pPr>
      <w:r w:rsidRPr="00A85E49">
        <w:rPr>
          <w:sz w:val="20"/>
        </w:rPr>
        <w:t xml:space="preserve">Coin, G. (April 20, 2020). </w:t>
      </w:r>
      <w:r w:rsidRPr="00A85E49">
        <w:rPr>
          <w:i/>
          <w:sz w:val="20"/>
        </w:rPr>
        <w:t>Coronavirus: How might we restart the CNY economy while keeping the virus at bay.</w:t>
      </w:r>
      <w:r w:rsidRPr="00A85E49">
        <w:rPr>
          <w:sz w:val="20"/>
        </w:rPr>
        <w:t xml:space="preserve"> Syracuse.com. Accessible at: https://www.syracuse.com/coronavirus/2020/04/coronavirus-how-we-might-restart-the-economy-while-keeping-the-virus-at-bay.html</w:t>
      </w:r>
    </w:p>
    <w:p w14:paraId="0FA78CE3" w14:textId="6D7881F3" w:rsidR="0025304A" w:rsidRPr="00A85E49" w:rsidRDefault="0025304A" w:rsidP="004A7F11">
      <w:pPr>
        <w:spacing w:after="120"/>
        <w:ind w:left="360" w:hanging="360"/>
        <w:rPr>
          <w:sz w:val="20"/>
        </w:rPr>
      </w:pPr>
      <w:r w:rsidRPr="00A85E49">
        <w:rPr>
          <w:sz w:val="20"/>
        </w:rPr>
        <w:t xml:space="preserve">Doering, C. (November 7, 2019). </w:t>
      </w:r>
      <w:r w:rsidRPr="00A85E49">
        <w:rPr>
          <w:i/>
          <w:sz w:val="20"/>
        </w:rPr>
        <w:t xml:space="preserve">A fungus among us: Food makers cuddle up to the </w:t>
      </w:r>
      <w:r w:rsidR="00ED5F11" w:rsidRPr="00A85E49">
        <w:rPr>
          <w:i/>
          <w:sz w:val="20"/>
        </w:rPr>
        <w:t>much-maligned</w:t>
      </w:r>
      <w:r w:rsidRPr="00A85E49">
        <w:rPr>
          <w:i/>
          <w:sz w:val="20"/>
        </w:rPr>
        <w:t xml:space="preserve"> mushroom.</w:t>
      </w:r>
      <w:r w:rsidRPr="00A85E49">
        <w:rPr>
          <w:sz w:val="20"/>
        </w:rPr>
        <w:t xml:space="preserve"> Food Dive. Accessible at https://www.fooddive.com/news/a-fungus-among-us-food-makers-cuddle-up-to-the-much-maligned-mushroom/564476/ </w:t>
      </w:r>
    </w:p>
    <w:p w14:paraId="664241D1" w14:textId="1A82313C" w:rsidR="004A7F11" w:rsidRPr="00A85E49" w:rsidRDefault="00427B55" w:rsidP="004A7F11">
      <w:pPr>
        <w:spacing w:after="120"/>
        <w:ind w:left="360" w:hanging="360"/>
        <w:rPr>
          <w:sz w:val="20"/>
        </w:rPr>
      </w:pPr>
      <w:r w:rsidRPr="00A85E49">
        <w:rPr>
          <w:sz w:val="20"/>
        </w:rPr>
        <w:t xml:space="preserve">Lam, B. (2016). </w:t>
      </w:r>
      <w:proofErr w:type="gramStart"/>
      <w:r w:rsidRPr="00A85E49">
        <w:rPr>
          <w:i/>
          <w:sz w:val="20"/>
        </w:rPr>
        <w:t>So</w:t>
      </w:r>
      <w:proofErr w:type="gramEnd"/>
      <w:r w:rsidRPr="00A85E49">
        <w:rPr>
          <w:i/>
          <w:sz w:val="20"/>
        </w:rPr>
        <w:t xml:space="preserve"> you want to open a restaurant? How money works in restaurants</w:t>
      </w:r>
      <w:r w:rsidRPr="00A85E49">
        <w:rPr>
          <w:sz w:val="20"/>
        </w:rPr>
        <w:t>. Lucky Peach Cooks &amp; Chefs III: Fine Dining, Fall 2016.</w:t>
      </w:r>
    </w:p>
    <w:p w14:paraId="3B925368" w14:textId="5808D78E" w:rsidR="00EA18BD" w:rsidRPr="00A85E49" w:rsidRDefault="004A7F11" w:rsidP="004A7F11">
      <w:pPr>
        <w:spacing w:after="120"/>
        <w:ind w:left="360" w:hanging="360"/>
        <w:rPr>
          <w:sz w:val="20"/>
        </w:rPr>
      </w:pPr>
      <w:r w:rsidRPr="00A85E49">
        <w:rPr>
          <w:sz w:val="20"/>
        </w:rPr>
        <w:t xml:space="preserve">Court, E. (February 2016). </w:t>
      </w:r>
      <w:r w:rsidRPr="00A85E49">
        <w:rPr>
          <w:i/>
          <w:sz w:val="20"/>
        </w:rPr>
        <w:t>What Chipotle’s farm-to-fork approach looks like post-food safety scandals.</w:t>
      </w:r>
      <w:r w:rsidRPr="00A85E49">
        <w:rPr>
          <w:sz w:val="20"/>
        </w:rPr>
        <w:t xml:space="preserve"> Market Watch. Accessible at https://www.marketwatch.com/story/can-chipotles-farm-to-fork-approach-be-sustained-2016-01-07.</w:t>
      </w:r>
    </w:p>
    <w:p w14:paraId="4B016C41" w14:textId="77777777" w:rsidR="00F45EC6" w:rsidRDefault="00F45EC6" w:rsidP="00F45EC6">
      <w:pPr>
        <w:pStyle w:val="Heading2"/>
      </w:pPr>
      <w:r>
        <w:t>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F45EC6" w14:paraId="200E5E01" w14:textId="77777777" w:rsidTr="00C4262E">
        <w:trPr>
          <w:trHeight w:val="117"/>
        </w:trPr>
        <w:tc>
          <w:tcPr>
            <w:tcW w:w="7380" w:type="dxa"/>
            <w:vAlign w:val="bottom"/>
          </w:tcPr>
          <w:p w14:paraId="10A2D089" w14:textId="722E5781" w:rsidR="00F45EC6" w:rsidRDefault="00F45EC6" w:rsidP="00252858">
            <w:pPr>
              <w:pStyle w:val="StyleLatinHeadings11ptBoldBefore6pt"/>
              <w:tabs>
                <w:tab w:val="left" w:pos="6045"/>
              </w:tabs>
              <w:spacing w:before="0" w:after="40"/>
              <w:ind w:left="360" w:hanging="360"/>
              <w:rPr>
                <w:rFonts w:asciiTheme="minorHAnsi" w:hAnsiTheme="minorHAnsi"/>
                <w:b w:val="0"/>
                <w:sz w:val="20"/>
              </w:rPr>
            </w:pPr>
            <w:r w:rsidRPr="0009768D">
              <w:rPr>
                <w:rFonts w:asciiTheme="minorHAnsi" w:hAnsiTheme="minorHAnsi"/>
                <w:b w:val="0"/>
                <w:sz w:val="20"/>
              </w:rPr>
              <w:t xml:space="preserve">Cornell University, School of Hotel Administration – </w:t>
            </w:r>
            <w:r w:rsidR="00A11982">
              <w:rPr>
                <w:rFonts w:asciiTheme="minorHAnsi" w:hAnsiTheme="minorHAnsi"/>
                <w:b w:val="0"/>
                <w:sz w:val="20"/>
              </w:rPr>
              <w:t xml:space="preserve">Senior </w:t>
            </w:r>
            <w:r w:rsidRPr="0009768D">
              <w:rPr>
                <w:rFonts w:asciiTheme="minorHAnsi" w:hAnsiTheme="minorHAnsi"/>
                <w:b w:val="0"/>
                <w:sz w:val="20"/>
              </w:rPr>
              <w:t>Lecturer</w:t>
            </w:r>
          </w:p>
          <w:p w14:paraId="25391521" w14:textId="77777777" w:rsidR="00F76E95" w:rsidRDefault="00F76E95" w:rsidP="00F76E95">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Restaurant Development (HADM 4510)</w:t>
            </w:r>
          </w:p>
          <w:p w14:paraId="5126BFDB"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Foodservice Management Theory &amp; Practice (HADM 2360)</w:t>
            </w:r>
          </w:p>
          <w:p w14:paraId="569B1537" w14:textId="42359252" w:rsidR="00F45EC6" w:rsidRDefault="00F76E95"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 xml:space="preserve">Hotelie Launchpad: Maximizing and Leveraging the Cornell Experience (HADM 1199) </w:t>
            </w:r>
          </w:p>
          <w:p w14:paraId="5591C7CB" w14:textId="77777777" w:rsidR="00F76E95" w:rsidRDefault="00F76E95" w:rsidP="00F76E95">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Entrepreneurship &amp; Concept Dev. in the Food &amp; Beverage Ind. (HADM 1102)</w:t>
            </w:r>
          </w:p>
          <w:p w14:paraId="1689C4F6" w14:textId="11EF2A6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Selection, Procurement, &amp; Supply Management (HADM 4350</w:t>
            </w:r>
            <w:r w:rsidR="00CC3CF5">
              <w:rPr>
                <w:rFonts w:asciiTheme="minorHAnsi" w:hAnsiTheme="minorHAnsi"/>
                <w:b w:val="0"/>
                <w:sz w:val="20"/>
              </w:rPr>
              <w:t>/HADM 6350</w:t>
            </w:r>
            <w:r>
              <w:rPr>
                <w:rFonts w:asciiTheme="minorHAnsi" w:hAnsiTheme="minorHAnsi"/>
                <w:b w:val="0"/>
                <w:sz w:val="20"/>
              </w:rPr>
              <w:t>)</w:t>
            </w:r>
          </w:p>
          <w:p w14:paraId="1C3B2251" w14:textId="62C3E5E3" w:rsidR="00F76E95" w:rsidRDefault="00F76E95" w:rsidP="00F76E95">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 xml:space="preserve">Restaurant Management (HADM </w:t>
            </w:r>
            <w:r w:rsidR="005F2212">
              <w:rPr>
                <w:rFonts w:asciiTheme="minorHAnsi" w:hAnsiTheme="minorHAnsi"/>
                <w:b w:val="0"/>
                <w:sz w:val="20"/>
              </w:rPr>
              <w:t xml:space="preserve">2351 (formerly HADM </w:t>
            </w:r>
            <w:r>
              <w:rPr>
                <w:rFonts w:asciiTheme="minorHAnsi" w:hAnsiTheme="minorHAnsi"/>
                <w:b w:val="0"/>
                <w:sz w:val="20"/>
              </w:rPr>
              <w:t>3350</w:t>
            </w:r>
            <w:r w:rsidR="005F2212">
              <w:rPr>
                <w:rFonts w:asciiTheme="minorHAnsi" w:hAnsiTheme="minorHAnsi"/>
                <w:b w:val="0"/>
                <w:sz w:val="20"/>
              </w:rPr>
              <w:t>)</w:t>
            </w:r>
            <w:r>
              <w:rPr>
                <w:rFonts w:asciiTheme="minorHAnsi" w:hAnsiTheme="minorHAnsi"/>
                <w:b w:val="0"/>
                <w:sz w:val="20"/>
              </w:rPr>
              <w:t>)</w:t>
            </w:r>
          </w:p>
          <w:p w14:paraId="3E55CD03"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Product Development in the Food &amp; Beverage Industry (HADM 4325)</w:t>
            </w:r>
          </w:p>
          <w:p w14:paraId="6AAD27AC" w14:textId="764BB632" w:rsidR="00CC3CF5" w:rsidRDefault="00CC3CF5"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Special Studies Project I (HADM 4990)</w:t>
            </w:r>
          </w:p>
          <w:p w14:paraId="22A2A88D" w14:textId="1AEFC335" w:rsidR="00E91117" w:rsidRPr="00F76E95" w:rsidRDefault="00F45EC6" w:rsidP="00F76E95">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Advanced Supply Chain Management (HADM 4345)</w:t>
            </w:r>
          </w:p>
        </w:tc>
        <w:tc>
          <w:tcPr>
            <w:tcW w:w="2690" w:type="dxa"/>
          </w:tcPr>
          <w:p w14:paraId="5528FA12" w14:textId="77777777" w:rsidR="00F45EC6" w:rsidRPr="0009768D" w:rsidRDefault="00F45EC6" w:rsidP="00252858">
            <w:pPr>
              <w:pStyle w:val="StyleLatinHeadings11ptBoldBefore6pt"/>
              <w:tabs>
                <w:tab w:val="left" w:pos="6045"/>
              </w:tabs>
              <w:spacing w:after="40"/>
              <w:jc w:val="right"/>
              <w:rPr>
                <w:rFonts w:asciiTheme="minorHAnsi" w:hAnsiTheme="minorHAnsi"/>
                <w:b w:val="0"/>
                <w:sz w:val="20"/>
              </w:rPr>
            </w:pPr>
            <w:r w:rsidRPr="0009768D">
              <w:rPr>
                <w:rFonts w:asciiTheme="minorHAnsi" w:hAnsiTheme="minorHAnsi"/>
                <w:b w:val="0"/>
                <w:sz w:val="20"/>
              </w:rPr>
              <w:t>J</w:t>
            </w:r>
            <w:r>
              <w:rPr>
                <w:rFonts w:asciiTheme="minorHAnsi" w:hAnsiTheme="minorHAnsi"/>
                <w:b w:val="0"/>
                <w:sz w:val="20"/>
              </w:rPr>
              <w:t>uly</w:t>
            </w:r>
            <w:r w:rsidRPr="0009768D">
              <w:rPr>
                <w:rFonts w:asciiTheme="minorHAnsi" w:hAnsiTheme="minorHAnsi"/>
                <w:b w:val="0"/>
                <w:sz w:val="20"/>
              </w:rPr>
              <w:t xml:space="preserve"> 201</w:t>
            </w:r>
            <w:r>
              <w:rPr>
                <w:rFonts w:asciiTheme="minorHAnsi" w:hAnsiTheme="minorHAnsi"/>
                <w:b w:val="0"/>
                <w:sz w:val="20"/>
              </w:rPr>
              <w:t xml:space="preserve">4 – Present </w:t>
            </w:r>
          </w:p>
        </w:tc>
      </w:tr>
      <w:tr w:rsidR="00F45EC6" w14:paraId="66EC0EAF" w14:textId="77777777" w:rsidTr="00C4262E">
        <w:tc>
          <w:tcPr>
            <w:tcW w:w="7380" w:type="dxa"/>
            <w:vAlign w:val="bottom"/>
          </w:tcPr>
          <w:p w14:paraId="6239218E" w14:textId="77777777" w:rsidR="00F45EC6" w:rsidRDefault="00F45EC6" w:rsidP="00252858">
            <w:pPr>
              <w:pStyle w:val="StyleLatinHeadings11ptBoldBefore6pt"/>
              <w:tabs>
                <w:tab w:val="left" w:pos="6045"/>
              </w:tabs>
              <w:spacing w:before="0" w:after="40"/>
              <w:ind w:left="360" w:hanging="360"/>
              <w:rPr>
                <w:rFonts w:asciiTheme="minorHAnsi" w:hAnsiTheme="minorHAnsi"/>
                <w:b w:val="0"/>
                <w:sz w:val="20"/>
              </w:rPr>
            </w:pPr>
            <w:r>
              <w:rPr>
                <w:rFonts w:asciiTheme="minorHAnsi" w:hAnsiTheme="minorHAnsi"/>
                <w:b w:val="0"/>
                <w:sz w:val="20"/>
              </w:rPr>
              <w:lastRenderedPageBreak/>
              <w:t>Purdue University, School of Hospitality &amp; Tourism Management</w:t>
            </w:r>
            <w:r w:rsidRPr="0009768D">
              <w:rPr>
                <w:rFonts w:asciiTheme="minorHAnsi" w:hAnsiTheme="minorHAnsi"/>
                <w:b w:val="0"/>
                <w:sz w:val="20"/>
              </w:rPr>
              <w:t xml:space="preserve"> – </w:t>
            </w:r>
            <w:r>
              <w:rPr>
                <w:rFonts w:asciiTheme="minorHAnsi" w:hAnsiTheme="minorHAnsi"/>
                <w:b w:val="0"/>
                <w:sz w:val="20"/>
              </w:rPr>
              <w:t>Graduate Instructor</w:t>
            </w:r>
          </w:p>
          <w:p w14:paraId="44C93295"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Sanitation &amp; Health in Foodservice, Lodging, and Tourism (HTM 191)</w:t>
            </w:r>
          </w:p>
          <w:p w14:paraId="75A64A7A"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Advanced Foodservice Management (HTM 492)</w:t>
            </w:r>
          </w:p>
          <w:p w14:paraId="07842E0C" w14:textId="77777777" w:rsidR="00F45EC6" w:rsidRPr="0009768D"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Quantity Food Production &amp; Service Lab (HTM 291)</w:t>
            </w:r>
          </w:p>
        </w:tc>
        <w:tc>
          <w:tcPr>
            <w:tcW w:w="2690" w:type="dxa"/>
          </w:tcPr>
          <w:p w14:paraId="74E7426C" w14:textId="77777777" w:rsidR="00F45EC6" w:rsidRPr="0009768D" w:rsidRDefault="00F45EC6" w:rsidP="00252858">
            <w:pPr>
              <w:pStyle w:val="StyleLatinHeadings11ptBoldBefore6pt"/>
              <w:tabs>
                <w:tab w:val="left" w:pos="6045"/>
              </w:tabs>
              <w:spacing w:after="40"/>
              <w:jc w:val="right"/>
              <w:rPr>
                <w:rFonts w:asciiTheme="minorHAnsi" w:hAnsiTheme="minorHAnsi"/>
                <w:b w:val="0"/>
                <w:sz w:val="20"/>
              </w:rPr>
            </w:pPr>
            <w:r>
              <w:rPr>
                <w:rFonts w:asciiTheme="minorHAnsi" w:hAnsiTheme="minorHAnsi"/>
                <w:b w:val="0"/>
                <w:sz w:val="20"/>
              </w:rPr>
              <w:t>August</w:t>
            </w:r>
            <w:r w:rsidRPr="0009768D">
              <w:rPr>
                <w:rFonts w:asciiTheme="minorHAnsi" w:hAnsiTheme="minorHAnsi"/>
                <w:b w:val="0"/>
                <w:sz w:val="20"/>
              </w:rPr>
              <w:t xml:space="preserve"> 201</w:t>
            </w:r>
            <w:r>
              <w:rPr>
                <w:rFonts w:asciiTheme="minorHAnsi" w:hAnsiTheme="minorHAnsi"/>
                <w:b w:val="0"/>
                <w:sz w:val="20"/>
              </w:rPr>
              <w:t>1 – May 2014</w:t>
            </w:r>
            <w:r w:rsidRPr="0009768D">
              <w:rPr>
                <w:rFonts w:asciiTheme="minorHAnsi" w:hAnsiTheme="minorHAnsi"/>
                <w:b w:val="0"/>
                <w:sz w:val="20"/>
              </w:rPr>
              <w:t xml:space="preserve"> </w:t>
            </w:r>
          </w:p>
        </w:tc>
      </w:tr>
      <w:tr w:rsidR="00F45EC6" w14:paraId="1D667E5B" w14:textId="77777777" w:rsidTr="00C4262E">
        <w:tc>
          <w:tcPr>
            <w:tcW w:w="7380" w:type="dxa"/>
            <w:vAlign w:val="bottom"/>
          </w:tcPr>
          <w:p w14:paraId="08FC4DAF" w14:textId="77777777" w:rsidR="00F45EC6" w:rsidRDefault="00F45EC6" w:rsidP="00252858">
            <w:pPr>
              <w:pStyle w:val="StyleLatinHeadings11ptBoldBefore6pt"/>
              <w:tabs>
                <w:tab w:val="left" w:pos="6045"/>
              </w:tabs>
              <w:spacing w:before="0" w:after="40"/>
              <w:ind w:left="360" w:hanging="360"/>
              <w:rPr>
                <w:rFonts w:asciiTheme="minorHAnsi" w:hAnsiTheme="minorHAnsi"/>
                <w:b w:val="0"/>
                <w:sz w:val="20"/>
              </w:rPr>
            </w:pPr>
            <w:r>
              <w:rPr>
                <w:rFonts w:asciiTheme="minorHAnsi" w:hAnsiTheme="minorHAnsi"/>
                <w:b w:val="0"/>
                <w:sz w:val="20"/>
              </w:rPr>
              <w:t>Eastern Michigan University, Hotel &amp; Restaurant Management</w:t>
            </w:r>
            <w:r w:rsidRPr="0009768D">
              <w:rPr>
                <w:rFonts w:asciiTheme="minorHAnsi" w:hAnsiTheme="minorHAnsi"/>
                <w:b w:val="0"/>
                <w:sz w:val="20"/>
              </w:rPr>
              <w:t xml:space="preserve"> – </w:t>
            </w:r>
            <w:r>
              <w:rPr>
                <w:rFonts w:asciiTheme="minorHAnsi" w:hAnsiTheme="minorHAnsi"/>
                <w:b w:val="0"/>
                <w:sz w:val="20"/>
              </w:rPr>
              <w:t>Adjunct Instructor</w:t>
            </w:r>
          </w:p>
          <w:p w14:paraId="523CDA96"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Food Production (HRM 180)</w:t>
            </w:r>
          </w:p>
          <w:p w14:paraId="039A862F"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Beverage Management (HRM 479)</w:t>
            </w:r>
          </w:p>
          <w:p w14:paraId="5A1A7CCF" w14:textId="77777777" w:rsidR="00F45EC6"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Global Hospitality Management, Study Abroad (HRM 385)</w:t>
            </w:r>
          </w:p>
          <w:p w14:paraId="4532F2D5" w14:textId="77777777" w:rsidR="00F45EC6" w:rsidRPr="0009768D"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Sanitation in the Hospitality Industry (HRM 150)</w:t>
            </w:r>
          </w:p>
        </w:tc>
        <w:tc>
          <w:tcPr>
            <w:tcW w:w="2690" w:type="dxa"/>
          </w:tcPr>
          <w:p w14:paraId="4E9AA2DB" w14:textId="77777777" w:rsidR="00F45EC6" w:rsidRPr="0009768D" w:rsidRDefault="00F45EC6" w:rsidP="00252858">
            <w:pPr>
              <w:pStyle w:val="StyleLatinHeadings11ptBoldBefore6pt"/>
              <w:tabs>
                <w:tab w:val="left" w:pos="6045"/>
              </w:tabs>
              <w:spacing w:after="40"/>
              <w:jc w:val="right"/>
              <w:rPr>
                <w:rFonts w:asciiTheme="minorHAnsi" w:hAnsiTheme="minorHAnsi"/>
                <w:b w:val="0"/>
                <w:sz w:val="20"/>
              </w:rPr>
            </w:pPr>
            <w:r>
              <w:rPr>
                <w:rFonts w:asciiTheme="minorHAnsi" w:hAnsiTheme="minorHAnsi"/>
                <w:b w:val="0"/>
                <w:sz w:val="20"/>
              </w:rPr>
              <w:t>August 2009 –</w:t>
            </w:r>
            <w:r w:rsidRPr="0009768D">
              <w:rPr>
                <w:rFonts w:asciiTheme="minorHAnsi" w:hAnsiTheme="minorHAnsi"/>
                <w:b w:val="0"/>
                <w:sz w:val="20"/>
              </w:rPr>
              <w:t xml:space="preserve"> </w:t>
            </w:r>
            <w:r>
              <w:rPr>
                <w:rFonts w:asciiTheme="minorHAnsi" w:hAnsiTheme="minorHAnsi"/>
                <w:b w:val="0"/>
                <w:sz w:val="20"/>
              </w:rPr>
              <w:t xml:space="preserve">May </w:t>
            </w:r>
            <w:r w:rsidRPr="0009768D">
              <w:rPr>
                <w:rFonts w:asciiTheme="minorHAnsi" w:hAnsiTheme="minorHAnsi"/>
                <w:b w:val="0"/>
                <w:sz w:val="20"/>
              </w:rPr>
              <w:t>201</w:t>
            </w:r>
            <w:r>
              <w:rPr>
                <w:rFonts w:asciiTheme="minorHAnsi" w:hAnsiTheme="minorHAnsi"/>
                <w:b w:val="0"/>
                <w:sz w:val="20"/>
              </w:rPr>
              <w:t>1</w:t>
            </w:r>
            <w:r w:rsidRPr="0009768D">
              <w:rPr>
                <w:rFonts w:asciiTheme="minorHAnsi" w:hAnsiTheme="minorHAnsi"/>
                <w:b w:val="0"/>
                <w:sz w:val="20"/>
              </w:rPr>
              <w:t xml:space="preserve"> </w:t>
            </w:r>
          </w:p>
        </w:tc>
      </w:tr>
      <w:tr w:rsidR="00F45EC6" w14:paraId="616439EC" w14:textId="77777777" w:rsidTr="00C4262E">
        <w:tc>
          <w:tcPr>
            <w:tcW w:w="7380" w:type="dxa"/>
            <w:vAlign w:val="bottom"/>
          </w:tcPr>
          <w:p w14:paraId="000A37E3" w14:textId="77777777" w:rsidR="00F45EC6" w:rsidRDefault="00F45EC6" w:rsidP="00252858">
            <w:pPr>
              <w:pStyle w:val="StyleLatinHeadings11ptBoldBefore6pt"/>
              <w:tabs>
                <w:tab w:val="left" w:pos="6045"/>
              </w:tabs>
              <w:spacing w:before="0" w:after="40"/>
              <w:ind w:left="360" w:hanging="360"/>
              <w:rPr>
                <w:rFonts w:asciiTheme="minorHAnsi" w:hAnsiTheme="minorHAnsi"/>
                <w:b w:val="0"/>
                <w:sz w:val="20"/>
              </w:rPr>
            </w:pPr>
            <w:r>
              <w:rPr>
                <w:rFonts w:asciiTheme="minorHAnsi" w:hAnsiTheme="minorHAnsi"/>
                <w:b w:val="0"/>
                <w:sz w:val="20"/>
              </w:rPr>
              <w:t>Eastern Michigan University, Hotel &amp; Restaurant Management – Teaching Assistant</w:t>
            </w:r>
          </w:p>
          <w:p w14:paraId="230EB63D" w14:textId="77777777" w:rsidR="00F45EC6" w:rsidRPr="0009768D" w:rsidRDefault="00F45EC6" w:rsidP="00252858">
            <w:pPr>
              <w:pStyle w:val="StyleLatinHeadings11ptBoldBefore6pt"/>
              <w:numPr>
                <w:ilvl w:val="0"/>
                <w:numId w:val="17"/>
              </w:numPr>
              <w:tabs>
                <w:tab w:val="left" w:pos="6045"/>
              </w:tabs>
              <w:spacing w:before="0" w:after="40"/>
              <w:ind w:left="450" w:hanging="270"/>
              <w:rPr>
                <w:rFonts w:asciiTheme="minorHAnsi" w:hAnsiTheme="minorHAnsi"/>
                <w:b w:val="0"/>
                <w:sz w:val="20"/>
              </w:rPr>
            </w:pPr>
            <w:r>
              <w:rPr>
                <w:rFonts w:asciiTheme="minorHAnsi" w:hAnsiTheme="minorHAnsi"/>
                <w:b w:val="0"/>
                <w:sz w:val="20"/>
              </w:rPr>
              <w:t>Food Production (HRM 180)</w:t>
            </w:r>
          </w:p>
        </w:tc>
        <w:tc>
          <w:tcPr>
            <w:tcW w:w="2690" w:type="dxa"/>
          </w:tcPr>
          <w:p w14:paraId="0672138A" w14:textId="77777777" w:rsidR="00F45EC6" w:rsidRPr="0009768D" w:rsidRDefault="00F45EC6" w:rsidP="00252858">
            <w:pPr>
              <w:pStyle w:val="StyleLatinHeadings11ptBoldBefore6pt"/>
              <w:tabs>
                <w:tab w:val="left" w:pos="6045"/>
              </w:tabs>
              <w:spacing w:after="40"/>
              <w:jc w:val="right"/>
              <w:rPr>
                <w:rFonts w:asciiTheme="minorHAnsi" w:hAnsiTheme="minorHAnsi"/>
                <w:b w:val="0"/>
                <w:sz w:val="20"/>
              </w:rPr>
            </w:pPr>
            <w:r>
              <w:rPr>
                <w:rFonts w:asciiTheme="minorHAnsi" w:hAnsiTheme="minorHAnsi"/>
                <w:b w:val="0"/>
                <w:sz w:val="20"/>
              </w:rPr>
              <w:t>January 2009 – May 2009</w:t>
            </w:r>
          </w:p>
        </w:tc>
      </w:tr>
    </w:tbl>
    <w:p w14:paraId="1AEAEFDD" w14:textId="3729C172" w:rsidR="00F45EC6" w:rsidRDefault="00F45EC6" w:rsidP="00F45EC6">
      <w:pPr>
        <w:pStyle w:val="Heading2"/>
      </w:pPr>
      <w:r>
        <w:t>Professional Experience</w:t>
      </w:r>
      <w:r w:rsidR="00E50F8C">
        <w:t xml:space="preserve"> </w:t>
      </w:r>
      <w:r w:rsidR="00E50F8C" w:rsidRPr="00E50F8C">
        <w:rPr>
          <w:i/>
          <w:sz w:val="20"/>
          <w:szCs w:val="20"/>
        </w:rPr>
        <w:t>(Selected)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F45EC6" w14:paraId="699FDF5A" w14:textId="77777777" w:rsidTr="00C4262E">
        <w:trPr>
          <w:trHeight w:val="117"/>
        </w:trPr>
        <w:tc>
          <w:tcPr>
            <w:tcW w:w="7380" w:type="dxa"/>
            <w:vAlign w:val="bottom"/>
          </w:tcPr>
          <w:p w14:paraId="3C28E7BC" w14:textId="77777777" w:rsidR="00A11982" w:rsidRDefault="00A11982"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 xml:space="preserve">Cornell University, Nolan School of Hotel Administration – Director of Undergraduate   </w:t>
            </w:r>
          </w:p>
          <w:p w14:paraId="763104E2" w14:textId="3E22F7F0" w:rsidR="00F45EC6" w:rsidRPr="0009768D" w:rsidRDefault="00A11982"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 xml:space="preserve">        Studies</w:t>
            </w:r>
          </w:p>
        </w:tc>
        <w:tc>
          <w:tcPr>
            <w:tcW w:w="2690" w:type="dxa"/>
          </w:tcPr>
          <w:p w14:paraId="519559B9" w14:textId="708ED810" w:rsidR="00F45EC6" w:rsidRPr="0009768D" w:rsidRDefault="00A11982" w:rsidP="00E50F8C">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2020 – Present </w:t>
            </w:r>
          </w:p>
        </w:tc>
      </w:tr>
      <w:tr w:rsidR="00A11982" w14:paraId="529A0386" w14:textId="77777777" w:rsidTr="00C4262E">
        <w:tc>
          <w:tcPr>
            <w:tcW w:w="7380" w:type="dxa"/>
            <w:vAlign w:val="bottom"/>
          </w:tcPr>
          <w:p w14:paraId="35C99000" w14:textId="21DB2968" w:rsidR="00A11982" w:rsidRDefault="00A11982"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Purdue University, School of Hospitality &amp; Tourism Management – Kitchen Supervisor</w:t>
            </w:r>
          </w:p>
        </w:tc>
        <w:tc>
          <w:tcPr>
            <w:tcW w:w="2690" w:type="dxa"/>
          </w:tcPr>
          <w:p w14:paraId="10A6305C" w14:textId="6AF494D0" w:rsidR="00A11982" w:rsidRDefault="00A11982" w:rsidP="00E50F8C">
            <w:pPr>
              <w:pStyle w:val="StyleLatinHeadings11ptBoldBefore6pt"/>
              <w:tabs>
                <w:tab w:val="left" w:pos="6045"/>
              </w:tabs>
              <w:jc w:val="right"/>
              <w:rPr>
                <w:rFonts w:asciiTheme="minorHAnsi" w:hAnsiTheme="minorHAnsi"/>
                <w:b w:val="0"/>
                <w:sz w:val="20"/>
              </w:rPr>
            </w:pPr>
            <w:r w:rsidRPr="0009768D">
              <w:rPr>
                <w:rFonts w:asciiTheme="minorHAnsi" w:hAnsiTheme="minorHAnsi"/>
                <w:b w:val="0"/>
                <w:sz w:val="20"/>
              </w:rPr>
              <w:t>201</w:t>
            </w:r>
            <w:r>
              <w:rPr>
                <w:rFonts w:asciiTheme="minorHAnsi" w:hAnsiTheme="minorHAnsi"/>
                <w:b w:val="0"/>
                <w:sz w:val="20"/>
              </w:rPr>
              <w:t>1 – 2014</w:t>
            </w:r>
          </w:p>
        </w:tc>
      </w:tr>
      <w:tr w:rsidR="00F45EC6" w14:paraId="41CF5F80" w14:textId="77777777" w:rsidTr="00C4262E">
        <w:tc>
          <w:tcPr>
            <w:tcW w:w="7380" w:type="dxa"/>
            <w:vAlign w:val="bottom"/>
          </w:tcPr>
          <w:p w14:paraId="58DBFDB1" w14:textId="1930603A" w:rsidR="00F45EC6" w:rsidRPr="0009768D" w:rsidRDefault="00F45EC6"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Eastern Michigan University, Dining Services – Marketing Assistant</w:t>
            </w:r>
          </w:p>
        </w:tc>
        <w:tc>
          <w:tcPr>
            <w:tcW w:w="2690" w:type="dxa"/>
          </w:tcPr>
          <w:p w14:paraId="0AA046F8" w14:textId="4DC81AD9" w:rsidR="00F45EC6" w:rsidRPr="0009768D" w:rsidRDefault="00E50F8C" w:rsidP="00E50F8C">
            <w:pPr>
              <w:pStyle w:val="StyleLatinHeadings11ptBoldBefore6pt"/>
              <w:tabs>
                <w:tab w:val="left" w:pos="6045"/>
              </w:tabs>
              <w:jc w:val="right"/>
              <w:rPr>
                <w:rFonts w:asciiTheme="minorHAnsi" w:hAnsiTheme="minorHAnsi"/>
                <w:b w:val="0"/>
                <w:sz w:val="20"/>
              </w:rPr>
            </w:pPr>
            <w:r>
              <w:rPr>
                <w:rFonts w:asciiTheme="minorHAnsi" w:hAnsiTheme="minorHAnsi"/>
                <w:b w:val="0"/>
                <w:sz w:val="20"/>
              </w:rPr>
              <w:t>2009</w:t>
            </w:r>
            <w:r w:rsidR="00F45EC6">
              <w:rPr>
                <w:rFonts w:asciiTheme="minorHAnsi" w:hAnsiTheme="minorHAnsi"/>
                <w:b w:val="0"/>
                <w:sz w:val="20"/>
              </w:rPr>
              <w:t xml:space="preserve"> – </w:t>
            </w:r>
            <w:r>
              <w:rPr>
                <w:rFonts w:asciiTheme="minorHAnsi" w:hAnsiTheme="minorHAnsi"/>
                <w:b w:val="0"/>
                <w:sz w:val="20"/>
              </w:rPr>
              <w:t>2011</w:t>
            </w:r>
            <w:r w:rsidR="00F45EC6" w:rsidRPr="0009768D">
              <w:rPr>
                <w:rFonts w:asciiTheme="minorHAnsi" w:hAnsiTheme="minorHAnsi"/>
                <w:b w:val="0"/>
                <w:sz w:val="20"/>
              </w:rPr>
              <w:t xml:space="preserve"> </w:t>
            </w:r>
          </w:p>
        </w:tc>
      </w:tr>
      <w:tr w:rsidR="00F45EC6" w14:paraId="618D1BED" w14:textId="77777777" w:rsidTr="00C4262E">
        <w:tc>
          <w:tcPr>
            <w:tcW w:w="7380" w:type="dxa"/>
            <w:vAlign w:val="bottom"/>
          </w:tcPr>
          <w:p w14:paraId="2F41A849" w14:textId="3874F145" w:rsidR="00F45EC6" w:rsidRPr="0009768D" w:rsidRDefault="00E50F8C"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 xml:space="preserve">Pacific Rim by Kana, Ann Arbor, MI – Server/Trainer </w:t>
            </w:r>
            <w:r>
              <w:rPr>
                <w:rFonts w:asciiTheme="minorHAnsi" w:hAnsiTheme="minorHAnsi"/>
                <w:b w:val="0"/>
                <w:i/>
                <w:sz w:val="20"/>
              </w:rPr>
              <w:t>(</w:t>
            </w:r>
            <w:r w:rsidRPr="00E50F8C">
              <w:rPr>
                <w:rFonts w:asciiTheme="minorHAnsi" w:hAnsiTheme="minorHAnsi"/>
                <w:b w:val="0"/>
                <w:i/>
                <w:sz w:val="20"/>
              </w:rPr>
              <w:t>part-time)</w:t>
            </w:r>
          </w:p>
        </w:tc>
        <w:tc>
          <w:tcPr>
            <w:tcW w:w="2690" w:type="dxa"/>
          </w:tcPr>
          <w:p w14:paraId="04E1B298" w14:textId="221DF6FA" w:rsidR="00F45EC6" w:rsidRPr="0009768D" w:rsidRDefault="00F45EC6" w:rsidP="00E50F8C">
            <w:pPr>
              <w:pStyle w:val="StyleLatinHeadings11ptBoldBefore6pt"/>
              <w:tabs>
                <w:tab w:val="left" w:pos="6045"/>
              </w:tabs>
              <w:jc w:val="right"/>
              <w:rPr>
                <w:rFonts w:asciiTheme="minorHAnsi" w:hAnsiTheme="minorHAnsi"/>
                <w:b w:val="0"/>
                <w:sz w:val="20"/>
              </w:rPr>
            </w:pPr>
            <w:r>
              <w:rPr>
                <w:rFonts w:asciiTheme="minorHAnsi" w:hAnsiTheme="minorHAnsi"/>
                <w:b w:val="0"/>
                <w:sz w:val="20"/>
              </w:rPr>
              <w:t>200</w:t>
            </w:r>
            <w:r w:rsidR="00E50F8C">
              <w:rPr>
                <w:rFonts w:asciiTheme="minorHAnsi" w:hAnsiTheme="minorHAnsi"/>
                <w:b w:val="0"/>
                <w:sz w:val="20"/>
              </w:rPr>
              <w:t>4</w:t>
            </w:r>
            <w:r>
              <w:rPr>
                <w:rFonts w:asciiTheme="minorHAnsi" w:hAnsiTheme="minorHAnsi"/>
                <w:b w:val="0"/>
                <w:sz w:val="20"/>
              </w:rPr>
              <w:t xml:space="preserve"> –</w:t>
            </w:r>
            <w:r w:rsidR="00E50F8C">
              <w:rPr>
                <w:rFonts w:asciiTheme="minorHAnsi" w:hAnsiTheme="minorHAnsi"/>
                <w:b w:val="0"/>
                <w:sz w:val="20"/>
              </w:rPr>
              <w:t xml:space="preserve"> </w:t>
            </w:r>
            <w:r w:rsidRPr="0009768D">
              <w:rPr>
                <w:rFonts w:asciiTheme="minorHAnsi" w:hAnsiTheme="minorHAnsi"/>
                <w:b w:val="0"/>
                <w:sz w:val="20"/>
              </w:rPr>
              <w:t>201</w:t>
            </w:r>
            <w:r>
              <w:rPr>
                <w:rFonts w:asciiTheme="minorHAnsi" w:hAnsiTheme="minorHAnsi"/>
                <w:b w:val="0"/>
                <w:sz w:val="20"/>
              </w:rPr>
              <w:t>1</w:t>
            </w:r>
            <w:r w:rsidRPr="0009768D">
              <w:rPr>
                <w:rFonts w:asciiTheme="minorHAnsi" w:hAnsiTheme="minorHAnsi"/>
                <w:b w:val="0"/>
                <w:sz w:val="20"/>
              </w:rPr>
              <w:t xml:space="preserve"> </w:t>
            </w:r>
          </w:p>
        </w:tc>
      </w:tr>
      <w:tr w:rsidR="00F45EC6" w14:paraId="261073D9" w14:textId="77777777" w:rsidTr="00C4262E">
        <w:tc>
          <w:tcPr>
            <w:tcW w:w="7380" w:type="dxa"/>
            <w:vAlign w:val="bottom"/>
          </w:tcPr>
          <w:p w14:paraId="165D616D" w14:textId="39D276D3" w:rsidR="00E50F8C" w:rsidRPr="0009768D" w:rsidRDefault="00E50F8C"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People’s Food Cooperative, Inc., Ann Arbor, MI – Food Service Manager</w:t>
            </w:r>
          </w:p>
        </w:tc>
        <w:tc>
          <w:tcPr>
            <w:tcW w:w="2690" w:type="dxa"/>
          </w:tcPr>
          <w:p w14:paraId="176F5B5B" w14:textId="5DEDCC3B" w:rsidR="00F45EC6" w:rsidRPr="0009768D" w:rsidRDefault="00F45EC6" w:rsidP="00E50F8C">
            <w:pPr>
              <w:pStyle w:val="StyleLatinHeadings11ptBoldBefore6pt"/>
              <w:tabs>
                <w:tab w:val="left" w:pos="6045"/>
              </w:tabs>
              <w:jc w:val="right"/>
              <w:rPr>
                <w:rFonts w:asciiTheme="minorHAnsi" w:hAnsiTheme="minorHAnsi"/>
                <w:b w:val="0"/>
                <w:sz w:val="20"/>
              </w:rPr>
            </w:pPr>
            <w:r>
              <w:rPr>
                <w:rFonts w:asciiTheme="minorHAnsi" w:hAnsiTheme="minorHAnsi"/>
                <w:b w:val="0"/>
                <w:sz w:val="20"/>
              </w:rPr>
              <w:t>200</w:t>
            </w:r>
            <w:r w:rsidR="00E50F8C">
              <w:rPr>
                <w:rFonts w:asciiTheme="minorHAnsi" w:hAnsiTheme="minorHAnsi"/>
                <w:b w:val="0"/>
                <w:sz w:val="20"/>
              </w:rPr>
              <w:t>7</w:t>
            </w:r>
            <w:r>
              <w:rPr>
                <w:rFonts w:asciiTheme="minorHAnsi" w:hAnsiTheme="minorHAnsi"/>
                <w:b w:val="0"/>
                <w:sz w:val="20"/>
              </w:rPr>
              <w:t xml:space="preserve"> –</w:t>
            </w:r>
            <w:r w:rsidR="00E50F8C">
              <w:rPr>
                <w:rFonts w:asciiTheme="minorHAnsi" w:hAnsiTheme="minorHAnsi"/>
                <w:b w:val="0"/>
                <w:sz w:val="20"/>
              </w:rPr>
              <w:t xml:space="preserve"> </w:t>
            </w:r>
            <w:r>
              <w:rPr>
                <w:rFonts w:asciiTheme="minorHAnsi" w:hAnsiTheme="minorHAnsi"/>
                <w:b w:val="0"/>
                <w:sz w:val="20"/>
              </w:rPr>
              <w:t>200</w:t>
            </w:r>
            <w:r w:rsidR="00E50F8C">
              <w:rPr>
                <w:rFonts w:asciiTheme="minorHAnsi" w:hAnsiTheme="minorHAnsi"/>
                <w:b w:val="0"/>
                <w:sz w:val="20"/>
              </w:rPr>
              <w:t>8</w:t>
            </w:r>
          </w:p>
        </w:tc>
      </w:tr>
      <w:tr w:rsidR="00E50F8C" w14:paraId="57E4D09B" w14:textId="77777777" w:rsidTr="00C4262E">
        <w:tc>
          <w:tcPr>
            <w:tcW w:w="7380" w:type="dxa"/>
            <w:vAlign w:val="bottom"/>
          </w:tcPr>
          <w:p w14:paraId="14480BBB" w14:textId="3C5AE8D3" w:rsidR="00E50F8C" w:rsidRDefault="00E50F8C" w:rsidP="00F45EC6">
            <w:pPr>
              <w:pStyle w:val="StyleLatinHeadings11ptBoldBefore6pt"/>
              <w:tabs>
                <w:tab w:val="left" w:pos="6045"/>
              </w:tabs>
              <w:spacing w:before="0"/>
              <w:rPr>
                <w:rFonts w:asciiTheme="minorHAnsi" w:hAnsiTheme="minorHAnsi"/>
                <w:b w:val="0"/>
                <w:sz w:val="20"/>
              </w:rPr>
            </w:pPr>
            <w:proofErr w:type="spellStart"/>
            <w:r>
              <w:rPr>
                <w:rFonts w:asciiTheme="minorHAnsi" w:hAnsiTheme="minorHAnsi"/>
                <w:b w:val="0"/>
                <w:sz w:val="20"/>
              </w:rPr>
              <w:t>Plaka</w:t>
            </w:r>
            <w:proofErr w:type="spellEnd"/>
            <w:r>
              <w:rPr>
                <w:rFonts w:asciiTheme="minorHAnsi" w:hAnsiTheme="minorHAnsi"/>
                <w:b w:val="0"/>
                <w:sz w:val="20"/>
              </w:rPr>
              <w:t>, Inc., Ann Arbor, MI – General Manager / Executive Chef</w:t>
            </w:r>
          </w:p>
        </w:tc>
        <w:tc>
          <w:tcPr>
            <w:tcW w:w="2690" w:type="dxa"/>
          </w:tcPr>
          <w:p w14:paraId="2AF6C4B3" w14:textId="35106690" w:rsidR="00E50F8C" w:rsidRDefault="00E50F8C"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2004 – 2007</w:t>
            </w:r>
          </w:p>
        </w:tc>
      </w:tr>
      <w:tr w:rsidR="00E50F8C" w14:paraId="58FA2B64" w14:textId="77777777" w:rsidTr="00C4262E">
        <w:tc>
          <w:tcPr>
            <w:tcW w:w="7380" w:type="dxa"/>
            <w:vAlign w:val="bottom"/>
          </w:tcPr>
          <w:p w14:paraId="777BB3C0" w14:textId="6B0A1E77" w:rsidR="00E50F8C" w:rsidRDefault="00E50F8C"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 xml:space="preserve">Sweet &amp; Savory Bake Shop, Oxford, MI – Baker </w:t>
            </w:r>
            <w:r>
              <w:rPr>
                <w:rFonts w:asciiTheme="minorHAnsi" w:hAnsiTheme="minorHAnsi"/>
                <w:b w:val="0"/>
                <w:i/>
                <w:sz w:val="20"/>
              </w:rPr>
              <w:t>(</w:t>
            </w:r>
            <w:r w:rsidRPr="00E50F8C">
              <w:rPr>
                <w:rFonts w:asciiTheme="minorHAnsi" w:hAnsiTheme="minorHAnsi"/>
                <w:b w:val="0"/>
                <w:i/>
                <w:sz w:val="20"/>
              </w:rPr>
              <w:t>part-time)</w:t>
            </w:r>
          </w:p>
        </w:tc>
        <w:tc>
          <w:tcPr>
            <w:tcW w:w="2690" w:type="dxa"/>
          </w:tcPr>
          <w:p w14:paraId="5FABB2E0" w14:textId="579C0944" w:rsidR="00E50F8C" w:rsidRDefault="00E50F8C"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2003 – 2004</w:t>
            </w:r>
          </w:p>
        </w:tc>
      </w:tr>
      <w:tr w:rsidR="00E50F8C" w14:paraId="0773EACA" w14:textId="77777777" w:rsidTr="00C4262E">
        <w:tc>
          <w:tcPr>
            <w:tcW w:w="7380" w:type="dxa"/>
            <w:vAlign w:val="bottom"/>
          </w:tcPr>
          <w:p w14:paraId="5673DECE" w14:textId="002FFC77" w:rsidR="00E50F8C" w:rsidRDefault="00E50F8C" w:rsidP="00F45EC6">
            <w:pPr>
              <w:pStyle w:val="StyleLatinHeadings11ptBoldBefore6pt"/>
              <w:tabs>
                <w:tab w:val="left" w:pos="6045"/>
              </w:tabs>
              <w:spacing w:before="0"/>
              <w:rPr>
                <w:rFonts w:asciiTheme="minorHAnsi" w:hAnsiTheme="minorHAnsi"/>
                <w:b w:val="0"/>
                <w:sz w:val="20"/>
              </w:rPr>
            </w:pPr>
            <w:r>
              <w:rPr>
                <w:rFonts w:asciiTheme="minorHAnsi" w:hAnsiTheme="minorHAnsi"/>
                <w:b w:val="0"/>
                <w:sz w:val="20"/>
              </w:rPr>
              <w:t>Bacchus Wine Gallery, LLC., North Hampton, NH – Wine Sales</w:t>
            </w:r>
          </w:p>
        </w:tc>
        <w:tc>
          <w:tcPr>
            <w:tcW w:w="2690" w:type="dxa"/>
          </w:tcPr>
          <w:p w14:paraId="36376D96" w14:textId="6BAE48AC" w:rsidR="00E50F8C" w:rsidRDefault="00E50F8C"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2002 – 2003 </w:t>
            </w:r>
          </w:p>
        </w:tc>
      </w:tr>
    </w:tbl>
    <w:p w14:paraId="6C3A063A" w14:textId="0D93011A" w:rsidR="00427B55" w:rsidRDefault="00427B55" w:rsidP="00427B55">
      <w:pPr>
        <w:pStyle w:val="Heading2"/>
      </w:pPr>
      <w:r>
        <w:t>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4E1CB2" w14:paraId="46994994" w14:textId="77777777" w:rsidTr="00C4262E">
        <w:tc>
          <w:tcPr>
            <w:tcW w:w="7380" w:type="dxa"/>
          </w:tcPr>
          <w:p w14:paraId="79BBC3FF" w14:textId="0BC56F7B" w:rsidR="004E1CB2" w:rsidRDefault="004E1CB2" w:rsidP="00C4262E">
            <w:pPr>
              <w:pStyle w:val="StyleLatinHeadings11ptBoldBefore6pt"/>
              <w:tabs>
                <w:tab w:val="left" w:pos="6045"/>
              </w:tabs>
              <w:ind w:left="360" w:hanging="360"/>
              <w:rPr>
                <w:rFonts w:asciiTheme="minorHAnsi" w:hAnsiTheme="minorHAnsi"/>
                <w:b w:val="0"/>
                <w:sz w:val="20"/>
              </w:rPr>
            </w:pPr>
            <w:proofErr w:type="spellStart"/>
            <w:r>
              <w:rPr>
                <w:rFonts w:asciiTheme="minorHAnsi" w:hAnsiTheme="minorHAnsi"/>
                <w:b w:val="0"/>
                <w:sz w:val="20"/>
              </w:rPr>
              <w:t>Coltivare</w:t>
            </w:r>
            <w:proofErr w:type="spellEnd"/>
            <w:r>
              <w:rPr>
                <w:rFonts w:asciiTheme="minorHAnsi" w:hAnsiTheme="minorHAnsi"/>
                <w:b w:val="0"/>
                <w:sz w:val="20"/>
              </w:rPr>
              <w:t xml:space="preserve"> (Tompkins Cortland Community College) Advisory Board, Member</w:t>
            </w:r>
          </w:p>
        </w:tc>
        <w:tc>
          <w:tcPr>
            <w:tcW w:w="2690" w:type="dxa"/>
          </w:tcPr>
          <w:p w14:paraId="335B09F2" w14:textId="56D8C094" w:rsidR="004E1CB2" w:rsidRDefault="004E1CB2" w:rsidP="00C4262E">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September 2023 – Present </w:t>
            </w:r>
          </w:p>
        </w:tc>
      </w:tr>
      <w:tr w:rsidR="004E1CB2" w14:paraId="293CAD3E" w14:textId="77777777" w:rsidTr="00C4262E">
        <w:tc>
          <w:tcPr>
            <w:tcW w:w="7380" w:type="dxa"/>
          </w:tcPr>
          <w:p w14:paraId="01A8833E" w14:textId="6FD058A4"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Hotel Student Mentorship Program – Faculty Advisor</w:t>
            </w:r>
          </w:p>
        </w:tc>
        <w:tc>
          <w:tcPr>
            <w:tcW w:w="2690" w:type="dxa"/>
          </w:tcPr>
          <w:p w14:paraId="38BF9826" w14:textId="74DACCFE"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June 2022 – Present </w:t>
            </w:r>
          </w:p>
        </w:tc>
      </w:tr>
      <w:tr w:rsidR="004E1CB2" w14:paraId="63F38D37" w14:textId="77777777" w:rsidTr="00C4262E">
        <w:tc>
          <w:tcPr>
            <w:tcW w:w="7380" w:type="dxa"/>
          </w:tcPr>
          <w:p w14:paraId="147E5D66" w14:textId="613F27DE"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Educational Policy Committee - Member</w:t>
            </w:r>
          </w:p>
        </w:tc>
        <w:tc>
          <w:tcPr>
            <w:tcW w:w="2690" w:type="dxa"/>
          </w:tcPr>
          <w:p w14:paraId="4ED1DC0C" w14:textId="6F313103"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July 2021 – Present </w:t>
            </w:r>
          </w:p>
        </w:tc>
      </w:tr>
      <w:tr w:rsidR="004E1CB2" w14:paraId="76CE65EA" w14:textId="77777777" w:rsidTr="00C4262E">
        <w:tc>
          <w:tcPr>
            <w:tcW w:w="7380" w:type="dxa"/>
          </w:tcPr>
          <w:p w14:paraId="1A2F7791" w14:textId="4E01858B"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Assurance of Learning Committee - Member</w:t>
            </w:r>
          </w:p>
        </w:tc>
        <w:tc>
          <w:tcPr>
            <w:tcW w:w="2690" w:type="dxa"/>
          </w:tcPr>
          <w:p w14:paraId="2A0AAE53" w14:textId="0CE80AB4"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July 2021 – Present </w:t>
            </w:r>
          </w:p>
        </w:tc>
      </w:tr>
      <w:tr w:rsidR="004E1CB2" w14:paraId="7DA9E0E1" w14:textId="77777777" w:rsidTr="00C4262E">
        <w:tc>
          <w:tcPr>
            <w:tcW w:w="7380" w:type="dxa"/>
          </w:tcPr>
          <w:p w14:paraId="1EC200D5" w14:textId="70C3A4D5"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Academic Integrity Hearing Board - Member</w:t>
            </w:r>
          </w:p>
        </w:tc>
        <w:tc>
          <w:tcPr>
            <w:tcW w:w="2690" w:type="dxa"/>
          </w:tcPr>
          <w:p w14:paraId="13A6B63C" w14:textId="27D26E05"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July 2019 – June 2021 </w:t>
            </w:r>
          </w:p>
        </w:tc>
      </w:tr>
      <w:tr w:rsidR="004E1CB2" w14:paraId="47AC19E9" w14:textId="77777777" w:rsidTr="00C4262E">
        <w:tc>
          <w:tcPr>
            <w:tcW w:w="7380" w:type="dxa"/>
          </w:tcPr>
          <w:p w14:paraId="7D24A1C8" w14:textId="0C122A87"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 xml:space="preserve">Cornell School of Hotel Administration Undergraduate Admissions Selection Committee – Member </w:t>
            </w:r>
          </w:p>
        </w:tc>
        <w:tc>
          <w:tcPr>
            <w:tcW w:w="2690" w:type="dxa"/>
          </w:tcPr>
          <w:p w14:paraId="015F7F87" w14:textId="6E4EFAE6"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July 2018 – June 2023 </w:t>
            </w:r>
          </w:p>
        </w:tc>
      </w:tr>
      <w:tr w:rsidR="004E1CB2" w14:paraId="55BAC1EE" w14:textId="77777777" w:rsidTr="00C4262E">
        <w:tc>
          <w:tcPr>
            <w:tcW w:w="7380" w:type="dxa"/>
          </w:tcPr>
          <w:p w14:paraId="07A2C7AC" w14:textId="5CDD7E33"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Academic Advising – Academic Advisor</w:t>
            </w:r>
          </w:p>
        </w:tc>
        <w:tc>
          <w:tcPr>
            <w:tcW w:w="2690" w:type="dxa"/>
          </w:tcPr>
          <w:p w14:paraId="0AD2D825" w14:textId="383F55D3"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July 2015 – Present </w:t>
            </w:r>
          </w:p>
        </w:tc>
      </w:tr>
      <w:tr w:rsidR="004E1CB2" w14:paraId="3AD6F829" w14:textId="77777777" w:rsidTr="00C4262E">
        <w:tc>
          <w:tcPr>
            <w:tcW w:w="7380" w:type="dxa"/>
          </w:tcPr>
          <w:p w14:paraId="1692BF52" w14:textId="0E034FAA"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SHA/CIA Collaborative Degree Program Advisory Board – Member</w:t>
            </w:r>
          </w:p>
        </w:tc>
        <w:tc>
          <w:tcPr>
            <w:tcW w:w="2690" w:type="dxa"/>
          </w:tcPr>
          <w:p w14:paraId="16C26630" w14:textId="0947AC9A"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July 2015 – Present</w:t>
            </w:r>
          </w:p>
        </w:tc>
      </w:tr>
      <w:tr w:rsidR="004E1CB2" w14:paraId="0B2D0257" w14:textId="77777777" w:rsidTr="00C4262E">
        <w:tc>
          <w:tcPr>
            <w:tcW w:w="7380" w:type="dxa"/>
          </w:tcPr>
          <w:p w14:paraId="4FF6989A" w14:textId="54B8A09C" w:rsidR="004E1CB2" w:rsidRDefault="004E1CB2" w:rsidP="004E1CB2">
            <w:pPr>
              <w:pStyle w:val="StyleLatinHeadings11ptBoldBefore6pt"/>
              <w:tabs>
                <w:tab w:val="left" w:pos="6045"/>
              </w:tabs>
              <w:ind w:left="360" w:hanging="360"/>
              <w:rPr>
                <w:rFonts w:asciiTheme="minorHAnsi" w:hAnsiTheme="minorHAnsi"/>
                <w:b w:val="0"/>
                <w:sz w:val="20"/>
              </w:rPr>
            </w:pPr>
            <w:proofErr w:type="spellStart"/>
            <w:r>
              <w:rPr>
                <w:rFonts w:asciiTheme="minorHAnsi" w:hAnsiTheme="minorHAnsi"/>
                <w:b w:val="0"/>
                <w:sz w:val="20"/>
              </w:rPr>
              <w:t>Hotelies</w:t>
            </w:r>
            <w:proofErr w:type="spellEnd"/>
            <w:r>
              <w:rPr>
                <w:rFonts w:asciiTheme="minorHAnsi" w:hAnsiTheme="minorHAnsi"/>
                <w:b w:val="0"/>
                <w:sz w:val="20"/>
              </w:rPr>
              <w:t xml:space="preserve"> Serving Society – Faculty Advisor</w:t>
            </w:r>
          </w:p>
        </w:tc>
        <w:tc>
          <w:tcPr>
            <w:tcW w:w="2690" w:type="dxa"/>
          </w:tcPr>
          <w:p w14:paraId="42492569" w14:textId="48BEC5F6"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July 2019 – Present</w:t>
            </w:r>
          </w:p>
        </w:tc>
      </w:tr>
      <w:tr w:rsidR="004E1CB2" w14:paraId="2217FA2D" w14:textId="77777777" w:rsidTr="00C4262E">
        <w:tc>
          <w:tcPr>
            <w:tcW w:w="7380" w:type="dxa"/>
          </w:tcPr>
          <w:p w14:paraId="299E4018" w14:textId="326647F5"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SHA Hotelie Entrepreneurs – Faculty Advisor</w:t>
            </w:r>
          </w:p>
        </w:tc>
        <w:tc>
          <w:tcPr>
            <w:tcW w:w="2690" w:type="dxa"/>
          </w:tcPr>
          <w:p w14:paraId="370DA8F8" w14:textId="1BCA9089"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July 2019 – June 2023</w:t>
            </w:r>
          </w:p>
        </w:tc>
      </w:tr>
      <w:tr w:rsidR="004E1CB2" w14:paraId="09507A1B" w14:textId="77777777" w:rsidTr="00C4262E">
        <w:tc>
          <w:tcPr>
            <w:tcW w:w="7380" w:type="dxa"/>
          </w:tcPr>
          <w:p w14:paraId="20FCA78E" w14:textId="02629570"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University Tea Club – Faculty Advisor</w:t>
            </w:r>
          </w:p>
        </w:tc>
        <w:tc>
          <w:tcPr>
            <w:tcW w:w="2690" w:type="dxa"/>
          </w:tcPr>
          <w:p w14:paraId="17B4ACA8" w14:textId="1F2CC8FF"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August 2018 – June 2023</w:t>
            </w:r>
          </w:p>
        </w:tc>
      </w:tr>
      <w:tr w:rsidR="004E1CB2" w14:paraId="3A580C03" w14:textId="77777777" w:rsidTr="00C4262E">
        <w:tc>
          <w:tcPr>
            <w:tcW w:w="7380" w:type="dxa"/>
          </w:tcPr>
          <w:p w14:paraId="2B218102" w14:textId="0B46A3FA"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 xml:space="preserve">Cornell University, Entrepreneurship Boot Camp for Veterans, Business Plan Presentations – Panel Judge </w:t>
            </w:r>
          </w:p>
        </w:tc>
        <w:tc>
          <w:tcPr>
            <w:tcW w:w="2690" w:type="dxa"/>
          </w:tcPr>
          <w:p w14:paraId="3F5EFE8C" w14:textId="54C199C2"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October 2018</w:t>
            </w:r>
          </w:p>
        </w:tc>
      </w:tr>
      <w:tr w:rsidR="004E1CB2" w14:paraId="1AAE0458" w14:textId="77777777" w:rsidTr="00C4262E">
        <w:tc>
          <w:tcPr>
            <w:tcW w:w="7380" w:type="dxa"/>
          </w:tcPr>
          <w:p w14:paraId="22C7F40D" w14:textId="29CE4C08"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University, Entrepreneurship Boot Camp for Veterans, Business Plan Presentations – Panel Judge</w:t>
            </w:r>
          </w:p>
        </w:tc>
        <w:tc>
          <w:tcPr>
            <w:tcW w:w="2690" w:type="dxa"/>
          </w:tcPr>
          <w:p w14:paraId="6BEA683E" w14:textId="22541D2B" w:rsidR="004E1CB2" w:rsidRDefault="004E1CB2" w:rsidP="004E1CB2">
            <w:pPr>
              <w:pStyle w:val="StyleLatinHeadings11ptBoldBefore6pt"/>
              <w:tabs>
                <w:tab w:val="left" w:pos="6045"/>
              </w:tabs>
              <w:jc w:val="right"/>
              <w:rPr>
                <w:rFonts w:asciiTheme="minorHAnsi" w:hAnsiTheme="minorHAnsi"/>
                <w:b w:val="0"/>
                <w:sz w:val="20"/>
              </w:rPr>
            </w:pPr>
            <w:r>
              <w:rPr>
                <w:rFonts w:asciiTheme="minorHAnsi" w:hAnsiTheme="minorHAnsi"/>
                <w:b w:val="0"/>
                <w:sz w:val="20"/>
              </w:rPr>
              <w:t>October 2017</w:t>
            </w:r>
          </w:p>
        </w:tc>
      </w:tr>
      <w:tr w:rsidR="004E1CB2" w14:paraId="434E9827" w14:textId="77777777" w:rsidTr="00C4262E">
        <w:tc>
          <w:tcPr>
            <w:tcW w:w="7380" w:type="dxa"/>
          </w:tcPr>
          <w:p w14:paraId="5503625B" w14:textId="4371D4E4" w:rsidR="004E1CB2" w:rsidRDefault="004E1CB2" w:rsidP="004E1CB2">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Cornell School of Hotel Administration, 2015 Food &amp; Beverage Entrepreneurship Roundtable – Panel Facilitator</w:t>
            </w:r>
          </w:p>
        </w:tc>
        <w:tc>
          <w:tcPr>
            <w:tcW w:w="2690" w:type="dxa"/>
          </w:tcPr>
          <w:p w14:paraId="7DE1322B" w14:textId="5FB7AF1C" w:rsidR="004E1CB2" w:rsidRPr="008F72C9" w:rsidRDefault="004E1CB2" w:rsidP="004E1CB2">
            <w:pPr>
              <w:pStyle w:val="StyleLatinHeadings11ptBoldBefore6pt"/>
              <w:tabs>
                <w:tab w:val="left" w:pos="6045"/>
              </w:tabs>
              <w:jc w:val="right"/>
              <w:rPr>
                <w:rFonts w:asciiTheme="minorHAnsi" w:hAnsiTheme="minorHAnsi"/>
                <w:b w:val="0"/>
                <w:sz w:val="20"/>
              </w:rPr>
            </w:pPr>
            <w:r w:rsidRPr="008F72C9">
              <w:rPr>
                <w:rFonts w:asciiTheme="minorHAnsi" w:hAnsiTheme="minorHAnsi"/>
                <w:b w:val="0"/>
                <w:sz w:val="20"/>
              </w:rPr>
              <w:t>December 201</w:t>
            </w:r>
            <w:r>
              <w:rPr>
                <w:rFonts w:asciiTheme="minorHAnsi" w:hAnsiTheme="minorHAnsi"/>
                <w:b w:val="0"/>
                <w:sz w:val="20"/>
              </w:rPr>
              <w:t xml:space="preserve">5 </w:t>
            </w:r>
          </w:p>
        </w:tc>
      </w:tr>
    </w:tbl>
    <w:p w14:paraId="5353157F" w14:textId="77777777" w:rsidR="00560483" w:rsidRDefault="00560483" w:rsidP="00427B55">
      <w:pPr>
        <w:pStyle w:val="Heading2"/>
      </w:pPr>
      <w:r>
        <w:t>Additional Items</w:t>
      </w:r>
    </w:p>
    <w:p w14:paraId="0DA2A187" w14:textId="0A552ED5" w:rsidR="00427B55" w:rsidRDefault="00560483" w:rsidP="00560483">
      <w:pPr>
        <w:pStyle w:val="Heading4"/>
      </w:pPr>
      <w:r>
        <w:t>Certifications</w:t>
      </w:r>
      <w:r w:rsidR="00CC3CF5">
        <w:t xml:space="preserve"> </w:t>
      </w:r>
      <w:r w:rsidR="00427B5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427B55" w14:paraId="32DE3B49" w14:textId="77777777" w:rsidTr="00C4262E">
        <w:tc>
          <w:tcPr>
            <w:tcW w:w="7380" w:type="dxa"/>
          </w:tcPr>
          <w:p w14:paraId="331B7B4B" w14:textId="77777777" w:rsidR="00427B55" w:rsidRPr="008F72C9"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lastRenderedPageBreak/>
              <w:t>ServSafe Food Protection Manager</w:t>
            </w:r>
          </w:p>
        </w:tc>
        <w:tc>
          <w:tcPr>
            <w:tcW w:w="2690" w:type="dxa"/>
          </w:tcPr>
          <w:p w14:paraId="4055B3C4" w14:textId="337E06BA" w:rsidR="00427B55" w:rsidRDefault="004E1CB2"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w:t>
            </w:r>
            <w:r w:rsidR="00427B55">
              <w:rPr>
                <w:rFonts w:asciiTheme="minorHAnsi" w:hAnsiTheme="minorHAnsi"/>
                <w:b w:val="0"/>
                <w:sz w:val="20"/>
              </w:rPr>
              <w:t xml:space="preserve"> 2019</w:t>
            </w:r>
            <w:r>
              <w:rPr>
                <w:rFonts w:asciiTheme="minorHAnsi" w:hAnsiTheme="minorHAnsi"/>
                <w:b w:val="0"/>
                <w:sz w:val="20"/>
              </w:rPr>
              <w:t xml:space="preserve"> – Jan. 2024</w:t>
            </w:r>
          </w:p>
        </w:tc>
      </w:tr>
      <w:tr w:rsidR="00427B55" w14:paraId="7B0CF9FE" w14:textId="77777777" w:rsidTr="00C4262E">
        <w:tc>
          <w:tcPr>
            <w:tcW w:w="7380" w:type="dxa"/>
          </w:tcPr>
          <w:p w14:paraId="12952FD9" w14:textId="77777777" w:rsidR="00427B55"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Training for Intervention Procedures (</w:t>
            </w:r>
            <w:proofErr w:type="spellStart"/>
            <w:r>
              <w:rPr>
                <w:rFonts w:asciiTheme="minorHAnsi" w:hAnsiTheme="minorHAnsi"/>
                <w:b w:val="0"/>
                <w:sz w:val="20"/>
              </w:rPr>
              <w:t>TiPS</w:t>
            </w:r>
            <w:proofErr w:type="spellEnd"/>
            <w:r>
              <w:rPr>
                <w:rFonts w:asciiTheme="minorHAnsi" w:hAnsiTheme="minorHAnsi"/>
                <w:b w:val="0"/>
                <w:sz w:val="20"/>
              </w:rPr>
              <w:t>) On-Premise</w:t>
            </w:r>
          </w:p>
        </w:tc>
        <w:tc>
          <w:tcPr>
            <w:tcW w:w="2690" w:type="dxa"/>
          </w:tcPr>
          <w:p w14:paraId="00594086" w14:textId="276F8533" w:rsidR="00427B55" w:rsidRPr="008F72C9" w:rsidRDefault="004E1CB2"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Dec. 2018 – Jan. 2027</w:t>
            </w:r>
            <w:r w:rsidR="00427B55">
              <w:rPr>
                <w:rFonts w:asciiTheme="minorHAnsi" w:hAnsiTheme="minorHAnsi"/>
                <w:b w:val="0"/>
                <w:sz w:val="20"/>
              </w:rPr>
              <w:t xml:space="preserve"> </w:t>
            </w:r>
          </w:p>
        </w:tc>
      </w:tr>
      <w:tr w:rsidR="00427B55" w14:paraId="1799351A" w14:textId="77777777" w:rsidTr="00C4262E">
        <w:tc>
          <w:tcPr>
            <w:tcW w:w="7380" w:type="dxa"/>
          </w:tcPr>
          <w:p w14:paraId="3BDF70A6" w14:textId="77777777" w:rsidR="00427B55" w:rsidRPr="008D2147"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 xml:space="preserve">AHA </w:t>
            </w:r>
            <w:proofErr w:type="spellStart"/>
            <w:r>
              <w:rPr>
                <w:rFonts w:asciiTheme="minorHAnsi" w:hAnsiTheme="minorHAnsi"/>
                <w:b w:val="0"/>
                <w:sz w:val="20"/>
              </w:rPr>
              <w:t>Heartsaver</w:t>
            </w:r>
            <w:proofErr w:type="spellEnd"/>
            <w:r>
              <w:rPr>
                <w:rFonts w:asciiTheme="minorHAnsi" w:hAnsiTheme="minorHAnsi"/>
                <w:b w:val="0"/>
                <w:sz w:val="20"/>
              </w:rPr>
              <w:t xml:space="preserve"> AED/CPR Certification</w:t>
            </w:r>
          </w:p>
        </w:tc>
        <w:tc>
          <w:tcPr>
            <w:tcW w:w="2690" w:type="dxa"/>
          </w:tcPr>
          <w:p w14:paraId="05F15D69" w14:textId="5B0C885D" w:rsidR="00427B55" w:rsidRDefault="004E1CB2"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Sept. 2022 – Sept.</w:t>
            </w:r>
            <w:r w:rsidR="00427B55">
              <w:rPr>
                <w:rFonts w:asciiTheme="minorHAnsi" w:hAnsiTheme="minorHAnsi"/>
                <w:b w:val="0"/>
                <w:sz w:val="20"/>
              </w:rPr>
              <w:t xml:space="preserve"> 20</w:t>
            </w:r>
            <w:r>
              <w:rPr>
                <w:rFonts w:asciiTheme="minorHAnsi" w:hAnsiTheme="minorHAnsi"/>
                <w:b w:val="0"/>
                <w:sz w:val="20"/>
              </w:rPr>
              <w:t>24</w:t>
            </w:r>
            <w:r w:rsidR="00427B55">
              <w:rPr>
                <w:rFonts w:asciiTheme="minorHAnsi" w:hAnsiTheme="minorHAnsi"/>
                <w:b w:val="0"/>
                <w:sz w:val="20"/>
              </w:rPr>
              <w:t xml:space="preserve"> </w:t>
            </w:r>
          </w:p>
        </w:tc>
      </w:tr>
      <w:tr w:rsidR="00427B55" w14:paraId="0471D554" w14:textId="77777777" w:rsidTr="00C4262E">
        <w:tc>
          <w:tcPr>
            <w:tcW w:w="7380" w:type="dxa"/>
          </w:tcPr>
          <w:p w14:paraId="6B96E382" w14:textId="77777777" w:rsidR="00427B55" w:rsidRPr="008D2147"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ServSafe Instructor &amp; Proctor, National Restaurant Association</w:t>
            </w:r>
          </w:p>
        </w:tc>
        <w:tc>
          <w:tcPr>
            <w:tcW w:w="2690" w:type="dxa"/>
          </w:tcPr>
          <w:p w14:paraId="16A2F3DB" w14:textId="3914DA16" w:rsidR="00427B55" w:rsidRDefault="00427B55"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 2016</w:t>
            </w:r>
            <w:r w:rsidR="004E1CB2">
              <w:rPr>
                <w:rFonts w:asciiTheme="minorHAnsi" w:hAnsiTheme="minorHAnsi"/>
                <w:b w:val="0"/>
                <w:sz w:val="20"/>
              </w:rPr>
              <w:t xml:space="preserve"> – Aug 2025</w:t>
            </w:r>
            <w:r>
              <w:rPr>
                <w:rFonts w:asciiTheme="minorHAnsi" w:hAnsiTheme="minorHAnsi"/>
                <w:b w:val="0"/>
                <w:sz w:val="20"/>
              </w:rPr>
              <w:t xml:space="preserve"> </w:t>
            </w:r>
          </w:p>
        </w:tc>
      </w:tr>
      <w:tr w:rsidR="00427B55" w14:paraId="042F18EC" w14:textId="77777777" w:rsidTr="00C4262E">
        <w:tc>
          <w:tcPr>
            <w:tcW w:w="7380" w:type="dxa"/>
          </w:tcPr>
          <w:p w14:paraId="1E11B6E8" w14:textId="77777777" w:rsidR="00427B55"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Level I – Introductory Sommelier Course &amp; Exam, Court of Master Sommeliers</w:t>
            </w:r>
          </w:p>
        </w:tc>
        <w:tc>
          <w:tcPr>
            <w:tcW w:w="2690" w:type="dxa"/>
          </w:tcPr>
          <w:p w14:paraId="28A2AF62" w14:textId="77777777" w:rsidR="00427B55" w:rsidRDefault="00427B55"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November 2013</w:t>
            </w:r>
          </w:p>
        </w:tc>
      </w:tr>
      <w:tr w:rsidR="00427B55" w14:paraId="5B715847" w14:textId="77777777" w:rsidTr="00C4262E">
        <w:tc>
          <w:tcPr>
            <w:tcW w:w="7380" w:type="dxa"/>
          </w:tcPr>
          <w:p w14:paraId="1DDBD2CE" w14:textId="77777777" w:rsidR="00427B55" w:rsidRDefault="00427B55"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Certified Chef de Cuisine, American Culinary Federation</w:t>
            </w:r>
          </w:p>
        </w:tc>
        <w:tc>
          <w:tcPr>
            <w:tcW w:w="2690" w:type="dxa"/>
          </w:tcPr>
          <w:p w14:paraId="1532DDBD" w14:textId="61A0C93D" w:rsidR="00427B55" w:rsidRDefault="00427B55"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March 2009</w:t>
            </w:r>
            <w:r w:rsidR="004E1CB2">
              <w:rPr>
                <w:rFonts w:asciiTheme="minorHAnsi" w:hAnsiTheme="minorHAnsi"/>
                <w:b w:val="0"/>
                <w:sz w:val="20"/>
              </w:rPr>
              <w:t xml:space="preserve"> – March 2024</w:t>
            </w:r>
          </w:p>
        </w:tc>
      </w:tr>
      <w:tr w:rsidR="00427B55" w14:paraId="156E5806" w14:textId="77777777" w:rsidTr="00C4262E">
        <w:tc>
          <w:tcPr>
            <w:tcW w:w="7380" w:type="dxa"/>
          </w:tcPr>
          <w:p w14:paraId="2654739C" w14:textId="77777777" w:rsidR="00427B55" w:rsidRDefault="00427B55" w:rsidP="007B2BB9">
            <w:pPr>
              <w:pStyle w:val="StyleLatinHeadings11ptBoldBefore6pt"/>
              <w:tabs>
                <w:tab w:val="left" w:pos="6045"/>
              </w:tabs>
              <w:ind w:left="360" w:hanging="360"/>
              <w:rPr>
                <w:rFonts w:asciiTheme="minorHAnsi" w:hAnsiTheme="minorHAnsi"/>
                <w:b w:val="0"/>
                <w:sz w:val="20"/>
              </w:rPr>
            </w:pPr>
            <w:proofErr w:type="spellStart"/>
            <w:r w:rsidRPr="00436B42">
              <w:rPr>
                <w:rFonts w:asciiTheme="minorHAnsi" w:hAnsiTheme="minorHAnsi"/>
                <w:b w:val="0"/>
                <w:sz w:val="20"/>
              </w:rPr>
              <w:t>Diplome</w:t>
            </w:r>
            <w:proofErr w:type="spellEnd"/>
            <w:r w:rsidRPr="00436B42">
              <w:rPr>
                <w:rFonts w:asciiTheme="minorHAnsi" w:hAnsiTheme="minorHAnsi"/>
                <w:b w:val="0"/>
                <w:sz w:val="20"/>
              </w:rPr>
              <w:t xml:space="preserve"> </w:t>
            </w:r>
            <w:proofErr w:type="spellStart"/>
            <w:r w:rsidRPr="00436B42">
              <w:rPr>
                <w:rFonts w:asciiTheme="minorHAnsi" w:hAnsiTheme="minorHAnsi"/>
                <w:b w:val="0"/>
                <w:sz w:val="20"/>
              </w:rPr>
              <w:t>d’Art</w:t>
            </w:r>
            <w:proofErr w:type="spellEnd"/>
            <w:r w:rsidRPr="00436B42">
              <w:rPr>
                <w:rFonts w:asciiTheme="minorHAnsi" w:hAnsiTheme="minorHAnsi"/>
                <w:b w:val="0"/>
                <w:sz w:val="20"/>
              </w:rPr>
              <w:t xml:space="preserve"> </w:t>
            </w:r>
            <w:proofErr w:type="spellStart"/>
            <w:r w:rsidRPr="00436B42">
              <w:rPr>
                <w:rFonts w:asciiTheme="minorHAnsi" w:hAnsiTheme="minorHAnsi"/>
                <w:b w:val="0"/>
                <w:sz w:val="20"/>
              </w:rPr>
              <w:t>Culinaire</w:t>
            </w:r>
            <w:proofErr w:type="spellEnd"/>
            <w:r w:rsidRPr="00436B42">
              <w:rPr>
                <w:rFonts w:asciiTheme="minorHAnsi" w:hAnsiTheme="minorHAnsi"/>
                <w:b w:val="0"/>
                <w:sz w:val="20"/>
              </w:rPr>
              <w:t>, Le Cordon Bleu Schools, N</w:t>
            </w:r>
            <w:r>
              <w:rPr>
                <w:rFonts w:asciiTheme="minorHAnsi" w:hAnsiTheme="minorHAnsi"/>
                <w:b w:val="0"/>
                <w:sz w:val="20"/>
              </w:rPr>
              <w:t>A</w:t>
            </w:r>
          </w:p>
        </w:tc>
        <w:tc>
          <w:tcPr>
            <w:tcW w:w="2690" w:type="dxa"/>
          </w:tcPr>
          <w:p w14:paraId="10E3FD05" w14:textId="77777777" w:rsidR="00427B55" w:rsidRDefault="00427B55"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August 2003</w:t>
            </w:r>
          </w:p>
        </w:tc>
      </w:tr>
    </w:tbl>
    <w:p w14:paraId="23447A55" w14:textId="1DF0503E" w:rsidR="00240A18" w:rsidRDefault="00240A18" w:rsidP="00F00538">
      <w:pPr>
        <w:pStyle w:val="Heading4"/>
      </w:pPr>
      <w:r>
        <w:t>Awards</w:t>
      </w:r>
      <w:r w:rsidR="0066253A">
        <w:t xml:space="preserve"> &amp; Fellowships</w:t>
      </w:r>
    </w:p>
    <w:p w14:paraId="52E742E3" w14:textId="5E38A839" w:rsidR="0066253A" w:rsidRDefault="0066253A" w:rsidP="00240A18">
      <w:pPr>
        <w:spacing w:after="120"/>
        <w:ind w:left="360" w:hanging="360"/>
        <w:rPr>
          <w:sz w:val="20"/>
        </w:rPr>
      </w:pPr>
      <w:r>
        <w:rPr>
          <w:sz w:val="20"/>
        </w:rPr>
        <w:t>Faculty Fellows in Engaged Learning (August 2023 – June 2024), Einhorn Center for Community Engagement, Cornell University</w:t>
      </w:r>
    </w:p>
    <w:p w14:paraId="0E918923" w14:textId="274310C6" w:rsidR="004E1CB2" w:rsidRDefault="0066253A" w:rsidP="00240A18">
      <w:pPr>
        <w:spacing w:after="120"/>
        <w:ind w:left="360" w:hanging="360"/>
        <w:rPr>
          <w:sz w:val="20"/>
        </w:rPr>
      </w:pPr>
      <w:r>
        <w:rPr>
          <w:sz w:val="20"/>
        </w:rPr>
        <w:t>Community-Engaged Practice &amp; Innovation Award (May 2023), Einhorn Center for Community Engagement, Cornell University</w:t>
      </w:r>
    </w:p>
    <w:p w14:paraId="32898F52" w14:textId="08F733F9" w:rsidR="00026762" w:rsidRDefault="00026762" w:rsidP="00240A18">
      <w:pPr>
        <w:spacing w:after="120"/>
        <w:ind w:left="360" w:hanging="360"/>
        <w:rPr>
          <w:sz w:val="20"/>
        </w:rPr>
      </w:pPr>
      <w:r>
        <w:rPr>
          <w:sz w:val="20"/>
        </w:rPr>
        <w:t>Teaching Award: Sophomore Core (July 2020), School of Hotel Administration, Cornell University, Ithaca, NY.</w:t>
      </w:r>
    </w:p>
    <w:p w14:paraId="0B1D550C" w14:textId="7A192ABD" w:rsidR="00240A18" w:rsidRDefault="00240A18" w:rsidP="00240A18">
      <w:pPr>
        <w:spacing w:after="120"/>
        <w:ind w:left="360" w:hanging="360"/>
        <w:rPr>
          <w:sz w:val="20"/>
        </w:rPr>
      </w:pPr>
      <w:r>
        <w:rPr>
          <w:sz w:val="20"/>
        </w:rPr>
        <w:t xml:space="preserve">Best Paper Award </w:t>
      </w:r>
      <w:r w:rsidR="00EA18BD">
        <w:rPr>
          <w:sz w:val="20"/>
        </w:rPr>
        <w:t xml:space="preserve">(July 2014), </w:t>
      </w:r>
      <w:r>
        <w:rPr>
          <w:sz w:val="20"/>
        </w:rPr>
        <w:t>2014 International CHRIE Conference, San Diego, CA. for paper titled</w:t>
      </w:r>
      <w:r w:rsidRPr="00240A18">
        <w:rPr>
          <w:sz w:val="20"/>
        </w:rPr>
        <w:t xml:space="preserve"> </w:t>
      </w:r>
      <w:r>
        <w:rPr>
          <w:sz w:val="20"/>
        </w:rPr>
        <w:t>“</w:t>
      </w:r>
      <w:r w:rsidRPr="00240A18">
        <w:rPr>
          <w:sz w:val="20"/>
        </w:rPr>
        <w:t xml:space="preserve">Ensuring </w:t>
      </w:r>
      <w:r>
        <w:rPr>
          <w:sz w:val="20"/>
        </w:rPr>
        <w:t>f</w:t>
      </w:r>
      <w:r w:rsidRPr="00240A18">
        <w:rPr>
          <w:sz w:val="20"/>
        </w:rPr>
        <w:t xml:space="preserve">ood </w:t>
      </w:r>
      <w:r>
        <w:rPr>
          <w:sz w:val="20"/>
        </w:rPr>
        <w:t>s</w:t>
      </w:r>
      <w:r w:rsidRPr="00240A18">
        <w:rPr>
          <w:sz w:val="20"/>
        </w:rPr>
        <w:t xml:space="preserve">afety in </w:t>
      </w:r>
      <w:r>
        <w:rPr>
          <w:sz w:val="20"/>
        </w:rPr>
        <w:t>f</w:t>
      </w:r>
      <w:r w:rsidRPr="00240A18">
        <w:rPr>
          <w:sz w:val="20"/>
        </w:rPr>
        <w:t xml:space="preserve">armers’ </w:t>
      </w:r>
      <w:r>
        <w:rPr>
          <w:sz w:val="20"/>
        </w:rPr>
        <w:t>m</w:t>
      </w:r>
      <w:r w:rsidRPr="00240A18">
        <w:rPr>
          <w:sz w:val="20"/>
        </w:rPr>
        <w:t xml:space="preserve">arkets: An </w:t>
      </w:r>
      <w:r>
        <w:rPr>
          <w:sz w:val="20"/>
        </w:rPr>
        <w:t>a</w:t>
      </w:r>
      <w:r w:rsidRPr="00240A18">
        <w:rPr>
          <w:sz w:val="20"/>
        </w:rPr>
        <w:t xml:space="preserve">ssessment of </w:t>
      </w:r>
      <w:r>
        <w:rPr>
          <w:sz w:val="20"/>
        </w:rPr>
        <w:t>s</w:t>
      </w:r>
      <w:r w:rsidRPr="00240A18">
        <w:rPr>
          <w:sz w:val="20"/>
        </w:rPr>
        <w:t xml:space="preserve">tate </w:t>
      </w:r>
      <w:r>
        <w:rPr>
          <w:sz w:val="20"/>
        </w:rPr>
        <w:t>h</w:t>
      </w:r>
      <w:r w:rsidRPr="00240A18">
        <w:rPr>
          <w:sz w:val="20"/>
        </w:rPr>
        <w:t xml:space="preserve">ealth </w:t>
      </w:r>
      <w:r>
        <w:rPr>
          <w:sz w:val="20"/>
        </w:rPr>
        <w:t>d</w:t>
      </w:r>
      <w:r w:rsidRPr="00240A18">
        <w:rPr>
          <w:sz w:val="20"/>
        </w:rPr>
        <w:t xml:space="preserve">epartment </w:t>
      </w:r>
      <w:r>
        <w:rPr>
          <w:sz w:val="20"/>
        </w:rPr>
        <w:t>i</w:t>
      </w:r>
      <w:r w:rsidRPr="00240A18">
        <w:rPr>
          <w:sz w:val="20"/>
        </w:rPr>
        <w:t xml:space="preserve">nspection </w:t>
      </w:r>
      <w:r>
        <w:rPr>
          <w:sz w:val="20"/>
        </w:rPr>
        <w:t>p</w:t>
      </w:r>
      <w:r w:rsidRPr="00240A18">
        <w:rPr>
          <w:sz w:val="20"/>
        </w:rPr>
        <w:t>ractices.</w:t>
      </w:r>
      <w:r>
        <w:rPr>
          <w:sz w:val="20"/>
        </w:rPr>
        <w:t>”</w:t>
      </w:r>
      <w:r w:rsidR="00EA18BD">
        <w:rPr>
          <w:sz w:val="20"/>
        </w:rPr>
        <w:t xml:space="preserve"> Later published in </w:t>
      </w:r>
      <w:r w:rsidR="00EA18BD" w:rsidRPr="007B0235">
        <w:rPr>
          <w:i/>
          <w:sz w:val="20"/>
        </w:rPr>
        <w:t>Food Protection Trends, 36</w:t>
      </w:r>
      <w:r w:rsidR="00EA18BD" w:rsidRPr="007B0235">
        <w:rPr>
          <w:sz w:val="20"/>
        </w:rPr>
        <w:t>(3), 183-193</w:t>
      </w:r>
      <w:r w:rsidR="00EA18BD">
        <w:rPr>
          <w:sz w:val="20"/>
        </w:rPr>
        <w:t>.</w:t>
      </w:r>
    </w:p>
    <w:p w14:paraId="52476A19" w14:textId="5CE360F3" w:rsidR="00EA18BD" w:rsidRDefault="00EA18BD" w:rsidP="00240A18">
      <w:pPr>
        <w:spacing w:after="120"/>
        <w:ind w:left="360" w:hanging="360"/>
        <w:rPr>
          <w:sz w:val="20"/>
        </w:rPr>
      </w:pPr>
      <w:r>
        <w:rPr>
          <w:sz w:val="20"/>
        </w:rPr>
        <w:t xml:space="preserve">Teaching Academy Graduate Teaching Award (April 2014), Center for Instructional Excellence, Purdue University, West Lafayette, IN. </w:t>
      </w:r>
    </w:p>
    <w:p w14:paraId="1AEA65BE" w14:textId="63AE1879" w:rsidR="00560483" w:rsidRPr="00F00538" w:rsidRDefault="00560483" w:rsidP="00F00538">
      <w:pPr>
        <w:pStyle w:val="Heading4"/>
      </w:pPr>
      <w:r w:rsidRPr="00F00538">
        <w:t xml:space="preserve">Affiliations/Organizations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560483" w14:paraId="46470325" w14:textId="77777777" w:rsidTr="007B2BB9">
        <w:tc>
          <w:tcPr>
            <w:tcW w:w="7380" w:type="dxa"/>
          </w:tcPr>
          <w:p w14:paraId="2D4DE691" w14:textId="1D485676" w:rsidR="00560483" w:rsidRPr="00F00538" w:rsidRDefault="00560483" w:rsidP="007B2BB9">
            <w:pPr>
              <w:pStyle w:val="StyleLatinHeadings11ptBoldBefore6pt"/>
              <w:tabs>
                <w:tab w:val="left" w:pos="6045"/>
              </w:tabs>
              <w:ind w:left="360" w:hanging="360"/>
              <w:rPr>
                <w:rFonts w:asciiTheme="minorHAnsi" w:eastAsiaTheme="minorEastAsia" w:hAnsiTheme="minorHAnsi" w:cstheme="minorBidi"/>
                <w:b w:val="0"/>
                <w:bCs w:val="0"/>
                <w:sz w:val="20"/>
                <w:szCs w:val="22"/>
                <w:lang w:bidi="en-US"/>
              </w:rPr>
            </w:pPr>
            <w:r w:rsidRPr="00F00538">
              <w:rPr>
                <w:rFonts w:asciiTheme="minorHAnsi" w:eastAsiaTheme="minorEastAsia" w:hAnsiTheme="minorHAnsi" w:cstheme="minorBidi"/>
                <w:b w:val="0"/>
                <w:bCs w:val="0"/>
                <w:sz w:val="20"/>
                <w:szCs w:val="22"/>
                <w:lang w:bidi="en-US"/>
              </w:rPr>
              <w:t>American Culinary Federation Member</w:t>
            </w:r>
          </w:p>
        </w:tc>
        <w:tc>
          <w:tcPr>
            <w:tcW w:w="2690" w:type="dxa"/>
          </w:tcPr>
          <w:p w14:paraId="20931987" w14:textId="1262F7F9" w:rsidR="00560483" w:rsidRDefault="00560483" w:rsidP="007B2BB9">
            <w:pPr>
              <w:pStyle w:val="StyleLatinHeadings11ptBoldBefore6pt"/>
              <w:tabs>
                <w:tab w:val="left" w:pos="6045"/>
              </w:tabs>
              <w:jc w:val="right"/>
              <w:rPr>
                <w:rFonts w:asciiTheme="minorHAnsi" w:hAnsiTheme="minorHAnsi"/>
                <w:b w:val="0"/>
                <w:sz w:val="20"/>
              </w:rPr>
            </w:pPr>
          </w:p>
        </w:tc>
      </w:tr>
      <w:tr w:rsidR="00560483" w14:paraId="4271A42F" w14:textId="77777777" w:rsidTr="007B2BB9">
        <w:tc>
          <w:tcPr>
            <w:tcW w:w="7380" w:type="dxa"/>
          </w:tcPr>
          <w:p w14:paraId="2D5077A3" w14:textId="1EE12DE9" w:rsidR="00560483" w:rsidRPr="00F00538" w:rsidRDefault="00560483" w:rsidP="007B2BB9">
            <w:pPr>
              <w:pStyle w:val="StyleLatinHeadings11ptBoldBefore6pt"/>
              <w:tabs>
                <w:tab w:val="left" w:pos="6045"/>
              </w:tabs>
              <w:ind w:left="360" w:hanging="360"/>
              <w:rPr>
                <w:rFonts w:asciiTheme="minorHAnsi" w:eastAsiaTheme="minorEastAsia" w:hAnsiTheme="minorHAnsi" w:cstheme="minorBidi"/>
                <w:b w:val="0"/>
                <w:bCs w:val="0"/>
                <w:sz w:val="20"/>
                <w:szCs w:val="22"/>
                <w:lang w:bidi="en-US"/>
              </w:rPr>
            </w:pPr>
            <w:r w:rsidRPr="00F00538">
              <w:rPr>
                <w:rFonts w:asciiTheme="minorHAnsi" w:eastAsiaTheme="minorEastAsia" w:hAnsiTheme="minorHAnsi" w:cstheme="minorBidi"/>
                <w:b w:val="0"/>
                <w:bCs w:val="0"/>
                <w:sz w:val="20"/>
                <w:szCs w:val="22"/>
                <w:lang w:bidi="en-US"/>
              </w:rPr>
              <w:t>National Restaurant Association Member</w:t>
            </w:r>
          </w:p>
        </w:tc>
        <w:tc>
          <w:tcPr>
            <w:tcW w:w="2690" w:type="dxa"/>
          </w:tcPr>
          <w:p w14:paraId="030A6FDA" w14:textId="79CFD436" w:rsidR="00560483" w:rsidRPr="008F72C9" w:rsidRDefault="00560483" w:rsidP="00560483">
            <w:pPr>
              <w:pStyle w:val="StyleLatinHeadings11ptBoldBefore6pt"/>
              <w:tabs>
                <w:tab w:val="left" w:pos="6045"/>
              </w:tabs>
              <w:jc w:val="right"/>
              <w:rPr>
                <w:rFonts w:asciiTheme="minorHAnsi" w:hAnsiTheme="minorHAnsi"/>
                <w:b w:val="0"/>
                <w:sz w:val="20"/>
              </w:rPr>
            </w:pPr>
          </w:p>
        </w:tc>
      </w:tr>
      <w:tr w:rsidR="00560483" w14:paraId="27C227C3" w14:textId="77777777" w:rsidTr="007B2BB9">
        <w:tc>
          <w:tcPr>
            <w:tcW w:w="7380" w:type="dxa"/>
          </w:tcPr>
          <w:p w14:paraId="1CB47C71" w14:textId="3F873FAD" w:rsidR="00560483" w:rsidRPr="00F00538" w:rsidRDefault="00560483" w:rsidP="007B2BB9">
            <w:pPr>
              <w:pStyle w:val="StyleLatinHeadings11ptBoldBefore6pt"/>
              <w:tabs>
                <w:tab w:val="left" w:pos="6045"/>
              </w:tabs>
              <w:ind w:left="360" w:hanging="360"/>
              <w:rPr>
                <w:rFonts w:asciiTheme="minorHAnsi" w:eastAsiaTheme="minorEastAsia" w:hAnsiTheme="minorHAnsi" w:cstheme="minorBidi"/>
                <w:b w:val="0"/>
                <w:bCs w:val="0"/>
                <w:sz w:val="20"/>
                <w:szCs w:val="22"/>
                <w:lang w:bidi="en-US"/>
              </w:rPr>
            </w:pPr>
            <w:r w:rsidRPr="00F00538">
              <w:rPr>
                <w:rFonts w:asciiTheme="minorHAnsi" w:eastAsiaTheme="minorEastAsia" w:hAnsiTheme="minorHAnsi" w:cstheme="minorBidi"/>
                <w:b w:val="0"/>
                <w:bCs w:val="0"/>
                <w:sz w:val="20"/>
                <w:szCs w:val="22"/>
                <w:lang w:bidi="en-US"/>
              </w:rPr>
              <w:t xml:space="preserve">Golden Key International </w:t>
            </w:r>
            <w:proofErr w:type="spellStart"/>
            <w:r w:rsidRPr="00F00538">
              <w:rPr>
                <w:rFonts w:asciiTheme="minorHAnsi" w:eastAsiaTheme="minorEastAsia" w:hAnsiTheme="minorHAnsi" w:cstheme="minorBidi"/>
                <w:b w:val="0"/>
                <w:bCs w:val="0"/>
                <w:sz w:val="20"/>
                <w:szCs w:val="22"/>
                <w:lang w:bidi="en-US"/>
              </w:rPr>
              <w:t>Honour</w:t>
            </w:r>
            <w:proofErr w:type="spellEnd"/>
            <w:r w:rsidRPr="00F00538">
              <w:rPr>
                <w:rFonts w:asciiTheme="minorHAnsi" w:eastAsiaTheme="minorEastAsia" w:hAnsiTheme="minorHAnsi" w:cstheme="minorBidi"/>
                <w:b w:val="0"/>
                <w:bCs w:val="0"/>
                <w:sz w:val="20"/>
                <w:szCs w:val="22"/>
                <w:lang w:bidi="en-US"/>
              </w:rPr>
              <w:t xml:space="preserve"> Society</w:t>
            </w:r>
          </w:p>
        </w:tc>
        <w:tc>
          <w:tcPr>
            <w:tcW w:w="2690" w:type="dxa"/>
          </w:tcPr>
          <w:p w14:paraId="5316AB9A" w14:textId="350D03C5" w:rsidR="00560483" w:rsidRDefault="00560483" w:rsidP="007B2BB9">
            <w:pPr>
              <w:pStyle w:val="StyleLatinHeadings11ptBoldBefore6pt"/>
              <w:tabs>
                <w:tab w:val="left" w:pos="6045"/>
              </w:tabs>
              <w:jc w:val="right"/>
              <w:rPr>
                <w:rFonts w:asciiTheme="minorHAnsi" w:hAnsiTheme="minorHAnsi"/>
                <w:b w:val="0"/>
                <w:sz w:val="20"/>
              </w:rPr>
            </w:pPr>
          </w:p>
        </w:tc>
      </w:tr>
      <w:tr w:rsidR="00560483" w14:paraId="4FF04C85" w14:textId="77777777" w:rsidTr="007B2BB9">
        <w:tc>
          <w:tcPr>
            <w:tcW w:w="7380" w:type="dxa"/>
          </w:tcPr>
          <w:p w14:paraId="5E7C1E22" w14:textId="29AD5926" w:rsidR="00560483" w:rsidRPr="00F00538" w:rsidRDefault="00560483" w:rsidP="007B2BB9">
            <w:pPr>
              <w:pStyle w:val="StyleLatinHeadings11ptBoldBefore6pt"/>
              <w:tabs>
                <w:tab w:val="left" w:pos="6045"/>
              </w:tabs>
              <w:ind w:left="360" w:hanging="360"/>
              <w:rPr>
                <w:rFonts w:asciiTheme="minorHAnsi" w:eastAsiaTheme="minorEastAsia" w:hAnsiTheme="minorHAnsi" w:cstheme="minorBidi"/>
                <w:b w:val="0"/>
                <w:bCs w:val="0"/>
                <w:sz w:val="20"/>
                <w:szCs w:val="22"/>
                <w:lang w:bidi="en-US"/>
              </w:rPr>
            </w:pPr>
            <w:r w:rsidRPr="00F00538">
              <w:rPr>
                <w:rFonts w:asciiTheme="minorHAnsi" w:eastAsiaTheme="minorEastAsia" w:hAnsiTheme="minorHAnsi" w:cstheme="minorBidi"/>
                <w:b w:val="0"/>
                <w:bCs w:val="0"/>
                <w:sz w:val="20"/>
                <w:szCs w:val="22"/>
                <w:lang w:bidi="en-US"/>
              </w:rPr>
              <w:t>Eta Sigma Delta Honor Society</w:t>
            </w:r>
          </w:p>
        </w:tc>
        <w:tc>
          <w:tcPr>
            <w:tcW w:w="2690" w:type="dxa"/>
          </w:tcPr>
          <w:p w14:paraId="5A9CE454" w14:textId="4F5662A0" w:rsidR="00560483" w:rsidRDefault="00560483" w:rsidP="007B2BB9">
            <w:pPr>
              <w:pStyle w:val="StyleLatinHeadings11ptBoldBefore6pt"/>
              <w:tabs>
                <w:tab w:val="left" w:pos="6045"/>
              </w:tabs>
              <w:jc w:val="right"/>
              <w:rPr>
                <w:rFonts w:asciiTheme="minorHAnsi" w:hAnsiTheme="minorHAnsi"/>
                <w:b w:val="0"/>
                <w:sz w:val="20"/>
              </w:rPr>
            </w:pPr>
          </w:p>
        </w:tc>
      </w:tr>
    </w:tbl>
    <w:p w14:paraId="26121E60" w14:textId="0C017EBD" w:rsidR="00560483" w:rsidRDefault="00560483" w:rsidP="00560483">
      <w:pPr>
        <w:pStyle w:val="Heading4"/>
      </w:pPr>
      <w:r>
        <w:t xml:space="preserve">Volunteer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80"/>
        <w:gridCol w:w="2690"/>
      </w:tblGrid>
      <w:tr w:rsidR="00560483" w14:paraId="220EC45E" w14:textId="77777777" w:rsidTr="007B2BB9">
        <w:tc>
          <w:tcPr>
            <w:tcW w:w="7380" w:type="dxa"/>
          </w:tcPr>
          <w:p w14:paraId="202415D4" w14:textId="78012B0F" w:rsidR="00560483" w:rsidRPr="008F72C9" w:rsidRDefault="00560483"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 xml:space="preserve">Big Brothers Big Sisters of Ithaca, Ithaca, NY – Mentor </w:t>
            </w:r>
            <w:r w:rsidRPr="00560483">
              <w:rPr>
                <w:rFonts w:asciiTheme="minorHAnsi" w:hAnsiTheme="minorHAnsi"/>
                <w:b w:val="0"/>
                <w:i/>
                <w:sz w:val="20"/>
              </w:rPr>
              <w:t>(Big Brother)</w:t>
            </w:r>
          </w:p>
        </w:tc>
        <w:tc>
          <w:tcPr>
            <w:tcW w:w="2690" w:type="dxa"/>
          </w:tcPr>
          <w:p w14:paraId="23662E66" w14:textId="5432B96F" w:rsidR="00560483" w:rsidRDefault="00560483"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December 2015 – </w:t>
            </w:r>
            <w:r w:rsidR="00F76E95">
              <w:rPr>
                <w:rFonts w:asciiTheme="minorHAnsi" w:hAnsiTheme="minorHAnsi"/>
                <w:b w:val="0"/>
                <w:sz w:val="20"/>
              </w:rPr>
              <w:t>2020</w:t>
            </w:r>
            <w:r>
              <w:rPr>
                <w:rFonts w:asciiTheme="minorHAnsi" w:hAnsiTheme="minorHAnsi"/>
                <w:b w:val="0"/>
                <w:sz w:val="20"/>
              </w:rPr>
              <w:t xml:space="preserve"> </w:t>
            </w:r>
          </w:p>
        </w:tc>
      </w:tr>
      <w:tr w:rsidR="00560483" w14:paraId="12FB8885" w14:textId="77777777" w:rsidTr="007B2BB9">
        <w:tc>
          <w:tcPr>
            <w:tcW w:w="7380" w:type="dxa"/>
          </w:tcPr>
          <w:p w14:paraId="2B8FFE4D" w14:textId="614E6D39" w:rsidR="00560483" w:rsidRDefault="00560483" w:rsidP="007B2BB9">
            <w:pPr>
              <w:pStyle w:val="StyleLatinHeadings11ptBoldBefore6pt"/>
              <w:tabs>
                <w:tab w:val="left" w:pos="6045"/>
              </w:tabs>
              <w:ind w:left="360" w:hanging="360"/>
              <w:rPr>
                <w:rFonts w:asciiTheme="minorHAnsi" w:hAnsiTheme="minorHAnsi"/>
                <w:b w:val="0"/>
                <w:sz w:val="20"/>
              </w:rPr>
            </w:pPr>
            <w:r>
              <w:rPr>
                <w:rFonts w:asciiTheme="minorHAnsi" w:hAnsiTheme="minorHAnsi"/>
                <w:b w:val="0"/>
                <w:sz w:val="20"/>
              </w:rPr>
              <w:t>Food Finders Food Bank, LLC., Lafayette, IN – General Laborer</w:t>
            </w:r>
          </w:p>
        </w:tc>
        <w:tc>
          <w:tcPr>
            <w:tcW w:w="2690" w:type="dxa"/>
          </w:tcPr>
          <w:p w14:paraId="4E1B93A2" w14:textId="29945A87" w:rsidR="00560483" w:rsidRPr="008F72C9" w:rsidRDefault="00560483" w:rsidP="007B2BB9">
            <w:pPr>
              <w:pStyle w:val="StyleLatinHeadings11ptBoldBefore6pt"/>
              <w:tabs>
                <w:tab w:val="left" w:pos="6045"/>
              </w:tabs>
              <w:jc w:val="right"/>
              <w:rPr>
                <w:rFonts w:asciiTheme="minorHAnsi" w:hAnsiTheme="minorHAnsi"/>
                <w:b w:val="0"/>
                <w:sz w:val="20"/>
              </w:rPr>
            </w:pPr>
            <w:r>
              <w:rPr>
                <w:rFonts w:asciiTheme="minorHAnsi" w:hAnsiTheme="minorHAnsi"/>
                <w:b w:val="0"/>
                <w:sz w:val="20"/>
              </w:rPr>
              <w:t xml:space="preserve">2013 – 2014 </w:t>
            </w:r>
          </w:p>
        </w:tc>
      </w:tr>
    </w:tbl>
    <w:p w14:paraId="00C5DA2B" w14:textId="6EA6ABE5" w:rsidR="00240A18" w:rsidRPr="00240A18" w:rsidRDefault="00240A18" w:rsidP="00240A18">
      <w:pPr>
        <w:spacing w:after="120"/>
        <w:ind w:left="360" w:hanging="360"/>
        <w:rPr>
          <w:sz w:val="20"/>
        </w:rPr>
      </w:pPr>
      <w:r w:rsidRPr="00240A18">
        <w:rPr>
          <w:sz w:val="20"/>
        </w:rPr>
        <w:t xml:space="preserve"> </w:t>
      </w:r>
    </w:p>
    <w:p w14:paraId="6BAA15F4" w14:textId="77777777" w:rsidR="00A27A0A" w:rsidRDefault="00A27A0A" w:rsidP="004D455C"/>
    <w:sectPr w:rsidR="00A27A0A" w:rsidSect="00FB69C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45A0E" w14:textId="77777777" w:rsidR="008C2984" w:rsidRDefault="008C2984" w:rsidP="00777B5C">
      <w:r>
        <w:separator/>
      </w:r>
    </w:p>
  </w:endnote>
  <w:endnote w:type="continuationSeparator" w:id="0">
    <w:p w14:paraId="2DD0102A" w14:textId="77777777" w:rsidR="008C2984" w:rsidRDefault="008C2984" w:rsidP="0077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B8DC" w14:textId="77777777" w:rsidR="00802FCA" w:rsidRDefault="00802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455A" w14:textId="2553FD1B" w:rsidR="00F76E95" w:rsidRDefault="00FB69C0">
    <w:pPr>
      <w:pStyle w:val="Footer"/>
    </w:pPr>
    <w:r>
      <w:t>CCG</w:t>
    </w:r>
    <w:r>
      <w:ptab w:relativeTo="margin" w:alignment="center" w:leader="none"/>
    </w:r>
    <w:r>
      <w:t xml:space="preserve">Revised </w:t>
    </w:r>
    <w:r w:rsidR="00A11982">
      <w:t>0</w:t>
    </w:r>
    <w:r w:rsidR="00E65737">
      <w:t>1</w:t>
    </w:r>
    <w:r>
      <w:t>/</w:t>
    </w:r>
    <w:r w:rsidR="00E65737">
      <w:t>05</w:t>
    </w:r>
    <w:r>
      <w:t>/2</w:t>
    </w:r>
    <w:r w:rsidR="00802FCA">
      <w:t>5</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59A9E" w14:textId="77777777" w:rsidR="00802FCA" w:rsidRDefault="00802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F2A7" w14:textId="77777777" w:rsidR="008C2984" w:rsidRDefault="008C2984" w:rsidP="00777B5C">
      <w:r>
        <w:separator/>
      </w:r>
    </w:p>
  </w:footnote>
  <w:footnote w:type="continuationSeparator" w:id="0">
    <w:p w14:paraId="58E072C7" w14:textId="77777777" w:rsidR="008C2984" w:rsidRDefault="008C2984" w:rsidP="0077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841B" w14:textId="77777777" w:rsidR="00802FCA" w:rsidRDefault="00802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5321" w14:textId="77777777" w:rsidR="00802FCA" w:rsidRDefault="00802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3460" w14:textId="77777777" w:rsidR="00802FCA" w:rsidRDefault="00802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0D11"/>
    <w:multiLevelType w:val="hybridMultilevel"/>
    <w:tmpl w:val="072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57542"/>
    <w:multiLevelType w:val="hybridMultilevel"/>
    <w:tmpl w:val="55D67C14"/>
    <w:lvl w:ilvl="0" w:tplc="C7D48AF6">
      <w:numFmt w:val="bullet"/>
      <w:lvlText w:val="–"/>
      <w:lvlJc w:val="left"/>
      <w:pPr>
        <w:ind w:left="766" w:hanging="360"/>
      </w:pPr>
      <w:rPr>
        <w:rFonts w:ascii="Calibri" w:eastAsiaTheme="minorEastAsia" w:hAnsi="Calibri" w:cs="Calibri" w:hint="default"/>
        <w:b w:val="0"/>
        <w:color w:val="1F497D"/>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EC126BD"/>
    <w:multiLevelType w:val="hybridMultilevel"/>
    <w:tmpl w:val="C848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68FC"/>
    <w:multiLevelType w:val="hybridMultilevel"/>
    <w:tmpl w:val="89305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9F1D19"/>
    <w:multiLevelType w:val="hybridMultilevel"/>
    <w:tmpl w:val="061E2AA2"/>
    <w:lvl w:ilvl="0" w:tplc="C7D48AF6">
      <w:numFmt w:val="bullet"/>
      <w:lvlText w:val="–"/>
      <w:lvlJc w:val="left"/>
      <w:pPr>
        <w:ind w:left="765" w:hanging="360"/>
      </w:pPr>
      <w:rPr>
        <w:rFonts w:ascii="Calibri" w:eastAsiaTheme="minorEastAsia" w:hAnsi="Calibri" w:cs="Calibri" w:hint="default"/>
        <w:b w:val="0"/>
        <w:color w:val="1F497D"/>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99B4BDA"/>
    <w:multiLevelType w:val="hybridMultilevel"/>
    <w:tmpl w:val="416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C5B34"/>
    <w:multiLevelType w:val="hybridMultilevel"/>
    <w:tmpl w:val="3CFE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85ED3"/>
    <w:multiLevelType w:val="hybridMultilevel"/>
    <w:tmpl w:val="287A1C20"/>
    <w:lvl w:ilvl="0" w:tplc="514AFCF0">
      <w:start w:val="1"/>
      <w:numFmt w:val="bullet"/>
      <w:lvlText w:val=" "/>
      <w:lvlJc w:val="left"/>
      <w:pPr>
        <w:tabs>
          <w:tab w:val="num" w:pos="360"/>
        </w:tabs>
        <w:ind w:left="360" w:hanging="360"/>
      </w:pPr>
      <w:rPr>
        <w:rFonts w:ascii="Calibri" w:hAnsi="Calibri" w:hint="default"/>
      </w:rPr>
    </w:lvl>
    <w:lvl w:ilvl="1" w:tplc="22D841B0">
      <w:start w:val="187"/>
      <w:numFmt w:val="bullet"/>
      <w:lvlText w:val="◦"/>
      <w:lvlJc w:val="left"/>
      <w:pPr>
        <w:tabs>
          <w:tab w:val="num" w:pos="1080"/>
        </w:tabs>
        <w:ind w:left="1080" w:hanging="360"/>
      </w:pPr>
      <w:rPr>
        <w:rFonts w:ascii="Calibri" w:hAnsi="Calibri" w:hint="default"/>
      </w:rPr>
    </w:lvl>
    <w:lvl w:ilvl="2" w:tplc="5ED0D572" w:tentative="1">
      <w:start w:val="1"/>
      <w:numFmt w:val="bullet"/>
      <w:lvlText w:val=" "/>
      <w:lvlJc w:val="left"/>
      <w:pPr>
        <w:tabs>
          <w:tab w:val="num" w:pos="1800"/>
        </w:tabs>
        <w:ind w:left="1800" w:hanging="360"/>
      </w:pPr>
      <w:rPr>
        <w:rFonts w:ascii="Calibri" w:hAnsi="Calibri" w:hint="default"/>
      </w:rPr>
    </w:lvl>
    <w:lvl w:ilvl="3" w:tplc="F82C77F4" w:tentative="1">
      <w:start w:val="1"/>
      <w:numFmt w:val="bullet"/>
      <w:lvlText w:val=" "/>
      <w:lvlJc w:val="left"/>
      <w:pPr>
        <w:tabs>
          <w:tab w:val="num" w:pos="2520"/>
        </w:tabs>
        <w:ind w:left="2520" w:hanging="360"/>
      </w:pPr>
      <w:rPr>
        <w:rFonts w:ascii="Calibri" w:hAnsi="Calibri" w:hint="default"/>
      </w:rPr>
    </w:lvl>
    <w:lvl w:ilvl="4" w:tplc="6E82E922" w:tentative="1">
      <w:start w:val="1"/>
      <w:numFmt w:val="bullet"/>
      <w:lvlText w:val=" "/>
      <w:lvlJc w:val="left"/>
      <w:pPr>
        <w:tabs>
          <w:tab w:val="num" w:pos="3240"/>
        </w:tabs>
        <w:ind w:left="3240" w:hanging="360"/>
      </w:pPr>
      <w:rPr>
        <w:rFonts w:ascii="Calibri" w:hAnsi="Calibri" w:hint="default"/>
      </w:rPr>
    </w:lvl>
    <w:lvl w:ilvl="5" w:tplc="45FAE9DE" w:tentative="1">
      <w:start w:val="1"/>
      <w:numFmt w:val="bullet"/>
      <w:lvlText w:val=" "/>
      <w:lvlJc w:val="left"/>
      <w:pPr>
        <w:tabs>
          <w:tab w:val="num" w:pos="3960"/>
        </w:tabs>
        <w:ind w:left="3960" w:hanging="360"/>
      </w:pPr>
      <w:rPr>
        <w:rFonts w:ascii="Calibri" w:hAnsi="Calibri" w:hint="default"/>
      </w:rPr>
    </w:lvl>
    <w:lvl w:ilvl="6" w:tplc="678E240E" w:tentative="1">
      <w:start w:val="1"/>
      <w:numFmt w:val="bullet"/>
      <w:lvlText w:val=" "/>
      <w:lvlJc w:val="left"/>
      <w:pPr>
        <w:tabs>
          <w:tab w:val="num" w:pos="4680"/>
        </w:tabs>
        <w:ind w:left="4680" w:hanging="360"/>
      </w:pPr>
      <w:rPr>
        <w:rFonts w:ascii="Calibri" w:hAnsi="Calibri" w:hint="default"/>
      </w:rPr>
    </w:lvl>
    <w:lvl w:ilvl="7" w:tplc="9F040026" w:tentative="1">
      <w:start w:val="1"/>
      <w:numFmt w:val="bullet"/>
      <w:lvlText w:val=" "/>
      <w:lvlJc w:val="left"/>
      <w:pPr>
        <w:tabs>
          <w:tab w:val="num" w:pos="5400"/>
        </w:tabs>
        <w:ind w:left="5400" w:hanging="360"/>
      </w:pPr>
      <w:rPr>
        <w:rFonts w:ascii="Calibri" w:hAnsi="Calibri" w:hint="default"/>
      </w:rPr>
    </w:lvl>
    <w:lvl w:ilvl="8" w:tplc="EF986430"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34461B98"/>
    <w:multiLevelType w:val="hybridMultilevel"/>
    <w:tmpl w:val="B582BAB8"/>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8311B"/>
    <w:multiLevelType w:val="hybridMultilevel"/>
    <w:tmpl w:val="489A9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116E0"/>
    <w:multiLevelType w:val="hybridMultilevel"/>
    <w:tmpl w:val="A12818CC"/>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50548"/>
    <w:multiLevelType w:val="hybridMultilevel"/>
    <w:tmpl w:val="4F7E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B3111"/>
    <w:multiLevelType w:val="hybridMultilevel"/>
    <w:tmpl w:val="26BC8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731DC"/>
    <w:multiLevelType w:val="hybridMultilevel"/>
    <w:tmpl w:val="216A497E"/>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C4905"/>
    <w:multiLevelType w:val="hybridMultilevel"/>
    <w:tmpl w:val="6B589602"/>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82432"/>
    <w:multiLevelType w:val="hybridMultilevel"/>
    <w:tmpl w:val="A6B2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42B27"/>
    <w:multiLevelType w:val="hybridMultilevel"/>
    <w:tmpl w:val="451C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56B51"/>
    <w:multiLevelType w:val="hybridMultilevel"/>
    <w:tmpl w:val="814E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61E95"/>
    <w:multiLevelType w:val="hybridMultilevel"/>
    <w:tmpl w:val="0960F69C"/>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F1F32"/>
    <w:multiLevelType w:val="hybridMultilevel"/>
    <w:tmpl w:val="DE201032"/>
    <w:lvl w:ilvl="0" w:tplc="C7D48AF6">
      <w:numFmt w:val="bullet"/>
      <w:lvlText w:val="–"/>
      <w:lvlJc w:val="left"/>
      <w:pPr>
        <w:ind w:left="720" w:hanging="360"/>
      </w:pPr>
      <w:rPr>
        <w:rFonts w:ascii="Calibri" w:eastAsiaTheme="minorEastAsia" w:hAnsi="Calibri" w:cs="Calibri" w:hint="default"/>
        <w:b w:val="0"/>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725204">
    <w:abstractNumId w:val="11"/>
  </w:num>
  <w:num w:numId="2" w16cid:durableId="1197735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94368">
    <w:abstractNumId w:val="14"/>
  </w:num>
  <w:num w:numId="4" w16cid:durableId="522478987">
    <w:abstractNumId w:val="4"/>
  </w:num>
  <w:num w:numId="5" w16cid:durableId="1421178904">
    <w:abstractNumId w:val="7"/>
  </w:num>
  <w:num w:numId="6" w16cid:durableId="704406342">
    <w:abstractNumId w:val="3"/>
  </w:num>
  <w:num w:numId="7" w16cid:durableId="286935734">
    <w:abstractNumId w:val="5"/>
  </w:num>
  <w:num w:numId="8" w16cid:durableId="1678265898">
    <w:abstractNumId w:val="6"/>
  </w:num>
  <w:num w:numId="9" w16cid:durableId="669526138">
    <w:abstractNumId w:val="9"/>
  </w:num>
  <w:num w:numId="10" w16cid:durableId="1927109424">
    <w:abstractNumId w:val="12"/>
  </w:num>
  <w:num w:numId="11" w16cid:durableId="1312905160">
    <w:abstractNumId w:val="16"/>
  </w:num>
  <w:num w:numId="12" w16cid:durableId="183134059">
    <w:abstractNumId w:val="0"/>
  </w:num>
  <w:num w:numId="13" w16cid:durableId="1832982978">
    <w:abstractNumId w:val="2"/>
  </w:num>
  <w:num w:numId="14" w16cid:durableId="301156980">
    <w:abstractNumId w:val="15"/>
  </w:num>
  <w:num w:numId="15" w16cid:durableId="1839415869">
    <w:abstractNumId w:val="17"/>
  </w:num>
  <w:num w:numId="16" w16cid:durableId="2123987471">
    <w:abstractNumId w:val="10"/>
  </w:num>
  <w:num w:numId="17" w16cid:durableId="367531326">
    <w:abstractNumId w:val="1"/>
  </w:num>
  <w:num w:numId="18" w16cid:durableId="296571499">
    <w:abstractNumId w:val="19"/>
  </w:num>
  <w:num w:numId="19" w16cid:durableId="1708873019">
    <w:abstractNumId w:val="18"/>
  </w:num>
  <w:num w:numId="20" w16cid:durableId="1174106822">
    <w:abstractNumId w:val="13"/>
  </w:num>
  <w:num w:numId="21" w16cid:durableId="182985829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5C"/>
    <w:rsid w:val="00013F79"/>
    <w:rsid w:val="000151F2"/>
    <w:rsid w:val="00023B00"/>
    <w:rsid w:val="00026762"/>
    <w:rsid w:val="000326C1"/>
    <w:rsid w:val="00034D26"/>
    <w:rsid w:val="0004014C"/>
    <w:rsid w:val="00041C36"/>
    <w:rsid w:val="0004380C"/>
    <w:rsid w:val="0004487C"/>
    <w:rsid w:val="00045066"/>
    <w:rsid w:val="000531D7"/>
    <w:rsid w:val="000565C9"/>
    <w:rsid w:val="000820C9"/>
    <w:rsid w:val="00086976"/>
    <w:rsid w:val="00091939"/>
    <w:rsid w:val="000953D8"/>
    <w:rsid w:val="000954B0"/>
    <w:rsid w:val="0009768D"/>
    <w:rsid w:val="000A03F2"/>
    <w:rsid w:val="000A5434"/>
    <w:rsid w:val="000B546C"/>
    <w:rsid w:val="000B5CF0"/>
    <w:rsid w:val="000C4856"/>
    <w:rsid w:val="000C5EA4"/>
    <w:rsid w:val="000D3404"/>
    <w:rsid w:val="000D416B"/>
    <w:rsid w:val="000D4AD9"/>
    <w:rsid w:val="000E17B8"/>
    <w:rsid w:val="000E4228"/>
    <w:rsid w:val="000E4251"/>
    <w:rsid w:val="000E6A94"/>
    <w:rsid w:val="000F67AD"/>
    <w:rsid w:val="000F7346"/>
    <w:rsid w:val="00101F64"/>
    <w:rsid w:val="00102C49"/>
    <w:rsid w:val="00104E42"/>
    <w:rsid w:val="00113D26"/>
    <w:rsid w:val="001140E2"/>
    <w:rsid w:val="00114BA6"/>
    <w:rsid w:val="0012662D"/>
    <w:rsid w:val="00134D95"/>
    <w:rsid w:val="001358F6"/>
    <w:rsid w:val="00142B3A"/>
    <w:rsid w:val="00145160"/>
    <w:rsid w:val="00146F0C"/>
    <w:rsid w:val="001547F8"/>
    <w:rsid w:val="00154FD9"/>
    <w:rsid w:val="00157C3A"/>
    <w:rsid w:val="001621FD"/>
    <w:rsid w:val="001805AC"/>
    <w:rsid w:val="001927EA"/>
    <w:rsid w:val="00197161"/>
    <w:rsid w:val="00197733"/>
    <w:rsid w:val="001A5F86"/>
    <w:rsid w:val="001B081B"/>
    <w:rsid w:val="001B1A34"/>
    <w:rsid w:val="001C4AFD"/>
    <w:rsid w:val="001C7D9A"/>
    <w:rsid w:val="001D69AC"/>
    <w:rsid w:val="001E7924"/>
    <w:rsid w:val="00201C4E"/>
    <w:rsid w:val="002060AE"/>
    <w:rsid w:val="00206151"/>
    <w:rsid w:val="00207517"/>
    <w:rsid w:val="00221E2D"/>
    <w:rsid w:val="00227ABD"/>
    <w:rsid w:val="00227FC4"/>
    <w:rsid w:val="002300BB"/>
    <w:rsid w:val="002343F9"/>
    <w:rsid w:val="00237C00"/>
    <w:rsid w:val="00240A18"/>
    <w:rsid w:val="002420AB"/>
    <w:rsid w:val="00252858"/>
    <w:rsid w:val="0025304A"/>
    <w:rsid w:val="00261129"/>
    <w:rsid w:val="00264176"/>
    <w:rsid w:val="00272FC1"/>
    <w:rsid w:val="002749F3"/>
    <w:rsid w:val="002755B8"/>
    <w:rsid w:val="00275A1E"/>
    <w:rsid w:val="0028046A"/>
    <w:rsid w:val="00283768"/>
    <w:rsid w:val="00285237"/>
    <w:rsid w:val="00290C5D"/>
    <w:rsid w:val="002929DC"/>
    <w:rsid w:val="0029384A"/>
    <w:rsid w:val="00295132"/>
    <w:rsid w:val="002A2EF4"/>
    <w:rsid w:val="002B4989"/>
    <w:rsid w:val="002D2894"/>
    <w:rsid w:val="002E023C"/>
    <w:rsid w:val="002E73CB"/>
    <w:rsid w:val="00310D15"/>
    <w:rsid w:val="00310E11"/>
    <w:rsid w:val="00311BD4"/>
    <w:rsid w:val="00312AFA"/>
    <w:rsid w:val="0032436F"/>
    <w:rsid w:val="003275F8"/>
    <w:rsid w:val="00327F7C"/>
    <w:rsid w:val="00337815"/>
    <w:rsid w:val="00350EFB"/>
    <w:rsid w:val="0035227D"/>
    <w:rsid w:val="00353047"/>
    <w:rsid w:val="00355240"/>
    <w:rsid w:val="00355A07"/>
    <w:rsid w:val="00356692"/>
    <w:rsid w:val="0036238B"/>
    <w:rsid w:val="00375C80"/>
    <w:rsid w:val="003915F1"/>
    <w:rsid w:val="00391A35"/>
    <w:rsid w:val="003B3ED9"/>
    <w:rsid w:val="003B535B"/>
    <w:rsid w:val="003D1AFF"/>
    <w:rsid w:val="003D31DB"/>
    <w:rsid w:val="003E0E74"/>
    <w:rsid w:val="003E2E6C"/>
    <w:rsid w:val="003E362C"/>
    <w:rsid w:val="0040293F"/>
    <w:rsid w:val="004065DD"/>
    <w:rsid w:val="00406A05"/>
    <w:rsid w:val="00413A08"/>
    <w:rsid w:val="00426DA0"/>
    <w:rsid w:val="00427B55"/>
    <w:rsid w:val="004305B1"/>
    <w:rsid w:val="00430E18"/>
    <w:rsid w:val="00436B42"/>
    <w:rsid w:val="00450BB1"/>
    <w:rsid w:val="004538B2"/>
    <w:rsid w:val="004576DD"/>
    <w:rsid w:val="00460228"/>
    <w:rsid w:val="00464FBF"/>
    <w:rsid w:val="004670EC"/>
    <w:rsid w:val="00475846"/>
    <w:rsid w:val="00475D7D"/>
    <w:rsid w:val="004823E5"/>
    <w:rsid w:val="00482EC7"/>
    <w:rsid w:val="0048398B"/>
    <w:rsid w:val="004912BE"/>
    <w:rsid w:val="00492673"/>
    <w:rsid w:val="00496211"/>
    <w:rsid w:val="004A0659"/>
    <w:rsid w:val="004A177A"/>
    <w:rsid w:val="004A58A7"/>
    <w:rsid w:val="004A7EC5"/>
    <w:rsid w:val="004A7F11"/>
    <w:rsid w:val="004B3605"/>
    <w:rsid w:val="004B4BE7"/>
    <w:rsid w:val="004B56BC"/>
    <w:rsid w:val="004B66FD"/>
    <w:rsid w:val="004C3429"/>
    <w:rsid w:val="004C3726"/>
    <w:rsid w:val="004C37CB"/>
    <w:rsid w:val="004C5CA1"/>
    <w:rsid w:val="004C709C"/>
    <w:rsid w:val="004D14BB"/>
    <w:rsid w:val="004D455C"/>
    <w:rsid w:val="004E1AF2"/>
    <w:rsid w:val="004E1CB2"/>
    <w:rsid w:val="004E65D3"/>
    <w:rsid w:val="004F0AFF"/>
    <w:rsid w:val="004F4C80"/>
    <w:rsid w:val="00510BEA"/>
    <w:rsid w:val="00515E31"/>
    <w:rsid w:val="00517E25"/>
    <w:rsid w:val="0052210C"/>
    <w:rsid w:val="00531C66"/>
    <w:rsid w:val="0053706E"/>
    <w:rsid w:val="0053788A"/>
    <w:rsid w:val="00541192"/>
    <w:rsid w:val="005432E3"/>
    <w:rsid w:val="00552150"/>
    <w:rsid w:val="005529B8"/>
    <w:rsid w:val="005548BE"/>
    <w:rsid w:val="00560483"/>
    <w:rsid w:val="00564CF3"/>
    <w:rsid w:val="00571E9D"/>
    <w:rsid w:val="00576F3A"/>
    <w:rsid w:val="00582F97"/>
    <w:rsid w:val="00585BC1"/>
    <w:rsid w:val="00593A71"/>
    <w:rsid w:val="00597717"/>
    <w:rsid w:val="005A6E48"/>
    <w:rsid w:val="005A752B"/>
    <w:rsid w:val="005B34C2"/>
    <w:rsid w:val="005C66DE"/>
    <w:rsid w:val="005C67D0"/>
    <w:rsid w:val="005D0D54"/>
    <w:rsid w:val="005E3A44"/>
    <w:rsid w:val="005E52F1"/>
    <w:rsid w:val="005F0D7C"/>
    <w:rsid w:val="005F2212"/>
    <w:rsid w:val="005F6224"/>
    <w:rsid w:val="006015F8"/>
    <w:rsid w:val="00607851"/>
    <w:rsid w:val="00611235"/>
    <w:rsid w:val="00614B03"/>
    <w:rsid w:val="00624E28"/>
    <w:rsid w:val="00626789"/>
    <w:rsid w:val="00626B4C"/>
    <w:rsid w:val="0063009B"/>
    <w:rsid w:val="006321CC"/>
    <w:rsid w:val="006437FE"/>
    <w:rsid w:val="00651586"/>
    <w:rsid w:val="006546EB"/>
    <w:rsid w:val="006560CD"/>
    <w:rsid w:val="0066253A"/>
    <w:rsid w:val="006641EC"/>
    <w:rsid w:val="00665F19"/>
    <w:rsid w:val="00673694"/>
    <w:rsid w:val="00675067"/>
    <w:rsid w:val="00675F3C"/>
    <w:rsid w:val="0067665E"/>
    <w:rsid w:val="006767F4"/>
    <w:rsid w:val="006827DB"/>
    <w:rsid w:val="00685F0C"/>
    <w:rsid w:val="006874D8"/>
    <w:rsid w:val="00694D70"/>
    <w:rsid w:val="006963B9"/>
    <w:rsid w:val="006A71B6"/>
    <w:rsid w:val="006B039B"/>
    <w:rsid w:val="006B13AC"/>
    <w:rsid w:val="006B6411"/>
    <w:rsid w:val="006D0978"/>
    <w:rsid w:val="006D16F6"/>
    <w:rsid w:val="006D2E84"/>
    <w:rsid w:val="006E2DE1"/>
    <w:rsid w:val="006F08CF"/>
    <w:rsid w:val="006F3514"/>
    <w:rsid w:val="00700653"/>
    <w:rsid w:val="007034F0"/>
    <w:rsid w:val="00704327"/>
    <w:rsid w:val="00711637"/>
    <w:rsid w:val="007202A6"/>
    <w:rsid w:val="007207D8"/>
    <w:rsid w:val="007256BF"/>
    <w:rsid w:val="007270CA"/>
    <w:rsid w:val="007341B3"/>
    <w:rsid w:val="00734C1A"/>
    <w:rsid w:val="007358D4"/>
    <w:rsid w:val="007359C3"/>
    <w:rsid w:val="00736C74"/>
    <w:rsid w:val="00743021"/>
    <w:rsid w:val="00746E7A"/>
    <w:rsid w:val="007515E4"/>
    <w:rsid w:val="007525B7"/>
    <w:rsid w:val="00754ACC"/>
    <w:rsid w:val="00762A1A"/>
    <w:rsid w:val="00777B5C"/>
    <w:rsid w:val="007874BE"/>
    <w:rsid w:val="00792B8F"/>
    <w:rsid w:val="007A434E"/>
    <w:rsid w:val="007B0235"/>
    <w:rsid w:val="007B6FB4"/>
    <w:rsid w:val="007C023C"/>
    <w:rsid w:val="007C3791"/>
    <w:rsid w:val="007D34BD"/>
    <w:rsid w:val="007E3923"/>
    <w:rsid w:val="007E431E"/>
    <w:rsid w:val="007E5660"/>
    <w:rsid w:val="007F0B76"/>
    <w:rsid w:val="007F7620"/>
    <w:rsid w:val="0080081C"/>
    <w:rsid w:val="0080114D"/>
    <w:rsid w:val="00802551"/>
    <w:rsid w:val="00802D9A"/>
    <w:rsid w:val="00802FCA"/>
    <w:rsid w:val="00810A7F"/>
    <w:rsid w:val="00812638"/>
    <w:rsid w:val="00816EDE"/>
    <w:rsid w:val="00821AAF"/>
    <w:rsid w:val="008253AC"/>
    <w:rsid w:val="00836A05"/>
    <w:rsid w:val="00841860"/>
    <w:rsid w:val="00843106"/>
    <w:rsid w:val="00845653"/>
    <w:rsid w:val="00852FC7"/>
    <w:rsid w:val="00856D1F"/>
    <w:rsid w:val="00890105"/>
    <w:rsid w:val="008A4270"/>
    <w:rsid w:val="008A590C"/>
    <w:rsid w:val="008A6FCF"/>
    <w:rsid w:val="008B0282"/>
    <w:rsid w:val="008C2211"/>
    <w:rsid w:val="008C2984"/>
    <w:rsid w:val="008C2A83"/>
    <w:rsid w:val="008D2147"/>
    <w:rsid w:val="008E2CD9"/>
    <w:rsid w:val="008F102A"/>
    <w:rsid w:val="008F24C9"/>
    <w:rsid w:val="008F4F8D"/>
    <w:rsid w:val="008F72C9"/>
    <w:rsid w:val="0090755C"/>
    <w:rsid w:val="00922CD3"/>
    <w:rsid w:val="00924A05"/>
    <w:rsid w:val="00941640"/>
    <w:rsid w:val="00945059"/>
    <w:rsid w:val="00950211"/>
    <w:rsid w:val="0096381C"/>
    <w:rsid w:val="009661F6"/>
    <w:rsid w:val="0098434E"/>
    <w:rsid w:val="009A381D"/>
    <w:rsid w:val="009A608C"/>
    <w:rsid w:val="009A6520"/>
    <w:rsid w:val="009B28F2"/>
    <w:rsid w:val="009B4244"/>
    <w:rsid w:val="009B5ECB"/>
    <w:rsid w:val="009B6CFA"/>
    <w:rsid w:val="009B6D27"/>
    <w:rsid w:val="009C4FCC"/>
    <w:rsid w:val="009C75B7"/>
    <w:rsid w:val="009C7F19"/>
    <w:rsid w:val="009D7361"/>
    <w:rsid w:val="009E29E6"/>
    <w:rsid w:val="009E49CE"/>
    <w:rsid w:val="009F2D8D"/>
    <w:rsid w:val="00A00433"/>
    <w:rsid w:val="00A11982"/>
    <w:rsid w:val="00A14016"/>
    <w:rsid w:val="00A14A1B"/>
    <w:rsid w:val="00A2546A"/>
    <w:rsid w:val="00A27512"/>
    <w:rsid w:val="00A27A0A"/>
    <w:rsid w:val="00A41B09"/>
    <w:rsid w:val="00A43137"/>
    <w:rsid w:val="00A45483"/>
    <w:rsid w:val="00A504FD"/>
    <w:rsid w:val="00A629E2"/>
    <w:rsid w:val="00A64058"/>
    <w:rsid w:val="00A674B9"/>
    <w:rsid w:val="00A76057"/>
    <w:rsid w:val="00A80202"/>
    <w:rsid w:val="00A85E49"/>
    <w:rsid w:val="00A90936"/>
    <w:rsid w:val="00AB4291"/>
    <w:rsid w:val="00AB6352"/>
    <w:rsid w:val="00AC0DE9"/>
    <w:rsid w:val="00AC58FF"/>
    <w:rsid w:val="00AC641C"/>
    <w:rsid w:val="00AD5651"/>
    <w:rsid w:val="00AD5852"/>
    <w:rsid w:val="00AE279C"/>
    <w:rsid w:val="00AE4F8C"/>
    <w:rsid w:val="00AE554B"/>
    <w:rsid w:val="00AF0079"/>
    <w:rsid w:val="00AF12BB"/>
    <w:rsid w:val="00B03AAB"/>
    <w:rsid w:val="00B22454"/>
    <w:rsid w:val="00B23BE1"/>
    <w:rsid w:val="00B313A5"/>
    <w:rsid w:val="00B379A8"/>
    <w:rsid w:val="00B46323"/>
    <w:rsid w:val="00B50A22"/>
    <w:rsid w:val="00B57477"/>
    <w:rsid w:val="00B62CA0"/>
    <w:rsid w:val="00B6360B"/>
    <w:rsid w:val="00B63AC1"/>
    <w:rsid w:val="00B63E16"/>
    <w:rsid w:val="00B720A4"/>
    <w:rsid w:val="00B73080"/>
    <w:rsid w:val="00B77CCE"/>
    <w:rsid w:val="00B83C32"/>
    <w:rsid w:val="00B900D7"/>
    <w:rsid w:val="00BB1060"/>
    <w:rsid w:val="00BB2EC0"/>
    <w:rsid w:val="00BC4B48"/>
    <w:rsid w:val="00BC7940"/>
    <w:rsid w:val="00BD2A9D"/>
    <w:rsid w:val="00BD6A43"/>
    <w:rsid w:val="00BF20F8"/>
    <w:rsid w:val="00BF3345"/>
    <w:rsid w:val="00C117DE"/>
    <w:rsid w:val="00C3263B"/>
    <w:rsid w:val="00C36470"/>
    <w:rsid w:val="00C4262E"/>
    <w:rsid w:val="00C42ADC"/>
    <w:rsid w:val="00C45B03"/>
    <w:rsid w:val="00C609A4"/>
    <w:rsid w:val="00C60F1A"/>
    <w:rsid w:val="00C65712"/>
    <w:rsid w:val="00C66012"/>
    <w:rsid w:val="00C66954"/>
    <w:rsid w:val="00C71F72"/>
    <w:rsid w:val="00C817E2"/>
    <w:rsid w:val="00C91FA3"/>
    <w:rsid w:val="00C9409A"/>
    <w:rsid w:val="00CB0116"/>
    <w:rsid w:val="00CB0240"/>
    <w:rsid w:val="00CB1E53"/>
    <w:rsid w:val="00CB2845"/>
    <w:rsid w:val="00CB6EFF"/>
    <w:rsid w:val="00CC3CF5"/>
    <w:rsid w:val="00CD3DBC"/>
    <w:rsid w:val="00CE0ECE"/>
    <w:rsid w:val="00CE183B"/>
    <w:rsid w:val="00CE1C84"/>
    <w:rsid w:val="00CE512F"/>
    <w:rsid w:val="00CF04BA"/>
    <w:rsid w:val="00CF092A"/>
    <w:rsid w:val="00CF2513"/>
    <w:rsid w:val="00D029B2"/>
    <w:rsid w:val="00D02D6D"/>
    <w:rsid w:val="00D13D89"/>
    <w:rsid w:val="00D16A1B"/>
    <w:rsid w:val="00D17079"/>
    <w:rsid w:val="00D24302"/>
    <w:rsid w:val="00D26B1D"/>
    <w:rsid w:val="00D31C5D"/>
    <w:rsid w:val="00D376F1"/>
    <w:rsid w:val="00D40F5B"/>
    <w:rsid w:val="00D42EB3"/>
    <w:rsid w:val="00D4755E"/>
    <w:rsid w:val="00D504F2"/>
    <w:rsid w:val="00D51F6A"/>
    <w:rsid w:val="00D5208D"/>
    <w:rsid w:val="00D6062B"/>
    <w:rsid w:val="00D754C7"/>
    <w:rsid w:val="00D8081A"/>
    <w:rsid w:val="00D80AAB"/>
    <w:rsid w:val="00D83110"/>
    <w:rsid w:val="00D8313F"/>
    <w:rsid w:val="00D86A93"/>
    <w:rsid w:val="00D90448"/>
    <w:rsid w:val="00D94A03"/>
    <w:rsid w:val="00DA0B72"/>
    <w:rsid w:val="00DA5898"/>
    <w:rsid w:val="00DB0F2C"/>
    <w:rsid w:val="00DB2AD0"/>
    <w:rsid w:val="00DB7BBF"/>
    <w:rsid w:val="00DC0A65"/>
    <w:rsid w:val="00DC2648"/>
    <w:rsid w:val="00DC3DBE"/>
    <w:rsid w:val="00DC528A"/>
    <w:rsid w:val="00DD3734"/>
    <w:rsid w:val="00DD586C"/>
    <w:rsid w:val="00DE2301"/>
    <w:rsid w:val="00DE727C"/>
    <w:rsid w:val="00DE792F"/>
    <w:rsid w:val="00DF0577"/>
    <w:rsid w:val="00DF4000"/>
    <w:rsid w:val="00DF704F"/>
    <w:rsid w:val="00DF709A"/>
    <w:rsid w:val="00E022A3"/>
    <w:rsid w:val="00E03061"/>
    <w:rsid w:val="00E074A1"/>
    <w:rsid w:val="00E07E38"/>
    <w:rsid w:val="00E12060"/>
    <w:rsid w:val="00E1246E"/>
    <w:rsid w:val="00E224E4"/>
    <w:rsid w:val="00E24B20"/>
    <w:rsid w:val="00E3165B"/>
    <w:rsid w:val="00E366ED"/>
    <w:rsid w:val="00E42C9D"/>
    <w:rsid w:val="00E50F8C"/>
    <w:rsid w:val="00E568A5"/>
    <w:rsid w:val="00E57BBD"/>
    <w:rsid w:val="00E65737"/>
    <w:rsid w:val="00E72176"/>
    <w:rsid w:val="00E765A4"/>
    <w:rsid w:val="00E81835"/>
    <w:rsid w:val="00E826D7"/>
    <w:rsid w:val="00E91117"/>
    <w:rsid w:val="00E939EA"/>
    <w:rsid w:val="00E94435"/>
    <w:rsid w:val="00EA18BD"/>
    <w:rsid w:val="00EB59B5"/>
    <w:rsid w:val="00EC0501"/>
    <w:rsid w:val="00EC05DC"/>
    <w:rsid w:val="00ED23C0"/>
    <w:rsid w:val="00ED4F4F"/>
    <w:rsid w:val="00ED5F11"/>
    <w:rsid w:val="00ED6F65"/>
    <w:rsid w:val="00ED72DC"/>
    <w:rsid w:val="00ED74BA"/>
    <w:rsid w:val="00EE0780"/>
    <w:rsid w:val="00EE0E07"/>
    <w:rsid w:val="00EE3DB9"/>
    <w:rsid w:val="00EF088C"/>
    <w:rsid w:val="00EF23EC"/>
    <w:rsid w:val="00EF28EB"/>
    <w:rsid w:val="00EF318B"/>
    <w:rsid w:val="00F00538"/>
    <w:rsid w:val="00F029B3"/>
    <w:rsid w:val="00F133ED"/>
    <w:rsid w:val="00F14F4F"/>
    <w:rsid w:val="00F14F57"/>
    <w:rsid w:val="00F24B8A"/>
    <w:rsid w:val="00F26F55"/>
    <w:rsid w:val="00F27043"/>
    <w:rsid w:val="00F350A9"/>
    <w:rsid w:val="00F35B59"/>
    <w:rsid w:val="00F37E91"/>
    <w:rsid w:val="00F4013D"/>
    <w:rsid w:val="00F40B54"/>
    <w:rsid w:val="00F45EC6"/>
    <w:rsid w:val="00F47533"/>
    <w:rsid w:val="00F538F7"/>
    <w:rsid w:val="00F605C8"/>
    <w:rsid w:val="00F60FFF"/>
    <w:rsid w:val="00F656EA"/>
    <w:rsid w:val="00F76E95"/>
    <w:rsid w:val="00F83932"/>
    <w:rsid w:val="00FA69CE"/>
    <w:rsid w:val="00FB245F"/>
    <w:rsid w:val="00FB30EC"/>
    <w:rsid w:val="00FB69C0"/>
    <w:rsid w:val="00FC3AE3"/>
    <w:rsid w:val="00FC5BB5"/>
    <w:rsid w:val="00FD5B08"/>
    <w:rsid w:val="00FE0A65"/>
    <w:rsid w:val="00FE7437"/>
    <w:rsid w:val="00FF13F0"/>
    <w:rsid w:val="00FF2B93"/>
    <w:rsid w:val="00FF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2BBEA"/>
  <w15:docId w15:val="{770F2C55-E78C-4D8C-884F-B637FFEE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20"/>
    <w:pPr>
      <w:ind w:firstLine="0"/>
    </w:pPr>
  </w:style>
  <w:style w:type="paragraph" w:styleId="Heading1">
    <w:name w:val="heading 1"/>
    <w:basedOn w:val="Normal"/>
    <w:next w:val="Normal"/>
    <w:link w:val="Heading1Char"/>
    <w:uiPriority w:val="9"/>
    <w:qFormat/>
    <w:rsid w:val="00704327"/>
    <w:pPr>
      <w:pBdr>
        <w:bottom w:val="single" w:sz="12" w:space="1" w:color="002B49"/>
      </w:pBdr>
      <w:spacing w:before="600" w:after="80"/>
      <w:outlineLvl w:val="0"/>
    </w:pPr>
    <w:rPr>
      <w:rFonts w:asciiTheme="majorHAnsi" w:eastAsiaTheme="majorEastAsia" w:hAnsiTheme="majorHAnsi" w:cstheme="majorBidi"/>
      <w:b/>
      <w:bCs/>
      <w:color w:val="C00000"/>
      <w:sz w:val="24"/>
      <w:szCs w:val="24"/>
    </w:rPr>
  </w:style>
  <w:style w:type="paragraph" w:styleId="Heading2">
    <w:name w:val="heading 2"/>
    <w:basedOn w:val="Normal"/>
    <w:next w:val="Normal"/>
    <w:link w:val="Heading2Char"/>
    <w:uiPriority w:val="9"/>
    <w:unhideWhenUsed/>
    <w:qFormat/>
    <w:rsid w:val="00F00538"/>
    <w:pPr>
      <w:pBdr>
        <w:bottom w:val="single" w:sz="4" w:space="1" w:color="auto"/>
      </w:pBdr>
      <w:spacing w:before="200"/>
      <w:outlineLvl w:val="1"/>
    </w:pPr>
    <w:rPr>
      <w:rFonts w:asciiTheme="majorHAnsi" w:eastAsiaTheme="majorEastAsia" w:hAnsiTheme="majorHAnsi" w:cstheme="majorBidi"/>
      <w:szCs w:val="24"/>
    </w:rPr>
  </w:style>
  <w:style w:type="paragraph" w:styleId="Heading3">
    <w:name w:val="heading 3"/>
    <w:basedOn w:val="Normal"/>
    <w:next w:val="Normal"/>
    <w:link w:val="Heading3Char"/>
    <w:uiPriority w:val="9"/>
    <w:unhideWhenUsed/>
    <w:qFormat/>
    <w:rsid w:val="00845653"/>
    <w:pPr>
      <w:spacing w:before="200" w:after="80"/>
      <w:outlineLvl w:val="2"/>
    </w:pPr>
    <w:rPr>
      <w:rFonts w:asciiTheme="majorHAnsi" w:eastAsiaTheme="majorEastAsia" w:hAnsiTheme="majorHAnsi" w:cstheme="majorBidi"/>
      <w:i/>
      <w:color w:val="CC002B"/>
      <w:sz w:val="24"/>
      <w:szCs w:val="24"/>
    </w:rPr>
  </w:style>
  <w:style w:type="paragraph" w:styleId="Heading4">
    <w:name w:val="heading 4"/>
    <w:basedOn w:val="Normal"/>
    <w:next w:val="Normal"/>
    <w:link w:val="Heading4Char"/>
    <w:uiPriority w:val="9"/>
    <w:unhideWhenUsed/>
    <w:qFormat/>
    <w:rsid w:val="002E73CB"/>
    <w:pPr>
      <w:spacing w:before="12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810A7F"/>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10A7F"/>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10A7F"/>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10A7F"/>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10A7F"/>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7B5C"/>
    <w:rPr>
      <w:color w:val="0000FF"/>
      <w:u w:val="single"/>
    </w:rPr>
  </w:style>
  <w:style w:type="paragraph" w:styleId="Header">
    <w:name w:val="header"/>
    <w:basedOn w:val="Normal"/>
    <w:link w:val="HeaderChar"/>
    <w:uiPriority w:val="99"/>
    <w:unhideWhenUsed/>
    <w:rsid w:val="00777B5C"/>
    <w:pPr>
      <w:tabs>
        <w:tab w:val="center" w:pos="4680"/>
        <w:tab w:val="right" w:pos="9360"/>
      </w:tabs>
    </w:pPr>
  </w:style>
  <w:style w:type="character" w:customStyle="1" w:styleId="HeaderChar">
    <w:name w:val="Header Char"/>
    <w:basedOn w:val="DefaultParagraphFont"/>
    <w:link w:val="Header"/>
    <w:uiPriority w:val="99"/>
    <w:rsid w:val="00777B5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77B5C"/>
    <w:pPr>
      <w:tabs>
        <w:tab w:val="center" w:pos="4680"/>
        <w:tab w:val="right" w:pos="9360"/>
      </w:tabs>
    </w:pPr>
  </w:style>
  <w:style w:type="character" w:customStyle="1" w:styleId="FooterChar">
    <w:name w:val="Footer Char"/>
    <w:basedOn w:val="DefaultParagraphFont"/>
    <w:link w:val="Footer"/>
    <w:uiPriority w:val="99"/>
    <w:rsid w:val="00777B5C"/>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704327"/>
    <w:rPr>
      <w:rFonts w:asciiTheme="majorHAnsi" w:eastAsiaTheme="majorEastAsia" w:hAnsiTheme="majorHAnsi" w:cstheme="majorBidi"/>
      <w:b/>
      <w:bCs/>
      <w:color w:val="C00000"/>
      <w:sz w:val="24"/>
      <w:szCs w:val="24"/>
    </w:rPr>
  </w:style>
  <w:style w:type="character" w:customStyle="1" w:styleId="Heading2Char">
    <w:name w:val="Heading 2 Char"/>
    <w:basedOn w:val="DefaultParagraphFont"/>
    <w:link w:val="Heading2"/>
    <w:uiPriority w:val="9"/>
    <w:rsid w:val="00F00538"/>
    <w:rPr>
      <w:rFonts w:asciiTheme="majorHAnsi" w:eastAsiaTheme="majorEastAsia" w:hAnsiTheme="majorHAnsi" w:cstheme="majorBidi"/>
      <w:szCs w:val="24"/>
    </w:rPr>
  </w:style>
  <w:style w:type="character" w:customStyle="1" w:styleId="Heading3Char">
    <w:name w:val="Heading 3 Char"/>
    <w:basedOn w:val="DefaultParagraphFont"/>
    <w:link w:val="Heading3"/>
    <w:uiPriority w:val="9"/>
    <w:rsid w:val="00845653"/>
    <w:rPr>
      <w:rFonts w:asciiTheme="majorHAnsi" w:eastAsiaTheme="majorEastAsia" w:hAnsiTheme="majorHAnsi" w:cstheme="majorBidi"/>
      <w:i/>
      <w:color w:val="CC002B"/>
      <w:sz w:val="24"/>
      <w:szCs w:val="24"/>
    </w:rPr>
  </w:style>
  <w:style w:type="character" w:customStyle="1" w:styleId="Heading4Char">
    <w:name w:val="Heading 4 Char"/>
    <w:basedOn w:val="DefaultParagraphFont"/>
    <w:link w:val="Heading4"/>
    <w:uiPriority w:val="9"/>
    <w:rsid w:val="002E73CB"/>
    <w:rPr>
      <w:rFonts w:asciiTheme="majorHAnsi" w:eastAsiaTheme="majorEastAsia" w:hAnsiTheme="majorHAnsi" w:cstheme="majorBidi"/>
      <w:i/>
      <w:iCs/>
      <w:szCs w:val="24"/>
    </w:rPr>
  </w:style>
  <w:style w:type="character" w:customStyle="1" w:styleId="Heading5Char">
    <w:name w:val="Heading 5 Char"/>
    <w:basedOn w:val="DefaultParagraphFont"/>
    <w:link w:val="Heading5"/>
    <w:uiPriority w:val="9"/>
    <w:rsid w:val="00810A7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10A7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10A7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10A7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10A7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10A7F"/>
    <w:rPr>
      <w:b/>
      <w:bCs/>
      <w:sz w:val="18"/>
      <w:szCs w:val="18"/>
    </w:rPr>
  </w:style>
  <w:style w:type="paragraph" w:styleId="Title">
    <w:name w:val="Title"/>
    <w:basedOn w:val="Normal"/>
    <w:next w:val="Normal"/>
    <w:link w:val="TitleChar"/>
    <w:uiPriority w:val="10"/>
    <w:qFormat/>
    <w:rsid w:val="00810A7F"/>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10A7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C75B7"/>
    <w:pPr>
      <w:spacing w:before="100" w:beforeAutospacing="1" w:after="100" w:afterAutospacing="1"/>
    </w:pPr>
    <w:rPr>
      <w:i/>
      <w:iCs/>
      <w:szCs w:val="24"/>
    </w:rPr>
  </w:style>
  <w:style w:type="character" w:customStyle="1" w:styleId="SubtitleChar">
    <w:name w:val="Subtitle Char"/>
    <w:basedOn w:val="DefaultParagraphFont"/>
    <w:link w:val="Subtitle"/>
    <w:uiPriority w:val="11"/>
    <w:rsid w:val="009C75B7"/>
    <w:rPr>
      <w:i/>
      <w:iCs/>
      <w:szCs w:val="24"/>
    </w:rPr>
  </w:style>
  <w:style w:type="character" w:styleId="Strong">
    <w:name w:val="Strong"/>
    <w:basedOn w:val="DefaultParagraphFont"/>
    <w:uiPriority w:val="22"/>
    <w:qFormat/>
    <w:rsid w:val="00810A7F"/>
    <w:rPr>
      <w:b/>
      <w:bCs/>
      <w:spacing w:val="0"/>
    </w:rPr>
  </w:style>
  <w:style w:type="character" w:styleId="Emphasis">
    <w:name w:val="Emphasis"/>
    <w:uiPriority w:val="20"/>
    <w:qFormat/>
    <w:rsid w:val="00810A7F"/>
    <w:rPr>
      <w:b/>
      <w:bCs/>
      <w:i/>
      <w:iCs/>
      <w:color w:val="5A5A5A" w:themeColor="text1" w:themeTint="A5"/>
    </w:rPr>
  </w:style>
  <w:style w:type="paragraph" w:styleId="NoSpacing">
    <w:name w:val="No Spacing"/>
    <w:basedOn w:val="Normal"/>
    <w:link w:val="NoSpacingChar"/>
    <w:uiPriority w:val="1"/>
    <w:qFormat/>
    <w:rsid w:val="00810A7F"/>
  </w:style>
  <w:style w:type="character" w:customStyle="1" w:styleId="NoSpacingChar">
    <w:name w:val="No Spacing Char"/>
    <w:basedOn w:val="DefaultParagraphFont"/>
    <w:link w:val="NoSpacing"/>
    <w:uiPriority w:val="1"/>
    <w:rsid w:val="00810A7F"/>
  </w:style>
  <w:style w:type="paragraph" w:styleId="ListParagraph">
    <w:name w:val="List Paragraph"/>
    <w:basedOn w:val="Normal"/>
    <w:uiPriority w:val="34"/>
    <w:qFormat/>
    <w:rsid w:val="00810A7F"/>
    <w:pPr>
      <w:ind w:left="720"/>
      <w:contextualSpacing/>
    </w:pPr>
  </w:style>
  <w:style w:type="paragraph" w:styleId="Quote">
    <w:name w:val="Quote"/>
    <w:basedOn w:val="Normal"/>
    <w:next w:val="Normal"/>
    <w:link w:val="QuoteChar"/>
    <w:uiPriority w:val="29"/>
    <w:qFormat/>
    <w:rsid w:val="00810A7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10A7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10A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10A7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10A7F"/>
    <w:rPr>
      <w:i/>
      <w:iCs/>
      <w:color w:val="5A5A5A" w:themeColor="text1" w:themeTint="A5"/>
    </w:rPr>
  </w:style>
  <w:style w:type="character" w:styleId="IntenseEmphasis">
    <w:name w:val="Intense Emphasis"/>
    <w:uiPriority w:val="21"/>
    <w:qFormat/>
    <w:rsid w:val="00810A7F"/>
    <w:rPr>
      <w:b/>
      <w:bCs/>
      <w:i/>
      <w:iCs/>
      <w:color w:val="4F81BD" w:themeColor="accent1"/>
      <w:sz w:val="22"/>
      <w:szCs w:val="22"/>
    </w:rPr>
  </w:style>
  <w:style w:type="character" w:styleId="SubtleReference">
    <w:name w:val="Subtle Reference"/>
    <w:uiPriority w:val="31"/>
    <w:qFormat/>
    <w:rsid w:val="00810A7F"/>
    <w:rPr>
      <w:color w:val="auto"/>
      <w:u w:val="single" w:color="9BBB59" w:themeColor="accent3"/>
    </w:rPr>
  </w:style>
  <w:style w:type="character" w:styleId="IntenseReference">
    <w:name w:val="Intense Reference"/>
    <w:basedOn w:val="DefaultParagraphFont"/>
    <w:uiPriority w:val="32"/>
    <w:qFormat/>
    <w:rsid w:val="00810A7F"/>
    <w:rPr>
      <w:b/>
      <w:bCs/>
      <w:color w:val="76923C" w:themeColor="accent3" w:themeShade="BF"/>
      <w:u w:val="single" w:color="9BBB59" w:themeColor="accent3"/>
    </w:rPr>
  </w:style>
  <w:style w:type="character" w:styleId="BookTitle">
    <w:name w:val="Book Title"/>
    <w:basedOn w:val="DefaultParagraphFont"/>
    <w:uiPriority w:val="33"/>
    <w:qFormat/>
    <w:rsid w:val="00810A7F"/>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810A7F"/>
    <w:pPr>
      <w:outlineLvl w:val="9"/>
    </w:pPr>
  </w:style>
  <w:style w:type="table" w:styleId="TableGrid">
    <w:name w:val="Table Grid"/>
    <w:basedOn w:val="TableNormal"/>
    <w:uiPriority w:val="39"/>
    <w:rsid w:val="002D2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2D28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D28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CF092A"/>
    <w:pPr>
      <w:spacing w:after="100"/>
    </w:pPr>
  </w:style>
  <w:style w:type="paragraph" w:styleId="TOC3">
    <w:name w:val="toc 3"/>
    <w:basedOn w:val="Normal"/>
    <w:next w:val="Normal"/>
    <w:autoRedefine/>
    <w:uiPriority w:val="39"/>
    <w:unhideWhenUsed/>
    <w:rsid w:val="00CF092A"/>
    <w:pPr>
      <w:spacing w:after="100"/>
      <w:ind w:left="440"/>
    </w:pPr>
  </w:style>
  <w:style w:type="paragraph" w:styleId="TOC2">
    <w:name w:val="toc 2"/>
    <w:basedOn w:val="Normal"/>
    <w:next w:val="Normal"/>
    <w:autoRedefine/>
    <w:uiPriority w:val="39"/>
    <w:unhideWhenUsed/>
    <w:rsid w:val="00CF092A"/>
    <w:pPr>
      <w:spacing w:after="100"/>
      <w:ind w:left="220"/>
    </w:pPr>
  </w:style>
  <w:style w:type="paragraph" w:styleId="BalloonText">
    <w:name w:val="Balloon Text"/>
    <w:basedOn w:val="Normal"/>
    <w:link w:val="BalloonTextChar"/>
    <w:uiPriority w:val="99"/>
    <w:semiHidden/>
    <w:unhideWhenUsed/>
    <w:rsid w:val="00CF092A"/>
    <w:rPr>
      <w:rFonts w:ascii="Tahoma" w:hAnsi="Tahoma" w:cs="Tahoma"/>
      <w:sz w:val="16"/>
      <w:szCs w:val="16"/>
    </w:rPr>
  </w:style>
  <w:style w:type="character" w:customStyle="1" w:styleId="BalloonTextChar">
    <w:name w:val="Balloon Text Char"/>
    <w:basedOn w:val="DefaultParagraphFont"/>
    <w:link w:val="BalloonText"/>
    <w:uiPriority w:val="99"/>
    <w:semiHidden/>
    <w:rsid w:val="00CF092A"/>
    <w:rPr>
      <w:rFonts w:ascii="Tahoma" w:hAnsi="Tahoma" w:cs="Tahoma"/>
      <w:sz w:val="16"/>
      <w:szCs w:val="16"/>
    </w:rPr>
  </w:style>
  <w:style w:type="character" w:styleId="FollowedHyperlink">
    <w:name w:val="FollowedHyperlink"/>
    <w:basedOn w:val="DefaultParagraphFont"/>
    <w:uiPriority w:val="99"/>
    <w:semiHidden/>
    <w:unhideWhenUsed/>
    <w:rsid w:val="00CD3DBC"/>
    <w:rPr>
      <w:color w:val="800080" w:themeColor="followedHyperlink"/>
      <w:u w:val="single"/>
    </w:rPr>
  </w:style>
  <w:style w:type="paragraph" w:customStyle="1" w:styleId="Default">
    <w:name w:val="Default"/>
    <w:rsid w:val="007B6FB4"/>
    <w:pPr>
      <w:autoSpaceDE w:val="0"/>
      <w:autoSpaceDN w:val="0"/>
      <w:adjustRightInd w:val="0"/>
      <w:ind w:firstLine="0"/>
    </w:pPr>
    <w:rPr>
      <w:rFonts w:ascii="Garamond" w:hAnsi="Garamond" w:cs="Garamond"/>
      <w:color w:val="000000"/>
      <w:sz w:val="24"/>
      <w:szCs w:val="24"/>
      <w:lang w:bidi="ar-SA"/>
    </w:rPr>
  </w:style>
  <w:style w:type="table" w:styleId="LightList-Accent2">
    <w:name w:val="Light List Accent 2"/>
    <w:basedOn w:val="TableNormal"/>
    <w:uiPriority w:val="61"/>
    <w:rsid w:val="00E1246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
    <w:uiPriority w:val="99"/>
    <w:unhideWhenUsed/>
    <w:rsid w:val="00C3263B"/>
    <w:rPr>
      <w:rFonts w:eastAsiaTheme="minorHAnsi"/>
      <w:sz w:val="24"/>
      <w:szCs w:val="24"/>
      <w:lang w:bidi="ar-SA"/>
    </w:rPr>
  </w:style>
  <w:style w:type="character" w:customStyle="1" w:styleId="FootnoteTextChar">
    <w:name w:val="Footnote Text Char"/>
    <w:basedOn w:val="DefaultParagraphFont"/>
    <w:link w:val="FootnoteText"/>
    <w:uiPriority w:val="99"/>
    <w:rsid w:val="00C3263B"/>
    <w:rPr>
      <w:rFonts w:eastAsiaTheme="minorHAnsi"/>
      <w:sz w:val="24"/>
      <w:szCs w:val="24"/>
      <w:lang w:bidi="ar-SA"/>
    </w:rPr>
  </w:style>
  <w:style w:type="character" w:styleId="FootnoteReference">
    <w:name w:val="footnote reference"/>
    <w:basedOn w:val="DefaultParagraphFont"/>
    <w:semiHidden/>
    <w:rsid w:val="00C3263B"/>
    <w:rPr>
      <w:vertAlign w:val="superscript"/>
    </w:rPr>
  </w:style>
  <w:style w:type="character" w:styleId="CommentReference">
    <w:name w:val="annotation reference"/>
    <w:basedOn w:val="DefaultParagraphFont"/>
    <w:uiPriority w:val="99"/>
    <w:semiHidden/>
    <w:unhideWhenUsed/>
    <w:rsid w:val="00576F3A"/>
    <w:rPr>
      <w:sz w:val="16"/>
      <w:szCs w:val="16"/>
    </w:rPr>
  </w:style>
  <w:style w:type="paragraph" w:styleId="CommentText">
    <w:name w:val="annotation text"/>
    <w:basedOn w:val="Normal"/>
    <w:link w:val="CommentTextChar"/>
    <w:uiPriority w:val="99"/>
    <w:semiHidden/>
    <w:unhideWhenUsed/>
    <w:rsid w:val="00576F3A"/>
    <w:rPr>
      <w:sz w:val="20"/>
      <w:szCs w:val="20"/>
    </w:rPr>
  </w:style>
  <w:style w:type="character" w:customStyle="1" w:styleId="CommentTextChar">
    <w:name w:val="Comment Text Char"/>
    <w:basedOn w:val="DefaultParagraphFont"/>
    <w:link w:val="CommentText"/>
    <w:uiPriority w:val="99"/>
    <w:semiHidden/>
    <w:rsid w:val="00576F3A"/>
    <w:rPr>
      <w:sz w:val="20"/>
      <w:szCs w:val="20"/>
    </w:rPr>
  </w:style>
  <w:style w:type="paragraph" w:styleId="CommentSubject">
    <w:name w:val="annotation subject"/>
    <w:basedOn w:val="CommentText"/>
    <w:next w:val="CommentText"/>
    <w:link w:val="CommentSubjectChar"/>
    <w:uiPriority w:val="99"/>
    <w:semiHidden/>
    <w:unhideWhenUsed/>
    <w:rsid w:val="00576F3A"/>
    <w:rPr>
      <w:b/>
      <w:bCs/>
    </w:rPr>
  </w:style>
  <w:style w:type="character" w:customStyle="1" w:styleId="CommentSubjectChar">
    <w:name w:val="Comment Subject Char"/>
    <w:basedOn w:val="CommentTextChar"/>
    <w:link w:val="CommentSubject"/>
    <w:uiPriority w:val="99"/>
    <w:semiHidden/>
    <w:rsid w:val="00576F3A"/>
    <w:rPr>
      <w:b/>
      <w:bCs/>
      <w:sz w:val="20"/>
      <w:szCs w:val="20"/>
    </w:rPr>
  </w:style>
  <w:style w:type="paragraph" w:customStyle="1" w:styleId="Bullet1">
    <w:name w:val="Bullet1"/>
    <w:basedOn w:val="Normal"/>
    <w:uiPriority w:val="99"/>
    <w:rsid w:val="000F67AD"/>
    <w:pPr>
      <w:ind w:left="270" w:hanging="270"/>
    </w:pPr>
    <w:rPr>
      <w:rFonts w:eastAsia="Times New Roman" w:cs="Times New Roman"/>
      <w:szCs w:val="20"/>
      <w:lang w:bidi="ar-SA"/>
    </w:rPr>
  </w:style>
  <w:style w:type="paragraph" w:customStyle="1" w:styleId="Address1">
    <w:name w:val="Address 1"/>
    <w:basedOn w:val="Normal"/>
    <w:rsid w:val="009A381D"/>
    <w:pPr>
      <w:spacing w:line="160" w:lineRule="atLeast"/>
      <w:jc w:val="both"/>
    </w:pPr>
    <w:rPr>
      <w:rFonts w:ascii="Arial" w:eastAsia="Batang" w:hAnsi="Arial" w:cs="Times New Roman"/>
      <w:sz w:val="14"/>
      <w:szCs w:val="20"/>
      <w:lang w:bidi="ar-SA"/>
    </w:rPr>
  </w:style>
  <w:style w:type="paragraph" w:customStyle="1" w:styleId="Name">
    <w:name w:val="Name"/>
    <w:basedOn w:val="Normal"/>
    <w:next w:val="Normal"/>
    <w:rsid w:val="009A381D"/>
    <w:pPr>
      <w:pBdr>
        <w:bottom w:val="single" w:sz="6" w:space="4" w:color="auto"/>
      </w:pBdr>
      <w:spacing w:after="440" w:line="240" w:lineRule="atLeast"/>
    </w:pPr>
    <w:rPr>
      <w:rFonts w:ascii="Arial Black" w:eastAsia="Batang" w:hAnsi="Arial Black" w:cs="Times New Roman"/>
      <w:spacing w:val="-35"/>
      <w:sz w:val="54"/>
      <w:szCs w:val="20"/>
      <w:lang w:bidi="ar-SA"/>
    </w:rPr>
  </w:style>
  <w:style w:type="paragraph" w:customStyle="1" w:styleId="StyleLatinHeadings11ptBoldBefore6pt">
    <w:name w:val="Style (Latin) +Headings 11 pt Bold Before:  6 pt"/>
    <w:basedOn w:val="Normal"/>
    <w:rsid w:val="008F72C9"/>
    <w:pPr>
      <w:spacing w:before="80"/>
    </w:pPr>
    <w:rPr>
      <w:rFonts w:ascii="Cambria" w:eastAsia="Times New Roman" w:hAnsi="Cambria" w:cs="Times New Roman"/>
      <w:b/>
      <w:bCs/>
      <w:szCs w:val="20"/>
      <w:lang w:bidi="ar-SA"/>
    </w:rPr>
  </w:style>
  <w:style w:type="character" w:styleId="UnresolvedMention">
    <w:name w:val="Unresolved Mention"/>
    <w:basedOn w:val="DefaultParagraphFont"/>
    <w:uiPriority w:val="99"/>
    <w:semiHidden/>
    <w:unhideWhenUsed/>
    <w:rsid w:val="00ED5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083">
      <w:bodyDiv w:val="1"/>
      <w:marLeft w:val="0"/>
      <w:marRight w:val="0"/>
      <w:marTop w:val="0"/>
      <w:marBottom w:val="0"/>
      <w:divBdr>
        <w:top w:val="none" w:sz="0" w:space="0" w:color="auto"/>
        <w:left w:val="none" w:sz="0" w:space="0" w:color="auto"/>
        <w:bottom w:val="none" w:sz="0" w:space="0" w:color="auto"/>
        <w:right w:val="none" w:sz="0" w:space="0" w:color="auto"/>
      </w:divBdr>
      <w:divsChild>
        <w:div w:id="978605728">
          <w:marLeft w:val="144"/>
          <w:marRight w:val="0"/>
          <w:marTop w:val="240"/>
          <w:marBottom w:val="40"/>
          <w:divBdr>
            <w:top w:val="none" w:sz="0" w:space="0" w:color="auto"/>
            <w:left w:val="none" w:sz="0" w:space="0" w:color="auto"/>
            <w:bottom w:val="none" w:sz="0" w:space="0" w:color="auto"/>
            <w:right w:val="none" w:sz="0" w:space="0" w:color="auto"/>
          </w:divBdr>
        </w:div>
        <w:div w:id="232743769">
          <w:marLeft w:val="144"/>
          <w:marRight w:val="0"/>
          <w:marTop w:val="240"/>
          <w:marBottom w:val="40"/>
          <w:divBdr>
            <w:top w:val="none" w:sz="0" w:space="0" w:color="auto"/>
            <w:left w:val="none" w:sz="0" w:space="0" w:color="auto"/>
            <w:bottom w:val="none" w:sz="0" w:space="0" w:color="auto"/>
            <w:right w:val="none" w:sz="0" w:space="0" w:color="auto"/>
          </w:divBdr>
        </w:div>
        <w:div w:id="474221153">
          <w:marLeft w:val="144"/>
          <w:marRight w:val="0"/>
          <w:marTop w:val="240"/>
          <w:marBottom w:val="40"/>
          <w:divBdr>
            <w:top w:val="none" w:sz="0" w:space="0" w:color="auto"/>
            <w:left w:val="none" w:sz="0" w:space="0" w:color="auto"/>
            <w:bottom w:val="none" w:sz="0" w:space="0" w:color="auto"/>
            <w:right w:val="none" w:sz="0" w:space="0" w:color="auto"/>
          </w:divBdr>
        </w:div>
        <w:div w:id="1827277731">
          <w:marLeft w:val="144"/>
          <w:marRight w:val="0"/>
          <w:marTop w:val="240"/>
          <w:marBottom w:val="40"/>
          <w:divBdr>
            <w:top w:val="none" w:sz="0" w:space="0" w:color="auto"/>
            <w:left w:val="none" w:sz="0" w:space="0" w:color="auto"/>
            <w:bottom w:val="none" w:sz="0" w:space="0" w:color="auto"/>
            <w:right w:val="none" w:sz="0" w:space="0" w:color="auto"/>
          </w:divBdr>
        </w:div>
        <w:div w:id="1425765984">
          <w:marLeft w:val="605"/>
          <w:marRight w:val="0"/>
          <w:marTop w:val="40"/>
          <w:marBottom w:val="80"/>
          <w:divBdr>
            <w:top w:val="none" w:sz="0" w:space="0" w:color="auto"/>
            <w:left w:val="none" w:sz="0" w:space="0" w:color="auto"/>
            <w:bottom w:val="none" w:sz="0" w:space="0" w:color="auto"/>
            <w:right w:val="none" w:sz="0" w:space="0" w:color="auto"/>
          </w:divBdr>
        </w:div>
        <w:div w:id="1226794702">
          <w:marLeft w:val="605"/>
          <w:marRight w:val="0"/>
          <w:marTop w:val="40"/>
          <w:marBottom w:val="80"/>
          <w:divBdr>
            <w:top w:val="none" w:sz="0" w:space="0" w:color="auto"/>
            <w:left w:val="none" w:sz="0" w:space="0" w:color="auto"/>
            <w:bottom w:val="none" w:sz="0" w:space="0" w:color="auto"/>
            <w:right w:val="none" w:sz="0" w:space="0" w:color="auto"/>
          </w:divBdr>
        </w:div>
        <w:div w:id="633876123">
          <w:marLeft w:val="605"/>
          <w:marRight w:val="0"/>
          <w:marTop w:val="40"/>
          <w:marBottom w:val="80"/>
          <w:divBdr>
            <w:top w:val="none" w:sz="0" w:space="0" w:color="auto"/>
            <w:left w:val="none" w:sz="0" w:space="0" w:color="auto"/>
            <w:bottom w:val="none" w:sz="0" w:space="0" w:color="auto"/>
            <w:right w:val="none" w:sz="0" w:space="0" w:color="auto"/>
          </w:divBdr>
        </w:div>
        <w:div w:id="865144630">
          <w:marLeft w:val="144"/>
          <w:marRight w:val="0"/>
          <w:marTop w:val="240"/>
          <w:marBottom w:val="40"/>
          <w:divBdr>
            <w:top w:val="none" w:sz="0" w:space="0" w:color="auto"/>
            <w:left w:val="none" w:sz="0" w:space="0" w:color="auto"/>
            <w:bottom w:val="none" w:sz="0" w:space="0" w:color="auto"/>
            <w:right w:val="none" w:sz="0" w:space="0" w:color="auto"/>
          </w:divBdr>
        </w:div>
        <w:div w:id="836308327">
          <w:marLeft w:val="144"/>
          <w:marRight w:val="0"/>
          <w:marTop w:val="240"/>
          <w:marBottom w:val="40"/>
          <w:divBdr>
            <w:top w:val="none" w:sz="0" w:space="0" w:color="auto"/>
            <w:left w:val="none" w:sz="0" w:space="0" w:color="auto"/>
            <w:bottom w:val="none" w:sz="0" w:space="0" w:color="auto"/>
            <w:right w:val="none" w:sz="0" w:space="0" w:color="auto"/>
          </w:divBdr>
        </w:div>
        <w:div w:id="74594844">
          <w:marLeft w:val="144"/>
          <w:marRight w:val="0"/>
          <w:marTop w:val="240"/>
          <w:marBottom w:val="40"/>
          <w:divBdr>
            <w:top w:val="none" w:sz="0" w:space="0" w:color="auto"/>
            <w:left w:val="none" w:sz="0" w:space="0" w:color="auto"/>
            <w:bottom w:val="none" w:sz="0" w:space="0" w:color="auto"/>
            <w:right w:val="none" w:sz="0" w:space="0" w:color="auto"/>
          </w:divBdr>
        </w:div>
        <w:div w:id="1824275877">
          <w:marLeft w:val="605"/>
          <w:marRight w:val="0"/>
          <w:marTop w:val="40"/>
          <w:marBottom w:val="80"/>
          <w:divBdr>
            <w:top w:val="none" w:sz="0" w:space="0" w:color="auto"/>
            <w:left w:val="none" w:sz="0" w:space="0" w:color="auto"/>
            <w:bottom w:val="none" w:sz="0" w:space="0" w:color="auto"/>
            <w:right w:val="none" w:sz="0" w:space="0" w:color="auto"/>
          </w:divBdr>
        </w:div>
        <w:div w:id="413091903">
          <w:marLeft w:val="605"/>
          <w:marRight w:val="0"/>
          <w:marTop w:val="40"/>
          <w:marBottom w:val="80"/>
          <w:divBdr>
            <w:top w:val="none" w:sz="0" w:space="0" w:color="auto"/>
            <w:left w:val="none" w:sz="0" w:space="0" w:color="auto"/>
            <w:bottom w:val="none" w:sz="0" w:space="0" w:color="auto"/>
            <w:right w:val="none" w:sz="0" w:space="0" w:color="auto"/>
          </w:divBdr>
        </w:div>
        <w:div w:id="524096962">
          <w:marLeft w:val="605"/>
          <w:marRight w:val="0"/>
          <w:marTop w:val="40"/>
          <w:marBottom w:val="80"/>
          <w:divBdr>
            <w:top w:val="none" w:sz="0" w:space="0" w:color="auto"/>
            <w:left w:val="none" w:sz="0" w:space="0" w:color="auto"/>
            <w:bottom w:val="none" w:sz="0" w:space="0" w:color="auto"/>
            <w:right w:val="none" w:sz="0" w:space="0" w:color="auto"/>
          </w:divBdr>
        </w:div>
        <w:div w:id="1853107720">
          <w:marLeft w:val="605"/>
          <w:marRight w:val="0"/>
          <w:marTop w:val="40"/>
          <w:marBottom w:val="80"/>
          <w:divBdr>
            <w:top w:val="none" w:sz="0" w:space="0" w:color="auto"/>
            <w:left w:val="none" w:sz="0" w:space="0" w:color="auto"/>
            <w:bottom w:val="none" w:sz="0" w:space="0" w:color="auto"/>
            <w:right w:val="none" w:sz="0" w:space="0" w:color="auto"/>
          </w:divBdr>
        </w:div>
        <w:div w:id="586695990">
          <w:marLeft w:val="144"/>
          <w:marRight w:val="0"/>
          <w:marTop w:val="240"/>
          <w:marBottom w:val="40"/>
          <w:divBdr>
            <w:top w:val="none" w:sz="0" w:space="0" w:color="auto"/>
            <w:left w:val="none" w:sz="0" w:space="0" w:color="auto"/>
            <w:bottom w:val="none" w:sz="0" w:space="0" w:color="auto"/>
            <w:right w:val="none" w:sz="0" w:space="0" w:color="auto"/>
          </w:divBdr>
        </w:div>
        <w:div w:id="240719497">
          <w:marLeft w:val="144"/>
          <w:marRight w:val="0"/>
          <w:marTop w:val="240"/>
          <w:marBottom w:val="40"/>
          <w:divBdr>
            <w:top w:val="none" w:sz="0" w:space="0" w:color="auto"/>
            <w:left w:val="none" w:sz="0" w:space="0" w:color="auto"/>
            <w:bottom w:val="none" w:sz="0" w:space="0" w:color="auto"/>
            <w:right w:val="none" w:sz="0" w:space="0" w:color="auto"/>
          </w:divBdr>
        </w:div>
        <w:div w:id="540555822">
          <w:marLeft w:val="605"/>
          <w:marRight w:val="0"/>
          <w:marTop w:val="40"/>
          <w:marBottom w:val="80"/>
          <w:divBdr>
            <w:top w:val="none" w:sz="0" w:space="0" w:color="auto"/>
            <w:left w:val="none" w:sz="0" w:space="0" w:color="auto"/>
            <w:bottom w:val="none" w:sz="0" w:space="0" w:color="auto"/>
            <w:right w:val="none" w:sz="0" w:space="0" w:color="auto"/>
          </w:divBdr>
        </w:div>
        <w:div w:id="265306146">
          <w:marLeft w:val="605"/>
          <w:marRight w:val="0"/>
          <w:marTop w:val="40"/>
          <w:marBottom w:val="80"/>
          <w:divBdr>
            <w:top w:val="none" w:sz="0" w:space="0" w:color="auto"/>
            <w:left w:val="none" w:sz="0" w:space="0" w:color="auto"/>
            <w:bottom w:val="none" w:sz="0" w:space="0" w:color="auto"/>
            <w:right w:val="none" w:sz="0" w:space="0" w:color="auto"/>
          </w:divBdr>
        </w:div>
        <w:div w:id="90198598">
          <w:marLeft w:val="605"/>
          <w:marRight w:val="0"/>
          <w:marTop w:val="40"/>
          <w:marBottom w:val="80"/>
          <w:divBdr>
            <w:top w:val="none" w:sz="0" w:space="0" w:color="auto"/>
            <w:left w:val="none" w:sz="0" w:space="0" w:color="auto"/>
            <w:bottom w:val="none" w:sz="0" w:space="0" w:color="auto"/>
            <w:right w:val="none" w:sz="0" w:space="0" w:color="auto"/>
          </w:divBdr>
        </w:div>
        <w:div w:id="976104879">
          <w:marLeft w:val="144"/>
          <w:marRight w:val="0"/>
          <w:marTop w:val="240"/>
          <w:marBottom w:val="40"/>
          <w:divBdr>
            <w:top w:val="none" w:sz="0" w:space="0" w:color="auto"/>
            <w:left w:val="none" w:sz="0" w:space="0" w:color="auto"/>
            <w:bottom w:val="none" w:sz="0" w:space="0" w:color="auto"/>
            <w:right w:val="none" w:sz="0" w:space="0" w:color="auto"/>
          </w:divBdr>
        </w:div>
        <w:div w:id="1769153337">
          <w:marLeft w:val="605"/>
          <w:marRight w:val="0"/>
          <w:marTop w:val="40"/>
          <w:marBottom w:val="80"/>
          <w:divBdr>
            <w:top w:val="none" w:sz="0" w:space="0" w:color="auto"/>
            <w:left w:val="none" w:sz="0" w:space="0" w:color="auto"/>
            <w:bottom w:val="none" w:sz="0" w:space="0" w:color="auto"/>
            <w:right w:val="none" w:sz="0" w:space="0" w:color="auto"/>
          </w:divBdr>
        </w:div>
        <w:div w:id="1369600975">
          <w:marLeft w:val="605"/>
          <w:marRight w:val="0"/>
          <w:marTop w:val="40"/>
          <w:marBottom w:val="80"/>
          <w:divBdr>
            <w:top w:val="none" w:sz="0" w:space="0" w:color="auto"/>
            <w:left w:val="none" w:sz="0" w:space="0" w:color="auto"/>
            <w:bottom w:val="none" w:sz="0" w:space="0" w:color="auto"/>
            <w:right w:val="none" w:sz="0" w:space="0" w:color="auto"/>
          </w:divBdr>
        </w:div>
        <w:div w:id="1679573197">
          <w:marLeft w:val="605"/>
          <w:marRight w:val="0"/>
          <w:marTop w:val="40"/>
          <w:marBottom w:val="80"/>
          <w:divBdr>
            <w:top w:val="none" w:sz="0" w:space="0" w:color="auto"/>
            <w:left w:val="none" w:sz="0" w:space="0" w:color="auto"/>
            <w:bottom w:val="none" w:sz="0" w:space="0" w:color="auto"/>
            <w:right w:val="none" w:sz="0" w:space="0" w:color="auto"/>
          </w:divBdr>
        </w:div>
        <w:div w:id="1681812977">
          <w:marLeft w:val="144"/>
          <w:marRight w:val="0"/>
          <w:marTop w:val="240"/>
          <w:marBottom w:val="40"/>
          <w:divBdr>
            <w:top w:val="none" w:sz="0" w:space="0" w:color="auto"/>
            <w:left w:val="none" w:sz="0" w:space="0" w:color="auto"/>
            <w:bottom w:val="none" w:sz="0" w:space="0" w:color="auto"/>
            <w:right w:val="none" w:sz="0" w:space="0" w:color="auto"/>
          </w:divBdr>
        </w:div>
        <w:div w:id="666858789">
          <w:marLeft w:val="144"/>
          <w:marRight w:val="0"/>
          <w:marTop w:val="240"/>
          <w:marBottom w:val="40"/>
          <w:divBdr>
            <w:top w:val="none" w:sz="0" w:space="0" w:color="auto"/>
            <w:left w:val="none" w:sz="0" w:space="0" w:color="auto"/>
            <w:bottom w:val="none" w:sz="0" w:space="0" w:color="auto"/>
            <w:right w:val="none" w:sz="0" w:space="0" w:color="auto"/>
          </w:divBdr>
        </w:div>
        <w:div w:id="322440385">
          <w:marLeft w:val="144"/>
          <w:marRight w:val="0"/>
          <w:marTop w:val="240"/>
          <w:marBottom w:val="40"/>
          <w:divBdr>
            <w:top w:val="none" w:sz="0" w:space="0" w:color="auto"/>
            <w:left w:val="none" w:sz="0" w:space="0" w:color="auto"/>
            <w:bottom w:val="none" w:sz="0" w:space="0" w:color="auto"/>
            <w:right w:val="none" w:sz="0" w:space="0" w:color="auto"/>
          </w:divBdr>
        </w:div>
        <w:div w:id="168640186">
          <w:marLeft w:val="144"/>
          <w:marRight w:val="0"/>
          <w:marTop w:val="240"/>
          <w:marBottom w:val="40"/>
          <w:divBdr>
            <w:top w:val="none" w:sz="0" w:space="0" w:color="auto"/>
            <w:left w:val="none" w:sz="0" w:space="0" w:color="auto"/>
            <w:bottom w:val="none" w:sz="0" w:space="0" w:color="auto"/>
            <w:right w:val="none" w:sz="0" w:space="0" w:color="auto"/>
          </w:divBdr>
        </w:div>
        <w:div w:id="1398169211">
          <w:marLeft w:val="144"/>
          <w:marRight w:val="0"/>
          <w:marTop w:val="240"/>
          <w:marBottom w:val="40"/>
          <w:divBdr>
            <w:top w:val="none" w:sz="0" w:space="0" w:color="auto"/>
            <w:left w:val="none" w:sz="0" w:space="0" w:color="auto"/>
            <w:bottom w:val="none" w:sz="0" w:space="0" w:color="auto"/>
            <w:right w:val="none" w:sz="0" w:space="0" w:color="auto"/>
          </w:divBdr>
        </w:div>
        <w:div w:id="801457393">
          <w:marLeft w:val="144"/>
          <w:marRight w:val="0"/>
          <w:marTop w:val="240"/>
          <w:marBottom w:val="40"/>
          <w:divBdr>
            <w:top w:val="none" w:sz="0" w:space="0" w:color="auto"/>
            <w:left w:val="none" w:sz="0" w:space="0" w:color="auto"/>
            <w:bottom w:val="none" w:sz="0" w:space="0" w:color="auto"/>
            <w:right w:val="none" w:sz="0" w:space="0" w:color="auto"/>
          </w:divBdr>
        </w:div>
      </w:divsChild>
    </w:div>
    <w:div w:id="344600863">
      <w:bodyDiv w:val="1"/>
      <w:marLeft w:val="0"/>
      <w:marRight w:val="0"/>
      <w:marTop w:val="0"/>
      <w:marBottom w:val="0"/>
      <w:divBdr>
        <w:top w:val="none" w:sz="0" w:space="0" w:color="auto"/>
        <w:left w:val="none" w:sz="0" w:space="0" w:color="auto"/>
        <w:bottom w:val="none" w:sz="0" w:space="0" w:color="auto"/>
        <w:right w:val="none" w:sz="0" w:space="0" w:color="auto"/>
      </w:divBdr>
    </w:div>
    <w:div w:id="434055823">
      <w:bodyDiv w:val="1"/>
      <w:marLeft w:val="0"/>
      <w:marRight w:val="0"/>
      <w:marTop w:val="0"/>
      <w:marBottom w:val="0"/>
      <w:divBdr>
        <w:top w:val="none" w:sz="0" w:space="0" w:color="auto"/>
        <w:left w:val="none" w:sz="0" w:space="0" w:color="auto"/>
        <w:bottom w:val="none" w:sz="0" w:space="0" w:color="auto"/>
        <w:right w:val="none" w:sz="0" w:space="0" w:color="auto"/>
      </w:divBdr>
    </w:div>
    <w:div w:id="438985954">
      <w:bodyDiv w:val="1"/>
      <w:marLeft w:val="0"/>
      <w:marRight w:val="0"/>
      <w:marTop w:val="0"/>
      <w:marBottom w:val="0"/>
      <w:divBdr>
        <w:top w:val="none" w:sz="0" w:space="0" w:color="auto"/>
        <w:left w:val="none" w:sz="0" w:space="0" w:color="auto"/>
        <w:bottom w:val="none" w:sz="0" w:space="0" w:color="auto"/>
        <w:right w:val="none" w:sz="0" w:space="0" w:color="auto"/>
      </w:divBdr>
    </w:div>
    <w:div w:id="779297458">
      <w:bodyDiv w:val="1"/>
      <w:marLeft w:val="0"/>
      <w:marRight w:val="0"/>
      <w:marTop w:val="0"/>
      <w:marBottom w:val="0"/>
      <w:divBdr>
        <w:top w:val="none" w:sz="0" w:space="0" w:color="auto"/>
        <w:left w:val="none" w:sz="0" w:space="0" w:color="auto"/>
        <w:bottom w:val="none" w:sz="0" w:space="0" w:color="auto"/>
        <w:right w:val="none" w:sz="0" w:space="0" w:color="auto"/>
      </w:divBdr>
    </w:div>
    <w:div w:id="1366102085">
      <w:bodyDiv w:val="1"/>
      <w:marLeft w:val="0"/>
      <w:marRight w:val="0"/>
      <w:marTop w:val="0"/>
      <w:marBottom w:val="0"/>
      <w:divBdr>
        <w:top w:val="none" w:sz="0" w:space="0" w:color="auto"/>
        <w:left w:val="none" w:sz="0" w:space="0" w:color="auto"/>
        <w:bottom w:val="none" w:sz="0" w:space="0" w:color="auto"/>
        <w:right w:val="none" w:sz="0" w:space="0" w:color="auto"/>
      </w:divBdr>
    </w:div>
    <w:div w:id="1459907199">
      <w:bodyDiv w:val="1"/>
      <w:marLeft w:val="0"/>
      <w:marRight w:val="0"/>
      <w:marTop w:val="0"/>
      <w:marBottom w:val="0"/>
      <w:divBdr>
        <w:top w:val="none" w:sz="0" w:space="0" w:color="auto"/>
        <w:left w:val="none" w:sz="0" w:space="0" w:color="auto"/>
        <w:bottom w:val="none" w:sz="0" w:space="0" w:color="auto"/>
        <w:right w:val="none" w:sz="0" w:space="0" w:color="auto"/>
      </w:divBdr>
    </w:div>
    <w:div w:id="1511404606">
      <w:bodyDiv w:val="1"/>
      <w:marLeft w:val="0"/>
      <w:marRight w:val="0"/>
      <w:marTop w:val="0"/>
      <w:marBottom w:val="0"/>
      <w:divBdr>
        <w:top w:val="none" w:sz="0" w:space="0" w:color="auto"/>
        <w:left w:val="none" w:sz="0" w:space="0" w:color="auto"/>
        <w:bottom w:val="none" w:sz="0" w:space="0" w:color="auto"/>
        <w:right w:val="none" w:sz="0" w:space="0" w:color="auto"/>
      </w:divBdr>
    </w:div>
    <w:div w:id="1588075100">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144"/>
          <w:marRight w:val="0"/>
          <w:marTop w:val="240"/>
          <w:marBottom w:val="40"/>
          <w:divBdr>
            <w:top w:val="none" w:sz="0" w:space="0" w:color="auto"/>
            <w:left w:val="none" w:sz="0" w:space="0" w:color="auto"/>
            <w:bottom w:val="none" w:sz="0" w:space="0" w:color="auto"/>
            <w:right w:val="none" w:sz="0" w:space="0" w:color="auto"/>
          </w:divBdr>
        </w:div>
        <w:div w:id="2127388377">
          <w:marLeft w:val="144"/>
          <w:marRight w:val="0"/>
          <w:marTop w:val="240"/>
          <w:marBottom w:val="40"/>
          <w:divBdr>
            <w:top w:val="none" w:sz="0" w:space="0" w:color="auto"/>
            <w:left w:val="none" w:sz="0" w:space="0" w:color="auto"/>
            <w:bottom w:val="none" w:sz="0" w:space="0" w:color="auto"/>
            <w:right w:val="none" w:sz="0" w:space="0" w:color="auto"/>
          </w:divBdr>
        </w:div>
        <w:div w:id="28065881">
          <w:marLeft w:val="144"/>
          <w:marRight w:val="0"/>
          <w:marTop w:val="240"/>
          <w:marBottom w:val="40"/>
          <w:divBdr>
            <w:top w:val="none" w:sz="0" w:space="0" w:color="auto"/>
            <w:left w:val="none" w:sz="0" w:space="0" w:color="auto"/>
            <w:bottom w:val="none" w:sz="0" w:space="0" w:color="auto"/>
            <w:right w:val="none" w:sz="0" w:space="0" w:color="auto"/>
          </w:divBdr>
        </w:div>
        <w:div w:id="753016821">
          <w:marLeft w:val="144"/>
          <w:marRight w:val="0"/>
          <w:marTop w:val="240"/>
          <w:marBottom w:val="40"/>
          <w:divBdr>
            <w:top w:val="none" w:sz="0" w:space="0" w:color="auto"/>
            <w:left w:val="none" w:sz="0" w:space="0" w:color="auto"/>
            <w:bottom w:val="none" w:sz="0" w:space="0" w:color="auto"/>
            <w:right w:val="none" w:sz="0" w:space="0" w:color="auto"/>
          </w:divBdr>
        </w:div>
        <w:div w:id="569004868">
          <w:marLeft w:val="605"/>
          <w:marRight w:val="0"/>
          <w:marTop w:val="40"/>
          <w:marBottom w:val="80"/>
          <w:divBdr>
            <w:top w:val="none" w:sz="0" w:space="0" w:color="auto"/>
            <w:left w:val="none" w:sz="0" w:space="0" w:color="auto"/>
            <w:bottom w:val="none" w:sz="0" w:space="0" w:color="auto"/>
            <w:right w:val="none" w:sz="0" w:space="0" w:color="auto"/>
          </w:divBdr>
        </w:div>
        <w:div w:id="1912153062">
          <w:marLeft w:val="605"/>
          <w:marRight w:val="0"/>
          <w:marTop w:val="40"/>
          <w:marBottom w:val="80"/>
          <w:divBdr>
            <w:top w:val="none" w:sz="0" w:space="0" w:color="auto"/>
            <w:left w:val="none" w:sz="0" w:space="0" w:color="auto"/>
            <w:bottom w:val="none" w:sz="0" w:space="0" w:color="auto"/>
            <w:right w:val="none" w:sz="0" w:space="0" w:color="auto"/>
          </w:divBdr>
        </w:div>
        <w:div w:id="1874884550">
          <w:marLeft w:val="605"/>
          <w:marRight w:val="0"/>
          <w:marTop w:val="40"/>
          <w:marBottom w:val="80"/>
          <w:divBdr>
            <w:top w:val="none" w:sz="0" w:space="0" w:color="auto"/>
            <w:left w:val="none" w:sz="0" w:space="0" w:color="auto"/>
            <w:bottom w:val="none" w:sz="0" w:space="0" w:color="auto"/>
            <w:right w:val="none" w:sz="0" w:space="0" w:color="auto"/>
          </w:divBdr>
        </w:div>
        <w:div w:id="174924401">
          <w:marLeft w:val="144"/>
          <w:marRight w:val="0"/>
          <w:marTop w:val="240"/>
          <w:marBottom w:val="40"/>
          <w:divBdr>
            <w:top w:val="none" w:sz="0" w:space="0" w:color="auto"/>
            <w:left w:val="none" w:sz="0" w:space="0" w:color="auto"/>
            <w:bottom w:val="none" w:sz="0" w:space="0" w:color="auto"/>
            <w:right w:val="none" w:sz="0" w:space="0" w:color="auto"/>
          </w:divBdr>
        </w:div>
        <w:div w:id="328406808">
          <w:marLeft w:val="144"/>
          <w:marRight w:val="0"/>
          <w:marTop w:val="240"/>
          <w:marBottom w:val="40"/>
          <w:divBdr>
            <w:top w:val="none" w:sz="0" w:space="0" w:color="auto"/>
            <w:left w:val="none" w:sz="0" w:space="0" w:color="auto"/>
            <w:bottom w:val="none" w:sz="0" w:space="0" w:color="auto"/>
            <w:right w:val="none" w:sz="0" w:space="0" w:color="auto"/>
          </w:divBdr>
        </w:div>
        <w:div w:id="1606883165">
          <w:marLeft w:val="144"/>
          <w:marRight w:val="0"/>
          <w:marTop w:val="240"/>
          <w:marBottom w:val="40"/>
          <w:divBdr>
            <w:top w:val="none" w:sz="0" w:space="0" w:color="auto"/>
            <w:left w:val="none" w:sz="0" w:space="0" w:color="auto"/>
            <w:bottom w:val="none" w:sz="0" w:space="0" w:color="auto"/>
            <w:right w:val="none" w:sz="0" w:space="0" w:color="auto"/>
          </w:divBdr>
        </w:div>
        <w:div w:id="1824346218">
          <w:marLeft w:val="605"/>
          <w:marRight w:val="0"/>
          <w:marTop w:val="40"/>
          <w:marBottom w:val="80"/>
          <w:divBdr>
            <w:top w:val="none" w:sz="0" w:space="0" w:color="auto"/>
            <w:left w:val="none" w:sz="0" w:space="0" w:color="auto"/>
            <w:bottom w:val="none" w:sz="0" w:space="0" w:color="auto"/>
            <w:right w:val="none" w:sz="0" w:space="0" w:color="auto"/>
          </w:divBdr>
        </w:div>
        <w:div w:id="279797351">
          <w:marLeft w:val="605"/>
          <w:marRight w:val="0"/>
          <w:marTop w:val="40"/>
          <w:marBottom w:val="80"/>
          <w:divBdr>
            <w:top w:val="none" w:sz="0" w:space="0" w:color="auto"/>
            <w:left w:val="none" w:sz="0" w:space="0" w:color="auto"/>
            <w:bottom w:val="none" w:sz="0" w:space="0" w:color="auto"/>
            <w:right w:val="none" w:sz="0" w:space="0" w:color="auto"/>
          </w:divBdr>
        </w:div>
        <w:div w:id="523056229">
          <w:marLeft w:val="605"/>
          <w:marRight w:val="0"/>
          <w:marTop w:val="40"/>
          <w:marBottom w:val="80"/>
          <w:divBdr>
            <w:top w:val="none" w:sz="0" w:space="0" w:color="auto"/>
            <w:left w:val="none" w:sz="0" w:space="0" w:color="auto"/>
            <w:bottom w:val="none" w:sz="0" w:space="0" w:color="auto"/>
            <w:right w:val="none" w:sz="0" w:space="0" w:color="auto"/>
          </w:divBdr>
        </w:div>
        <w:div w:id="1173763750">
          <w:marLeft w:val="605"/>
          <w:marRight w:val="0"/>
          <w:marTop w:val="40"/>
          <w:marBottom w:val="80"/>
          <w:divBdr>
            <w:top w:val="none" w:sz="0" w:space="0" w:color="auto"/>
            <w:left w:val="none" w:sz="0" w:space="0" w:color="auto"/>
            <w:bottom w:val="none" w:sz="0" w:space="0" w:color="auto"/>
            <w:right w:val="none" w:sz="0" w:space="0" w:color="auto"/>
          </w:divBdr>
        </w:div>
        <w:div w:id="1688166876">
          <w:marLeft w:val="144"/>
          <w:marRight w:val="0"/>
          <w:marTop w:val="240"/>
          <w:marBottom w:val="40"/>
          <w:divBdr>
            <w:top w:val="none" w:sz="0" w:space="0" w:color="auto"/>
            <w:left w:val="none" w:sz="0" w:space="0" w:color="auto"/>
            <w:bottom w:val="none" w:sz="0" w:space="0" w:color="auto"/>
            <w:right w:val="none" w:sz="0" w:space="0" w:color="auto"/>
          </w:divBdr>
        </w:div>
        <w:div w:id="687685080">
          <w:marLeft w:val="144"/>
          <w:marRight w:val="0"/>
          <w:marTop w:val="240"/>
          <w:marBottom w:val="40"/>
          <w:divBdr>
            <w:top w:val="none" w:sz="0" w:space="0" w:color="auto"/>
            <w:left w:val="none" w:sz="0" w:space="0" w:color="auto"/>
            <w:bottom w:val="none" w:sz="0" w:space="0" w:color="auto"/>
            <w:right w:val="none" w:sz="0" w:space="0" w:color="auto"/>
          </w:divBdr>
        </w:div>
        <w:div w:id="114719868">
          <w:marLeft w:val="605"/>
          <w:marRight w:val="0"/>
          <w:marTop w:val="40"/>
          <w:marBottom w:val="80"/>
          <w:divBdr>
            <w:top w:val="none" w:sz="0" w:space="0" w:color="auto"/>
            <w:left w:val="none" w:sz="0" w:space="0" w:color="auto"/>
            <w:bottom w:val="none" w:sz="0" w:space="0" w:color="auto"/>
            <w:right w:val="none" w:sz="0" w:space="0" w:color="auto"/>
          </w:divBdr>
        </w:div>
        <w:div w:id="387385963">
          <w:marLeft w:val="605"/>
          <w:marRight w:val="0"/>
          <w:marTop w:val="40"/>
          <w:marBottom w:val="80"/>
          <w:divBdr>
            <w:top w:val="none" w:sz="0" w:space="0" w:color="auto"/>
            <w:left w:val="none" w:sz="0" w:space="0" w:color="auto"/>
            <w:bottom w:val="none" w:sz="0" w:space="0" w:color="auto"/>
            <w:right w:val="none" w:sz="0" w:space="0" w:color="auto"/>
          </w:divBdr>
        </w:div>
        <w:div w:id="2147164985">
          <w:marLeft w:val="605"/>
          <w:marRight w:val="0"/>
          <w:marTop w:val="40"/>
          <w:marBottom w:val="80"/>
          <w:divBdr>
            <w:top w:val="none" w:sz="0" w:space="0" w:color="auto"/>
            <w:left w:val="none" w:sz="0" w:space="0" w:color="auto"/>
            <w:bottom w:val="none" w:sz="0" w:space="0" w:color="auto"/>
            <w:right w:val="none" w:sz="0" w:space="0" w:color="auto"/>
          </w:divBdr>
        </w:div>
        <w:div w:id="1930121071">
          <w:marLeft w:val="144"/>
          <w:marRight w:val="0"/>
          <w:marTop w:val="240"/>
          <w:marBottom w:val="40"/>
          <w:divBdr>
            <w:top w:val="none" w:sz="0" w:space="0" w:color="auto"/>
            <w:left w:val="none" w:sz="0" w:space="0" w:color="auto"/>
            <w:bottom w:val="none" w:sz="0" w:space="0" w:color="auto"/>
            <w:right w:val="none" w:sz="0" w:space="0" w:color="auto"/>
          </w:divBdr>
        </w:div>
        <w:div w:id="514079519">
          <w:marLeft w:val="605"/>
          <w:marRight w:val="0"/>
          <w:marTop w:val="40"/>
          <w:marBottom w:val="80"/>
          <w:divBdr>
            <w:top w:val="none" w:sz="0" w:space="0" w:color="auto"/>
            <w:left w:val="none" w:sz="0" w:space="0" w:color="auto"/>
            <w:bottom w:val="none" w:sz="0" w:space="0" w:color="auto"/>
            <w:right w:val="none" w:sz="0" w:space="0" w:color="auto"/>
          </w:divBdr>
        </w:div>
        <w:div w:id="1929463036">
          <w:marLeft w:val="605"/>
          <w:marRight w:val="0"/>
          <w:marTop w:val="40"/>
          <w:marBottom w:val="80"/>
          <w:divBdr>
            <w:top w:val="none" w:sz="0" w:space="0" w:color="auto"/>
            <w:left w:val="none" w:sz="0" w:space="0" w:color="auto"/>
            <w:bottom w:val="none" w:sz="0" w:space="0" w:color="auto"/>
            <w:right w:val="none" w:sz="0" w:space="0" w:color="auto"/>
          </w:divBdr>
        </w:div>
        <w:div w:id="671683560">
          <w:marLeft w:val="605"/>
          <w:marRight w:val="0"/>
          <w:marTop w:val="40"/>
          <w:marBottom w:val="80"/>
          <w:divBdr>
            <w:top w:val="none" w:sz="0" w:space="0" w:color="auto"/>
            <w:left w:val="none" w:sz="0" w:space="0" w:color="auto"/>
            <w:bottom w:val="none" w:sz="0" w:space="0" w:color="auto"/>
            <w:right w:val="none" w:sz="0" w:space="0" w:color="auto"/>
          </w:divBdr>
        </w:div>
        <w:div w:id="982272265">
          <w:marLeft w:val="144"/>
          <w:marRight w:val="0"/>
          <w:marTop w:val="240"/>
          <w:marBottom w:val="40"/>
          <w:divBdr>
            <w:top w:val="none" w:sz="0" w:space="0" w:color="auto"/>
            <w:left w:val="none" w:sz="0" w:space="0" w:color="auto"/>
            <w:bottom w:val="none" w:sz="0" w:space="0" w:color="auto"/>
            <w:right w:val="none" w:sz="0" w:space="0" w:color="auto"/>
          </w:divBdr>
        </w:div>
        <w:div w:id="597952247">
          <w:marLeft w:val="144"/>
          <w:marRight w:val="0"/>
          <w:marTop w:val="240"/>
          <w:marBottom w:val="40"/>
          <w:divBdr>
            <w:top w:val="none" w:sz="0" w:space="0" w:color="auto"/>
            <w:left w:val="none" w:sz="0" w:space="0" w:color="auto"/>
            <w:bottom w:val="none" w:sz="0" w:space="0" w:color="auto"/>
            <w:right w:val="none" w:sz="0" w:space="0" w:color="auto"/>
          </w:divBdr>
        </w:div>
        <w:div w:id="1136022910">
          <w:marLeft w:val="144"/>
          <w:marRight w:val="0"/>
          <w:marTop w:val="240"/>
          <w:marBottom w:val="40"/>
          <w:divBdr>
            <w:top w:val="none" w:sz="0" w:space="0" w:color="auto"/>
            <w:left w:val="none" w:sz="0" w:space="0" w:color="auto"/>
            <w:bottom w:val="none" w:sz="0" w:space="0" w:color="auto"/>
            <w:right w:val="none" w:sz="0" w:space="0" w:color="auto"/>
          </w:divBdr>
        </w:div>
        <w:div w:id="1974477613">
          <w:marLeft w:val="144"/>
          <w:marRight w:val="0"/>
          <w:marTop w:val="240"/>
          <w:marBottom w:val="40"/>
          <w:divBdr>
            <w:top w:val="none" w:sz="0" w:space="0" w:color="auto"/>
            <w:left w:val="none" w:sz="0" w:space="0" w:color="auto"/>
            <w:bottom w:val="none" w:sz="0" w:space="0" w:color="auto"/>
            <w:right w:val="none" w:sz="0" w:space="0" w:color="auto"/>
          </w:divBdr>
        </w:div>
        <w:div w:id="266616791">
          <w:marLeft w:val="144"/>
          <w:marRight w:val="0"/>
          <w:marTop w:val="240"/>
          <w:marBottom w:val="40"/>
          <w:divBdr>
            <w:top w:val="none" w:sz="0" w:space="0" w:color="auto"/>
            <w:left w:val="none" w:sz="0" w:space="0" w:color="auto"/>
            <w:bottom w:val="none" w:sz="0" w:space="0" w:color="auto"/>
            <w:right w:val="none" w:sz="0" w:space="0" w:color="auto"/>
          </w:divBdr>
        </w:div>
        <w:div w:id="80138492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Fall 2018</PublishDate>
  <Abstract>This course deals with contemporary management issues related to the procurement activities of the hospitality industry.  The course will focus on both the food distribution and the hospitality industries so that students understand the role that the distributor plays in the movement of food and supplies from the producer to the hospitality operator and how the creation of distributor partnerships serves to improve efficiencies and reduce costs. Topics covered include:  distribution channels and intermediaries in the supply chain, food distributor financial statement analysis, evaluation and selection of suppliers, developing buying strategies, purchase timing and inventory management, the emerging role of the e-procurement and product traceability, green supply chain management and ethics issues of procurement.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8C5F17-135B-4EAA-A63E-E939226C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Industry Engagement Report</vt:lpstr>
    </vt:vector>
  </TitlesOfParts>
  <Company>Eastern Michigan University Hotel and restaurant management</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Engagement Report</dc:title>
  <dc:subject>Requirements &amp; Instructions</dc:subject>
  <dc:creator>christopher</dc:creator>
  <cp:lastModifiedBy>Christopher C. Gaulke</cp:lastModifiedBy>
  <cp:revision>3</cp:revision>
  <cp:lastPrinted>2015-09-25T17:21:00Z</cp:lastPrinted>
  <dcterms:created xsi:type="dcterms:W3CDTF">2025-01-10T19:46:00Z</dcterms:created>
  <dcterms:modified xsi:type="dcterms:W3CDTF">2025-01-10T19:50:00Z</dcterms:modified>
</cp:coreProperties>
</file>